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CC" w:rsidRPr="00261B42" w:rsidRDefault="00CD42E6" w:rsidP="00CD42E6">
      <w:pPr>
        <w:pStyle w:val="af5"/>
        <w:spacing w:line="240" w:lineRule="auto"/>
        <w:jc w:val="center"/>
        <w:rPr>
          <w:rFonts w:ascii="Times New Roman" w:hAnsi="Times New Roman" w:cs="Times New Roman"/>
          <w:color w:val="auto"/>
          <w:sz w:val="24"/>
          <w:szCs w:val="24"/>
        </w:rPr>
      </w:pPr>
      <w:r w:rsidRPr="00261B42">
        <w:rPr>
          <w:rFonts w:ascii="Times New Roman" w:hAnsi="Times New Roman" w:cs="Times New Roman"/>
          <w:noProof/>
          <w:color w:val="auto"/>
          <w:sz w:val="24"/>
          <w:szCs w:val="24"/>
        </w:rPr>
        <w:drawing>
          <wp:anchor distT="0" distB="0" distL="114300" distR="114300" simplePos="0" relativeHeight="251668480" behindDoc="1" locked="0" layoutInCell="1" allowOverlap="1">
            <wp:simplePos x="0" y="0"/>
            <wp:positionH relativeFrom="column">
              <wp:posOffset>1289685</wp:posOffset>
            </wp:positionH>
            <wp:positionV relativeFrom="paragraph">
              <wp:posOffset>165735</wp:posOffset>
            </wp:positionV>
            <wp:extent cx="3479165" cy="1257300"/>
            <wp:effectExtent l="0" t="0" r="0" b="0"/>
            <wp:wrapTight wrapText="bothSides">
              <wp:wrapPolygon edited="0">
                <wp:start x="0" y="0"/>
                <wp:lineTo x="0" y="21273"/>
                <wp:lineTo x="21525" y="21273"/>
                <wp:lineTo x="21525" y="0"/>
                <wp:lineTo x="0" y="0"/>
              </wp:wrapPolygon>
            </wp:wrapTight>
            <wp:docPr id="4" name="Рисунок 4" descr="лого 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бол"/>
                    <pic:cNvPicPr>
                      <a:picLocks noChangeAspect="1" noChangeArrowheads="1"/>
                    </pic:cNvPicPr>
                  </pic:nvPicPr>
                  <pic:blipFill>
                    <a:blip r:embed="rId8" cstate="print"/>
                    <a:srcRect/>
                    <a:stretch>
                      <a:fillRect/>
                    </a:stretch>
                  </pic:blipFill>
                  <pic:spPr bwMode="auto">
                    <a:xfrm>
                      <a:off x="0" y="0"/>
                      <a:ext cx="3479165" cy="1257300"/>
                    </a:xfrm>
                    <a:prstGeom prst="rect">
                      <a:avLst/>
                    </a:prstGeom>
                    <a:noFill/>
                    <a:ln w="9525">
                      <a:noFill/>
                      <a:miter lim="800000"/>
                      <a:headEnd/>
                      <a:tailEnd/>
                    </a:ln>
                  </pic:spPr>
                </pic:pic>
              </a:graphicData>
            </a:graphic>
          </wp:anchor>
        </w:drawing>
      </w:r>
    </w:p>
    <w:p w:rsidR="00CD42E6" w:rsidRDefault="00CD42E6" w:rsidP="00CD42E6">
      <w:pPr>
        <w:rPr>
          <w:rFonts w:ascii="Times New Roman" w:hAnsi="Times New Roman" w:cs="Times New Roman"/>
          <w:sz w:val="24"/>
          <w:szCs w:val="24"/>
        </w:rPr>
      </w:pPr>
    </w:p>
    <w:p w:rsidR="00B03E2E" w:rsidRDefault="00B03E2E" w:rsidP="00CD42E6">
      <w:pPr>
        <w:rPr>
          <w:rFonts w:ascii="Times New Roman" w:hAnsi="Times New Roman" w:cs="Times New Roman"/>
          <w:sz w:val="24"/>
          <w:szCs w:val="24"/>
        </w:rPr>
      </w:pPr>
    </w:p>
    <w:p w:rsidR="00B03E2E" w:rsidRDefault="00B03E2E" w:rsidP="00CD42E6">
      <w:pPr>
        <w:rPr>
          <w:rFonts w:ascii="Times New Roman" w:hAnsi="Times New Roman" w:cs="Times New Roman"/>
          <w:sz w:val="24"/>
          <w:szCs w:val="24"/>
        </w:rPr>
      </w:pPr>
    </w:p>
    <w:p w:rsidR="00CD42E6" w:rsidRPr="00BC1485" w:rsidRDefault="00CD42E6" w:rsidP="00BD07F9">
      <w:pPr>
        <w:pStyle w:val="af5"/>
        <w:spacing w:before="0" w:line="240" w:lineRule="auto"/>
        <w:rPr>
          <w:rFonts w:ascii="Times New Roman" w:eastAsiaTheme="minorEastAsia" w:hAnsi="Times New Roman" w:cs="Times New Roman"/>
          <w:color w:val="auto"/>
          <w:sz w:val="24"/>
          <w:szCs w:val="24"/>
        </w:rPr>
      </w:pPr>
      <w:r w:rsidRPr="00BC1485">
        <w:rPr>
          <w:rFonts w:ascii="Times New Roman" w:eastAsiaTheme="minorEastAsia" w:hAnsi="Times New Roman" w:cs="Times New Roman"/>
          <w:color w:val="auto"/>
          <w:sz w:val="24"/>
          <w:szCs w:val="24"/>
        </w:rPr>
        <w:t xml:space="preserve">УДК </w:t>
      </w:r>
      <w:r w:rsidR="009D1B0C">
        <w:rPr>
          <w:rFonts w:ascii="Times New Roman" w:eastAsiaTheme="minorEastAsia" w:hAnsi="Times New Roman" w:cs="Times New Roman"/>
          <w:color w:val="auto"/>
          <w:sz w:val="24"/>
          <w:szCs w:val="24"/>
        </w:rPr>
        <w:t>347</w:t>
      </w:r>
    </w:p>
    <w:p w:rsidR="00CD42E6" w:rsidRPr="00BC1485" w:rsidRDefault="00CD42E6" w:rsidP="00BD07F9">
      <w:pPr>
        <w:pStyle w:val="af5"/>
        <w:spacing w:before="0" w:line="240" w:lineRule="auto"/>
        <w:rPr>
          <w:rFonts w:ascii="Times New Roman" w:eastAsiaTheme="minorEastAsia" w:hAnsi="Times New Roman" w:cs="Times New Roman"/>
          <w:color w:val="auto"/>
          <w:sz w:val="24"/>
          <w:szCs w:val="24"/>
        </w:rPr>
      </w:pPr>
      <w:r w:rsidRPr="00BC1485">
        <w:rPr>
          <w:rFonts w:ascii="Times New Roman" w:eastAsiaTheme="minorEastAsia" w:hAnsi="Times New Roman" w:cs="Times New Roman"/>
          <w:color w:val="auto"/>
          <w:sz w:val="24"/>
          <w:szCs w:val="24"/>
        </w:rPr>
        <w:t xml:space="preserve">ББК </w:t>
      </w:r>
      <w:r w:rsidR="009D1B0C">
        <w:rPr>
          <w:rFonts w:ascii="Times New Roman" w:eastAsiaTheme="minorEastAsia" w:hAnsi="Times New Roman" w:cs="Times New Roman"/>
          <w:color w:val="auto"/>
          <w:sz w:val="24"/>
          <w:szCs w:val="24"/>
        </w:rPr>
        <w:t>67.404</w:t>
      </w:r>
    </w:p>
    <w:p w:rsidR="00CD42E6" w:rsidRDefault="009D1B0C" w:rsidP="00BD07F9">
      <w:pPr>
        <w:pStyle w:val="af5"/>
        <w:spacing w:before="0" w:line="240" w:lineRule="auto"/>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С 23</w:t>
      </w:r>
    </w:p>
    <w:p w:rsidR="00BD07F9" w:rsidRDefault="00BD07F9" w:rsidP="00BD07F9"/>
    <w:p w:rsidR="00BD07F9" w:rsidRPr="00BD07F9" w:rsidRDefault="00BD07F9" w:rsidP="00042703">
      <w:pPr>
        <w:jc w:val="both"/>
        <w:rPr>
          <w:rFonts w:ascii="Times New Roman" w:hAnsi="Times New Roman" w:cs="Times New Roman"/>
        </w:rPr>
      </w:pPr>
      <w:r w:rsidRPr="00BD07F9">
        <w:rPr>
          <w:rFonts w:ascii="Times New Roman" w:hAnsi="Times New Roman" w:cs="Times New Roman"/>
        </w:rPr>
        <w:t>Издание осуществлено</w:t>
      </w:r>
      <w:r w:rsidR="00B03E2E">
        <w:rPr>
          <w:rFonts w:ascii="Times New Roman" w:hAnsi="Times New Roman" w:cs="Times New Roman"/>
        </w:rPr>
        <w:t xml:space="preserve"> на </w:t>
      </w:r>
      <w:r w:rsidR="00B03E2E">
        <w:rPr>
          <w:rFonts w:ascii="Times New Roman" w:hAnsi="Times New Roman" w:cs="Times New Roman"/>
          <w:sz w:val="24"/>
          <w:szCs w:val="24"/>
        </w:rPr>
        <w:t xml:space="preserve">средства государственной поддержки, выделенные в качестве гранта </w:t>
      </w:r>
      <w:r w:rsidR="00042703">
        <w:rPr>
          <w:rFonts w:ascii="Times New Roman" w:hAnsi="Times New Roman" w:cs="Times New Roman"/>
          <w:sz w:val="24"/>
          <w:szCs w:val="24"/>
        </w:rPr>
        <w:t xml:space="preserve">на основании договора о предоставлении гранта №75/2015/3 от Грантодателя </w:t>
      </w:r>
      <w:r w:rsidR="00042703" w:rsidRPr="00042703">
        <w:rPr>
          <w:rFonts w:ascii="Times New Roman" w:hAnsi="Times New Roman" w:cs="Times New Roman"/>
          <w:color w:val="000000"/>
          <w:sz w:val="23"/>
          <w:szCs w:val="23"/>
          <w:shd w:val="clear" w:color="auto" w:fill="FFFFFF"/>
        </w:rPr>
        <w:t>ОБЩЕPОССИЙСКОЕ ОБЩЕСТВЕННОЕ ДВИЖЕНИЕ «ГPАЖДАНСКОЕДОСТОИНСТВО»</w:t>
      </w:r>
      <w:r w:rsidR="00A03FB3">
        <w:rPr>
          <w:rFonts w:ascii="Times New Roman" w:hAnsi="Times New Roman" w:cs="Times New Roman"/>
          <w:color w:val="000000"/>
          <w:sz w:val="23"/>
          <w:szCs w:val="23"/>
          <w:shd w:val="clear" w:color="auto" w:fill="FFFFFF"/>
        </w:rPr>
        <w:t xml:space="preserve"> </w:t>
      </w:r>
      <w:r w:rsidR="00B03E2E">
        <w:rPr>
          <w:rFonts w:ascii="Times New Roman" w:hAnsi="Times New Roman" w:cs="Times New Roman"/>
          <w:sz w:val="24"/>
          <w:szCs w:val="24"/>
        </w:rPr>
        <w:t xml:space="preserve">на реализацию </w:t>
      </w:r>
      <w:r w:rsidRPr="00BD07F9">
        <w:rPr>
          <w:rFonts w:ascii="Times New Roman" w:hAnsi="Times New Roman" w:cs="Times New Roman"/>
        </w:rPr>
        <w:t>социально значимого проекта«Проект обучения и повышения квалификации юристов социально- ориентированных НКО,</w:t>
      </w:r>
      <w:r w:rsidR="00A03FB3">
        <w:rPr>
          <w:rFonts w:ascii="Times New Roman" w:hAnsi="Times New Roman" w:cs="Times New Roman"/>
        </w:rPr>
        <w:t xml:space="preserve"> </w:t>
      </w:r>
      <w:r w:rsidR="00AC568E">
        <w:rPr>
          <w:rFonts w:ascii="Times New Roman" w:hAnsi="Times New Roman" w:cs="Times New Roman"/>
        </w:rPr>
        <w:t>о</w:t>
      </w:r>
      <w:r w:rsidRPr="00BD07F9">
        <w:rPr>
          <w:rFonts w:ascii="Times New Roman" w:hAnsi="Times New Roman" w:cs="Times New Roman"/>
        </w:rPr>
        <w:t>сущест</w:t>
      </w:r>
      <w:r w:rsidRPr="00BD07F9">
        <w:rPr>
          <w:rFonts w:ascii="Times New Roman" w:hAnsi="Times New Roman" w:cs="Times New Roman"/>
        </w:rPr>
        <w:t>в</w:t>
      </w:r>
      <w:r w:rsidRPr="00BD07F9">
        <w:rPr>
          <w:rFonts w:ascii="Times New Roman" w:hAnsi="Times New Roman" w:cs="Times New Roman"/>
        </w:rPr>
        <w:t>ляющих свою деятельность в сфере защиты семьи, материнства и детства»</w:t>
      </w:r>
      <w:r w:rsidR="00042703">
        <w:rPr>
          <w:rFonts w:ascii="Times New Roman" w:hAnsi="Times New Roman" w:cs="Times New Roman"/>
        </w:rPr>
        <w:t>.</w:t>
      </w:r>
    </w:p>
    <w:p w:rsidR="00CD42E6" w:rsidRPr="00B03E2E" w:rsidRDefault="00CD42E6" w:rsidP="00CD42E6">
      <w:pPr>
        <w:rPr>
          <w:rFonts w:ascii="Times New Roman" w:hAnsi="Times New Roman" w:cs="Times New Roman"/>
          <w:sz w:val="16"/>
          <w:szCs w:val="16"/>
        </w:rPr>
      </w:pPr>
    </w:p>
    <w:p w:rsidR="00BD07F9" w:rsidRDefault="00BD07F9" w:rsidP="00CD42E6">
      <w:pPr>
        <w:rPr>
          <w:rFonts w:ascii="Times New Roman" w:hAnsi="Times New Roman" w:cs="Times New Roman"/>
          <w:sz w:val="24"/>
          <w:szCs w:val="24"/>
        </w:rPr>
      </w:pPr>
      <w:r>
        <w:rPr>
          <w:rFonts w:ascii="Times New Roman" w:hAnsi="Times New Roman" w:cs="Times New Roman"/>
          <w:sz w:val="24"/>
          <w:szCs w:val="24"/>
        </w:rPr>
        <w:t>Руководитель проекта – Е.В. Язева, к</w:t>
      </w:r>
      <w:r w:rsidR="00A065DD">
        <w:rPr>
          <w:rFonts w:ascii="Times New Roman" w:hAnsi="Times New Roman" w:cs="Times New Roman"/>
          <w:sz w:val="24"/>
          <w:szCs w:val="24"/>
        </w:rPr>
        <w:t xml:space="preserve">андидат </w:t>
      </w:r>
      <w:r>
        <w:rPr>
          <w:rFonts w:ascii="Times New Roman" w:hAnsi="Times New Roman" w:cs="Times New Roman"/>
          <w:sz w:val="24"/>
          <w:szCs w:val="24"/>
        </w:rPr>
        <w:t>и</w:t>
      </w:r>
      <w:r w:rsidR="00A065DD">
        <w:rPr>
          <w:rFonts w:ascii="Times New Roman" w:hAnsi="Times New Roman" w:cs="Times New Roman"/>
          <w:sz w:val="24"/>
          <w:szCs w:val="24"/>
        </w:rPr>
        <w:t>сторических наук</w:t>
      </w:r>
      <w:r>
        <w:rPr>
          <w:rFonts w:ascii="Times New Roman" w:hAnsi="Times New Roman" w:cs="Times New Roman"/>
          <w:sz w:val="24"/>
          <w:szCs w:val="24"/>
        </w:rPr>
        <w:t>, председатель Ивано</w:t>
      </w:r>
      <w:r>
        <w:rPr>
          <w:rFonts w:ascii="Times New Roman" w:hAnsi="Times New Roman" w:cs="Times New Roman"/>
          <w:sz w:val="24"/>
          <w:szCs w:val="24"/>
        </w:rPr>
        <w:t>в</w:t>
      </w:r>
      <w:r>
        <w:rPr>
          <w:rFonts w:ascii="Times New Roman" w:hAnsi="Times New Roman" w:cs="Times New Roman"/>
          <w:sz w:val="24"/>
          <w:szCs w:val="24"/>
        </w:rPr>
        <w:t>ской областной общественной организации «Общественный комитет защиты семьи, материнства и нравственности «Колыбель»</w:t>
      </w:r>
    </w:p>
    <w:p w:rsidR="007A0D99" w:rsidRPr="00B03E2E" w:rsidRDefault="007A0D99" w:rsidP="00CD42E6">
      <w:pPr>
        <w:rPr>
          <w:rFonts w:ascii="Times New Roman" w:hAnsi="Times New Roman" w:cs="Times New Roman"/>
          <w:sz w:val="16"/>
          <w:szCs w:val="16"/>
        </w:rPr>
      </w:pPr>
    </w:p>
    <w:p w:rsidR="00CD42E6" w:rsidRPr="00B03E2E" w:rsidRDefault="00C15AC4" w:rsidP="003A7FD2">
      <w:pPr>
        <w:pStyle w:val="af5"/>
        <w:spacing w:before="0" w:line="240" w:lineRule="auto"/>
        <w:jc w:val="both"/>
        <w:rPr>
          <w:rFonts w:ascii="Times New Roman" w:eastAsiaTheme="minorEastAsia" w:hAnsi="Times New Roman" w:cs="Times New Roman"/>
          <w:b/>
          <w:color w:val="auto"/>
          <w:sz w:val="24"/>
          <w:szCs w:val="24"/>
        </w:rPr>
      </w:pPr>
      <w:r w:rsidRPr="00B03E2E">
        <w:rPr>
          <w:rFonts w:ascii="Times New Roman" w:eastAsiaTheme="minorEastAsia" w:hAnsi="Times New Roman" w:cs="Times New Roman"/>
          <w:b/>
          <w:color w:val="auto"/>
          <w:sz w:val="24"/>
          <w:szCs w:val="24"/>
        </w:rPr>
        <w:t xml:space="preserve">Сборник </w:t>
      </w:r>
      <w:r w:rsidR="00B03E2E" w:rsidRPr="00B03E2E">
        <w:rPr>
          <w:rFonts w:ascii="Times New Roman" w:eastAsiaTheme="minorEastAsia" w:hAnsi="Times New Roman" w:cs="Times New Roman"/>
          <w:b/>
          <w:color w:val="auto"/>
          <w:sz w:val="24"/>
          <w:szCs w:val="24"/>
        </w:rPr>
        <w:t xml:space="preserve">научных и </w:t>
      </w:r>
      <w:r w:rsidRPr="00B03E2E">
        <w:rPr>
          <w:rFonts w:ascii="Times New Roman" w:eastAsiaTheme="minorEastAsia" w:hAnsi="Times New Roman" w:cs="Times New Roman"/>
          <w:b/>
          <w:color w:val="auto"/>
          <w:sz w:val="24"/>
          <w:szCs w:val="24"/>
        </w:rPr>
        <w:t>методических</w:t>
      </w:r>
      <w:r w:rsidR="00CD42E6" w:rsidRPr="00B03E2E">
        <w:rPr>
          <w:rFonts w:ascii="Times New Roman" w:eastAsiaTheme="minorEastAsia" w:hAnsi="Times New Roman" w:cs="Times New Roman"/>
          <w:b/>
          <w:color w:val="auto"/>
          <w:sz w:val="24"/>
          <w:szCs w:val="24"/>
        </w:rPr>
        <w:t xml:space="preserve"> материалов для юридического сопровождени</w:t>
      </w:r>
      <w:r w:rsidR="00CD42E6" w:rsidRPr="00B03E2E">
        <w:rPr>
          <w:rFonts w:ascii="Times New Roman" w:eastAsiaTheme="minorEastAsia" w:hAnsi="Times New Roman" w:cs="Times New Roman"/>
          <w:b/>
          <w:color w:val="auto"/>
          <w:sz w:val="24"/>
          <w:szCs w:val="24"/>
        </w:rPr>
        <w:t>я</w:t>
      </w:r>
      <w:r w:rsidR="00B03E2E" w:rsidRPr="00B03E2E">
        <w:rPr>
          <w:rFonts w:ascii="Times New Roman" w:eastAsiaTheme="minorEastAsia" w:hAnsi="Times New Roman" w:cs="Times New Roman"/>
          <w:b/>
          <w:color w:val="auto"/>
          <w:sz w:val="24"/>
          <w:szCs w:val="24"/>
        </w:rPr>
        <w:t>некоммерческих организаций п</w:t>
      </w:r>
      <w:r w:rsidR="0035156F" w:rsidRPr="00B03E2E">
        <w:rPr>
          <w:rFonts w:ascii="Times New Roman" w:eastAsiaTheme="minorEastAsia" w:hAnsi="Times New Roman" w:cs="Times New Roman"/>
          <w:b/>
          <w:color w:val="auto"/>
          <w:sz w:val="24"/>
          <w:szCs w:val="24"/>
        </w:rPr>
        <w:t>росемейной ориентации</w:t>
      </w:r>
      <w:r w:rsidR="007A0D99" w:rsidRPr="00B03E2E">
        <w:rPr>
          <w:rFonts w:ascii="Times New Roman" w:eastAsiaTheme="minorEastAsia" w:hAnsi="Times New Roman" w:cs="Times New Roman"/>
          <w:b/>
          <w:color w:val="auto"/>
          <w:sz w:val="24"/>
          <w:szCs w:val="24"/>
        </w:rPr>
        <w:t xml:space="preserve">: Сборник статей/ </w:t>
      </w:r>
      <w:r w:rsidR="00B03E2E">
        <w:rPr>
          <w:rFonts w:ascii="Times New Roman" w:eastAsiaTheme="minorEastAsia" w:hAnsi="Times New Roman" w:cs="Times New Roman"/>
          <w:b/>
          <w:color w:val="auto"/>
          <w:sz w:val="24"/>
          <w:szCs w:val="24"/>
        </w:rPr>
        <w:t xml:space="preserve">Отв. ред. Н.В. Исаева. Иваново: Изд. </w:t>
      </w:r>
      <w:r w:rsidR="007A0D99" w:rsidRPr="00B03E2E">
        <w:rPr>
          <w:rFonts w:ascii="Times New Roman" w:eastAsiaTheme="minorEastAsia" w:hAnsi="Times New Roman" w:cs="Times New Roman"/>
          <w:b/>
          <w:color w:val="auto"/>
          <w:sz w:val="24"/>
          <w:szCs w:val="24"/>
        </w:rPr>
        <w:t>: «Икс Пресс», 2016. –162.</w:t>
      </w:r>
    </w:p>
    <w:p w:rsidR="0035156F" w:rsidRPr="00FE0EA5" w:rsidRDefault="0035156F" w:rsidP="003A7FD2">
      <w:pPr>
        <w:spacing w:after="0" w:line="240" w:lineRule="auto"/>
        <w:rPr>
          <w:rFonts w:ascii="Times New Roman" w:hAnsi="Times New Roman" w:cs="Times New Roman"/>
          <w:b/>
          <w:sz w:val="24"/>
          <w:szCs w:val="24"/>
        </w:rPr>
      </w:pPr>
    </w:p>
    <w:p w:rsidR="00623D6A" w:rsidRPr="00623D6A" w:rsidRDefault="00623D6A" w:rsidP="00623D6A">
      <w:pPr>
        <w:spacing w:after="0" w:line="240" w:lineRule="auto"/>
        <w:ind w:firstLine="708"/>
        <w:jc w:val="both"/>
        <w:rPr>
          <w:rFonts w:ascii="Times New Roman" w:hAnsi="Times New Roman" w:cs="Times New Roman"/>
          <w:sz w:val="24"/>
          <w:szCs w:val="24"/>
        </w:rPr>
      </w:pPr>
      <w:r w:rsidRPr="00623D6A">
        <w:rPr>
          <w:rFonts w:ascii="Times New Roman" w:hAnsi="Times New Roman" w:cs="Times New Roman"/>
          <w:sz w:val="24"/>
          <w:szCs w:val="24"/>
        </w:rPr>
        <w:t>Научные и методические материалы подготовлены в целях совершенствования работы НКО, ориентированных на защиту семьи, семейных ценностей, а также женщин и детей, оказавшихся в трудной жизненной ситуации. Они подготовлены в рамках грантового проекта, реализуемого Ивановской областной общественной организацией «Общественный комитет защиты детства, семьи и нравственности». Проект направлен на повышение квалификации юридических кадров социально-ориентированных НКО, осуществляющих свою деятельность в сфере защиты семьи, материнства и детства.</w:t>
      </w:r>
    </w:p>
    <w:p w:rsidR="00623D6A" w:rsidRPr="00623D6A" w:rsidRDefault="00623D6A" w:rsidP="00623D6A">
      <w:pPr>
        <w:spacing w:after="0" w:line="240" w:lineRule="auto"/>
        <w:ind w:firstLine="708"/>
        <w:jc w:val="both"/>
        <w:rPr>
          <w:rFonts w:ascii="Times New Roman" w:hAnsi="Times New Roman" w:cs="Times New Roman"/>
          <w:sz w:val="24"/>
          <w:szCs w:val="24"/>
        </w:rPr>
      </w:pPr>
      <w:r w:rsidRPr="00623D6A">
        <w:rPr>
          <w:rFonts w:ascii="Times New Roman" w:hAnsi="Times New Roman" w:cs="Times New Roman"/>
          <w:sz w:val="24"/>
          <w:szCs w:val="24"/>
        </w:rPr>
        <w:t>В реализации проекта и подготовке издания приняли участие ученые, практики, представители органов государственных органов, органов местного самоуправления и правозащитных организаций.</w:t>
      </w:r>
    </w:p>
    <w:p w:rsidR="00623D6A" w:rsidRPr="00623D6A" w:rsidRDefault="00623D6A" w:rsidP="00623D6A">
      <w:pPr>
        <w:spacing w:after="0" w:line="240" w:lineRule="auto"/>
        <w:ind w:firstLine="708"/>
        <w:jc w:val="both"/>
        <w:rPr>
          <w:rFonts w:ascii="Times New Roman" w:hAnsi="Times New Roman" w:cs="Times New Roman"/>
          <w:sz w:val="24"/>
          <w:szCs w:val="24"/>
        </w:rPr>
      </w:pPr>
      <w:r w:rsidRPr="00623D6A">
        <w:rPr>
          <w:rFonts w:ascii="Times New Roman" w:hAnsi="Times New Roman" w:cs="Times New Roman"/>
          <w:sz w:val="24"/>
          <w:szCs w:val="24"/>
        </w:rPr>
        <w:t>Издание может быть полезно не только НКО п</w:t>
      </w:r>
      <w:r w:rsidR="00042703">
        <w:rPr>
          <w:rFonts w:ascii="Times New Roman" w:hAnsi="Times New Roman" w:cs="Times New Roman"/>
          <w:sz w:val="24"/>
          <w:szCs w:val="24"/>
        </w:rPr>
        <w:t>р</w:t>
      </w:r>
      <w:r w:rsidRPr="00623D6A">
        <w:rPr>
          <w:rFonts w:ascii="Times New Roman" w:hAnsi="Times New Roman" w:cs="Times New Roman"/>
          <w:sz w:val="24"/>
          <w:szCs w:val="24"/>
        </w:rPr>
        <w:t>осемейной ориентации, но и</w:t>
      </w:r>
      <w:r w:rsidR="00042703">
        <w:rPr>
          <w:rFonts w:ascii="Times New Roman" w:hAnsi="Times New Roman" w:cs="Times New Roman"/>
          <w:sz w:val="24"/>
          <w:szCs w:val="24"/>
        </w:rPr>
        <w:t xml:space="preserve"> др</w:t>
      </w:r>
      <w:r w:rsidR="00042703">
        <w:rPr>
          <w:rFonts w:ascii="Times New Roman" w:hAnsi="Times New Roman" w:cs="Times New Roman"/>
          <w:sz w:val="24"/>
          <w:szCs w:val="24"/>
        </w:rPr>
        <w:t>у</w:t>
      </w:r>
      <w:r w:rsidR="00042703">
        <w:rPr>
          <w:rFonts w:ascii="Times New Roman" w:hAnsi="Times New Roman" w:cs="Times New Roman"/>
          <w:sz w:val="24"/>
          <w:szCs w:val="24"/>
        </w:rPr>
        <w:t>гим</w:t>
      </w:r>
      <w:r w:rsidRPr="00623D6A">
        <w:rPr>
          <w:rFonts w:ascii="Times New Roman" w:hAnsi="Times New Roman" w:cs="Times New Roman"/>
          <w:sz w:val="24"/>
          <w:szCs w:val="24"/>
        </w:rPr>
        <w:t xml:space="preserve"> организациям, занимающимся защитой интересов семьи, материнства, отцовства, детства.</w:t>
      </w:r>
      <w:bookmarkStart w:id="0" w:name="_GoBack"/>
      <w:bookmarkEnd w:id="0"/>
    </w:p>
    <w:p w:rsidR="00623D6A" w:rsidRDefault="00623D6A" w:rsidP="00623D6A">
      <w:pPr>
        <w:spacing w:after="0" w:line="240" w:lineRule="auto"/>
        <w:jc w:val="right"/>
        <w:rPr>
          <w:rFonts w:ascii="Times New Roman" w:hAnsi="Times New Roman" w:cs="Times New Roman"/>
          <w:sz w:val="24"/>
          <w:szCs w:val="24"/>
        </w:rPr>
      </w:pPr>
    </w:p>
    <w:p w:rsidR="00521FD0" w:rsidRPr="00BC1485" w:rsidRDefault="00521FD0" w:rsidP="00623D6A">
      <w:pPr>
        <w:spacing w:after="0" w:line="240" w:lineRule="auto"/>
        <w:jc w:val="right"/>
        <w:rPr>
          <w:rFonts w:ascii="Times New Roman" w:hAnsi="Times New Roman" w:cs="Times New Roman"/>
          <w:sz w:val="24"/>
          <w:szCs w:val="24"/>
        </w:rPr>
      </w:pPr>
      <w:r w:rsidRPr="00BC1485">
        <w:rPr>
          <w:rFonts w:ascii="Times New Roman" w:hAnsi="Times New Roman" w:cs="Times New Roman"/>
          <w:sz w:val="24"/>
          <w:szCs w:val="24"/>
        </w:rPr>
        <w:t xml:space="preserve">УДК </w:t>
      </w:r>
      <w:r>
        <w:rPr>
          <w:rFonts w:ascii="Times New Roman" w:hAnsi="Times New Roman" w:cs="Times New Roman"/>
          <w:sz w:val="24"/>
          <w:szCs w:val="24"/>
        </w:rPr>
        <w:t>347</w:t>
      </w:r>
    </w:p>
    <w:p w:rsidR="00CF5ED2" w:rsidRDefault="00521FD0" w:rsidP="00521FD0">
      <w:pPr>
        <w:pStyle w:val="af5"/>
        <w:spacing w:before="0" w:line="240" w:lineRule="auto"/>
        <w:jc w:val="right"/>
        <w:rPr>
          <w:rFonts w:ascii="Times New Roman" w:eastAsiaTheme="minorEastAsia" w:hAnsi="Times New Roman" w:cs="Times New Roman"/>
          <w:color w:val="auto"/>
          <w:sz w:val="24"/>
          <w:szCs w:val="24"/>
        </w:rPr>
      </w:pPr>
      <w:r w:rsidRPr="00BC1485">
        <w:rPr>
          <w:rFonts w:ascii="Times New Roman" w:eastAsiaTheme="minorEastAsia" w:hAnsi="Times New Roman" w:cs="Times New Roman"/>
          <w:color w:val="auto"/>
          <w:sz w:val="24"/>
          <w:szCs w:val="24"/>
        </w:rPr>
        <w:t xml:space="preserve">ББК </w:t>
      </w:r>
      <w:r>
        <w:rPr>
          <w:rFonts w:ascii="Times New Roman" w:eastAsiaTheme="minorEastAsia" w:hAnsi="Times New Roman" w:cs="Times New Roman"/>
          <w:color w:val="auto"/>
          <w:sz w:val="24"/>
          <w:szCs w:val="24"/>
        </w:rPr>
        <w:t>67.404</w:t>
      </w:r>
    </w:p>
    <w:p w:rsidR="00521FD0" w:rsidRPr="00521FD0" w:rsidRDefault="00521FD0" w:rsidP="00521FD0"/>
    <w:p w:rsidR="00521FD0" w:rsidRDefault="00521FD0" w:rsidP="00CD42E6">
      <w:pPr>
        <w:rPr>
          <w:rFonts w:ascii="Times New Roman" w:hAnsi="Times New Roman" w:cs="Times New Roman"/>
          <w:sz w:val="24"/>
          <w:szCs w:val="24"/>
        </w:rPr>
      </w:pPr>
      <w:r>
        <w:rPr>
          <w:rFonts w:ascii="Times New Roman" w:hAnsi="Times New Roman" w:cs="Times New Roman"/>
          <w:sz w:val="24"/>
          <w:szCs w:val="24"/>
        </w:rPr>
        <w:t>Все права защищены. Ответственность за содержание материалов несут авторы.</w:t>
      </w:r>
    </w:p>
    <w:p w:rsidR="00521FD0" w:rsidRPr="00261B42" w:rsidRDefault="00521FD0" w:rsidP="00CD42E6">
      <w:pPr>
        <w:rPr>
          <w:rFonts w:ascii="Times New Roman" w:hAnsi="Times New Roman" w:cs="Times New Roman"/>
          <w:sz w:val="24"/>
          <w:szCs w:val="24"/>
        </w:rPr>
      </w:pPr>
    </w:p>
    <w:p w:rsidR="00306FCC" w:rsidRPr="00261B42" w:rsidRDefault="00306FCC">
      <w:pPr>
        <w:rPr>
          <w:rFonts w:ascii="Times New Roman" w:hAnsi="Times New Roman" w:cs="Times New Roman"/>
          <w:sz w:val="24"/>
          <w:szCs w:val="24"/>
        </w:rPr>
      </w:pPr>
    </w:p>
    <w:sdt>
      <w:sdtPr>
        <w:rPr>
          <w:rFonts w:ascii="Times New Roman" w:eastAsiaTheme="minorEastAsia" w:hAnsi="Times New Roman" w:cs="Times New Roman"/>
          <w:color w:val="auto"/>
          <w:sz w:val="24"/>
          <w:szCs w:val="24"/>
        </w:rPr>
        <w:id w:val="496541519"/>
        <w:docPartObj>
          <w:docPartGallery w:val="Table of Contents"/>
          <w:docPartUnique/>
        </w:docPartObj>
      </w:sdtPr>
      <w:sdtEndPr>
        <w:rPr>
          <w:b/>
          <w:bCs/>
        </w:rPr>
      </w:sdtEndPr>
      <w:sdtContent>
        <w:p w:rsidR="00BB170F" w:rsidRPr="00261B42" w:rsidRDefault="00BB170F" w:rsidP="00232277">
          <w:pPr>
            <w:pStyle w:val="af5"/>
            <w:spacing w:before="0" w:line="240" w:lineRule="auto"/>
            <w:jc w:val="center"/>
            <w:rPr>
              <w:rFonts w:ascii="Times New Roman" w:hAnsi="Times New Roman" w:cs="Times New Roman"/>
              <w:b/>
              <w:caps/>
              <w:color w:val="auto"/>
              <w:sz w:val="24"/>
              <w:szCs w:val="24"/>
            </w:rPr>
          </w:pPr>
          <w:r w:rsidRPr="00261B42">
            <w:rPr>
              <w:rFonts w:ascii="Times New Roman" w:hAnsi="Times New Roman" w:cs="Times New Roman"/>
              <w:b/>
              <w:caps/>
              <w:color w:val="auto"/>
              <w:sz w:val="24"/>
              <w:szCs w:val="24"/>
            </w:rPr>
            <w:t>Оглавление</w:t>
          </w:r>
        </w:p>
        <w:p w:rsidR="00232277" w:rsidRPr="00261B42" w:rsidRDefault="00232277" w:rsidP="00232277">
          <w:pPr>
            <w:rPr>
              <w:rFonts w:ascii="Times New Roman" w:hAnsi="Times New Roman" w:cs="Times New Roman"/>
              <w:sz w:val="24"/>
              <w:szCs w:val="24"/>
            </w:rPr>
          </w:pPr>
        </w:p>
        <w:p w:rsidR="007340DB" w:rsidRDefault="00BB04C7">
          <w:pPr>
            <w:pStyle w:val="11"/>
            <w:tabs>
              <w:tab w:val="right" w:leader="dot" w:pos="9060"/>
            </w:tabs>
            <w:rPr>
              <w:rFonts w:cstheme="minorBidi"/>
              <w:noProof/>
            </w:rPr>
          </w:pPr>
          <w:r w:rsidRPr="00BB04C7">
            <w:rPr>
              <w:rFonts w:ascii="Times New Roman" w:hAnsi="Times New Roman"/>
              <w:sz w:val="24"/>
              <w:szCs w:val="24"/>
            </w:rPr>
            <w:fldChar w:fldCharType="begin"/>
          </w:r>
          <w:r w:rsidR="00BB170F" w:rsidRPr="00261B42">
            <w:rPr>
              <w:rFonts w:ascii="Times New Roman" w:hAnsi="Times New Roman"/>
              <w:sz w:val="24"/>
              <w:szCs w:val="24"/>
            </w:rPr>
            <w:instrText xml:space="preserve"> TOC \o "1-3" \h \z \u </w:instrText>
          </w:r>
          <w:r w:rsidRPr="00BB04C7">
            <w:rPr>
              <w:rFonts w:ascii="Times New Roman" w:hAnsi="Times New Roman"/>
              <w:sz w:val="24"/>
              <w:szCs w:val="24"/>
            </w:rPr>
            <w:fldChar w:fldCharType="separate"/>
          </w:r>
          <w:hyperlink w:anchor="_Toc455069630" w:history="1">
            <w:r w:rsidR="007340DB" w:rsidRPr="00D065D8">
              <w:rPr>
                <w:rStyle w:val="a4"/>
                <w:rFonts w:ascii="Times New Roman" w:hAnsi="Times New Roman"/>
                <w:noProof/>
              </w:rPr>
              <w:t>Предисловие.</w:t>
            </w:r>
            <w:r w:rsidR="007340DB">
              <w:rPr>
                <w:noProof/>
                <w:webHidden/>
              </w:rPr>
              <w:tab/>
            </w:r>
            <w:r>
              <w:rPr>
                <w:noProof/>
                <w:webHidden/>
              </w:rPr>
              <w:fldChar w:fldCharType="begin"/>
            </w:r>
            <w:r w:rsidR="007340DB">
              <w:rPr>
                <w:noProof/>
                <w:webHidden/>
              </w:rPr>
              <w:instrText xml:space="preserve"> PAGEREF _Toc455069630 \h </w:instrText>
            </w:r>
            <w:r>
              <w:rPr>
                <w:noProof/>
                <w:webHidden/>
              </w:rPr>
            </w:r>
            <w:r>
              <w:rPr>
                <w:noProof/>
                <w:webHidden/>
              </w:rPr>
              <w:fldChar w:fldCharType="separate"/>
            </w:r>
            <w:r w:rsidR="007340DB">
              <w:rPr>
                <w:noProof/>
                <w:webHidden/>
              </w:rPr>
              <w:t>6</w:t>
            </w:r>
            <w:r>
              <w:rPr>
                <w:noProof/>
                <w:webHidden/>
              </w:rPr>
              <w:fldChar w:fldCharType="end"/>
            </w:r>
          </w:hyperlink>
        </w:p>
        <w:p w:rsidR="007340DB" w:rsidRDefault="00BB04C7">
          <w:pPr>
            <w:pStyle w:val="11"/>
            <w:tabs>
              <w:tab w:val="right" w:leader="dot" w:pos="9060"/>
            </w:tabs>
            <w:rPr>
              <w:rFonts w:cstheme="minorBidi"/>
              <w:noProof/>
            </w:rPr>
          </w:pPr>
          <w:hyperlink w:anchor="_Toc455069631" w:history="1">
            <w:r w:rsidR="007340DB" w:rsidRPr="00D065D8">
              <w:rPr>
                <w:rStyle w:val="a4"/>
                <w:rFonts w:ascii="Times New Roman" w:hAnsi="Times New Roman"/>
                <w:noProof/>
              </w:rPr>
              <w:t xml:space="preserve">Глава </w:t>
            </w:r>
            <w:r w:rsidR="007340DB" w:rsidRPr="00D065D8">
              <w:rPr>
                <w:rStyle w:val="a4"/>
                <w:rFonts w:ascii="Times New Roman" w:hAnsi="Times New Roman"/>
                <w:noProof/>
                <w:lang w:val="en-US"/>
              </w:rPr>
              <w:t>I</w:t>
            </w:r>
            <w:r w:rsidR="007340DB" w:rsidRPr="00D065D8">
              <w:rPr>
                <w:rStyle w:val="a4"/>
                <w:rFonts w:ascii="Times New Roman" w:hAnsi="Times New Roman"/>
                <w:noProof/>
              </w:rPr>
              <w:t>. Вопросы юридического консультирования</w:t>
            </w:r>
            <w:r w:rsidR="007340DB">
              <w:rPr>
                <w:noProof/>
                <w:webHidden/>
              </w:rPr>
              <w:tab/>
            </w:r>
            <w:r>
              <w:rPr>
                <w:noProof/>
                <w:webHidden/>
              </w:rPr>
              <w:fldChar w:fldCharType="begin"/>
            </w:r>
            <w:r w:rsidR="007340DB">
              <w:rPr>
                <w:noProof/>
                <w:webHidden/>
              </w:rPr>
              <w:instrText xml:space="preserve"> PAGEREF _Toc455069631 \h </w:instrText>
            </w:r>
            <w:r>
              <w:rPr>
                <w:noProof/>
                <w:webHidden/>
              </w:rPr>
            </w:r>
            <w:r>
              <w:rPr>
                <w:noProof/>
                <w:webHidden/>
              </w:rPr>
              <w:fldChar w:fldCharType="separate"/>
            </w:r>
            <w:r w:rsidR="007340DB">
              <w:rPr>
                <w:noProof/>
                <w:webHidden/>
              </w:rPr>
              <w:t>7</w:t>
            </w:r>
            <w:r>
              <w:rPr>
                <w:noProof/>
                <w:webHidden/>
              </w:rPr>
              <w:fldChar w:fldCharType="end"/>
            </w:r>
          </w:hyperlink>
        </w:p>
        <w:p w:rsidR="007340DB" w:rsidRDefault="00BB04C7">
          <w:pPr>
            <w:pStyle w:val="11"/>
            <w:tabs>
              <w:tab w:val="right" w:leader="dot" w:pos="9060"/>
            </w:tabs>
            <w:rPr>
              <w:rFonts w:cstheme="minorBidi"/>
              <w:noProof/>
            </w:rPr>
          </w:pPr>
          <w:hyperlink w:anchor="_Toc455069632" w:history="1">
            <w:r w:rsidR="007340DB" w:rsidRPr="00D065D8">
              <w:rPr>
                <w:rStyle w:val="a4"/>
                <w:rFonts w:ascii="Times New Roman" w:hAnsi="Times New Roman"/>
                <w:noProof/>
              </w:rPr>
              <w:t>и сопровождения семей</w:t>
            </w:r>
            <w:r w:rsidR="007340DB">
              <w:rPr>
                <w:noProof/>
                <w:webHidden/>
              </w:rPr>
              <w:tab/>
            </w:r>
            <w:r>
              <w:rPr>
                <w:noProof/>
                <w:webHidden/>
              </w:rPr>
              <w:fldChar w:fldCharType="begin"/>
            </w:r>
            <w:r w:rsidR="007340DB">
              <w:rPr>
                <w:noProof/>
                <w:webHidden/>
              </w:rPr>
              <w:instrText xml:space="preserve"> PAGEREF _Toc455069632 \h </w:instrText>
            </w:r>
            <w:r>
              <w:rPr>
                <w:noProof/>
                <w:webHidden/>
              </w:rPr>
            </w:r>
            <w:r>
              <w:rPr>
                <w:noProof/>
                <w:webHidden/>
              </w:rPr>
              <w:fldChar w:fldCharType="separate"/>
            </w:r>
            <w:r w:rsidR="007340DB">
              <w:rPr>
                <w:noProof/>
                <w:webHidden/>
              </w:rPr>
              <w:t>7</w:t>
            </w:r>
            <w:r>
              <w:rPr>
                <w:noProof/>
                <w:webHidden/>
              </w:rPr>
              <w:fldChar w:fldCharType="end"/>
            </w:r>
          </w:hyperlink>
        </w:p>
        <w:p w:rsidR="007340DB" w:rsidRDefault="00BB04C7">
          <w:pPr>
            <w:pStyle w:val="21"/>
            <w:tabs>
              <w:tab w:val="right" w:leader="dot" w:pos="9060"/>
            </w:tabs>
            <w:rPr>
              <w:rFonts w:cstheme="minorBidi"/>
              <w:noProof/>
            </w:rPr>
          </w:pPr>
          <w:hyperlink w:anchor="_Toc455069633" w:history="1">
            <w:r w:rsidR="007340DB" w:rsidRPr="00D065D8">
              <w:rPr>
                <w:rStyle w:val="a4"/>
                <w:rFonts w:ascii="Times New Roman" w:hAnsi="Times New Roman"/>
                <w:noProof/>
              </w:rPr>
              <w:t>Цели и задачи.</w:t>
            </w:r>
            <w:r w:rsidR="007340DB">
              <w:rPr>
                <w:noProof/>
                <w:webHidden/>
              </w:rPr>
              <w:tab/>
            </w:r>
            <w:r>
              <w:rPr>
                <w:noProof/>
                <w:webHidden/>
              </w:rPr>
              <w:fldChar w:fldCharType="begin"/>
            </w:r>
            <w:r w:rsidR="007340DB">
              <w:rPr>
                <w:noProof/>
                <w:webHidden/>
              </w:rPr>
              <w:instrText xml:space="preserve"> PAGEREF _Toc455069633 \h </w:instrText>
            </w:r>
            <w:r>
              <w:rPr>
                <w:noProof/>
                <w:webHidden/>
              </w:rPr>
            </w:r>
            <w:r>
              <w:rPr>
                <w:noProof/>
                <w:webHidden/>
              </w:rPr>
              <w:fldChar w:fldCharType="separate"/>
            </w:r>
            <w:r w:rsidR="007340DB">
              <w:rPr>
                <w:noProof/>
                <w:webHidden/>
              </w:rPr>
              <w:t>7</w:t>
            </w:r>
            <w:r>
              <w:rPr>
                <w:noProof/>
                <w:webHidden/>
              </w:rPr>
              <w:fldChar w:fldCharType="end"/>
            </w:r>
          </w:hyperlink>
        </w:p>
        <w:p w:rsidR="007340DB" w:rsidRDefault="00BB04C7">
          <w:pPr>
            <w:pStyle w:val="21"/>
            <w:tabs>
              <w:tab w:val="right" w:leader="dot" w:pos="9060"/>
            </w:tabs>
            <w:rPr>
              <w:rFonts w:cstheme="minorBidi"/>
              <w:noProof/>
            </w:rPr>
          </w:pPr>
          <w:hyperlink w:anchor="_Toc455069634" w:history="1">
            <w:r w:rsidR="007340DB" w:rsidRPr="00D065D8">
              <w:rPr>
                <w:rStyle w:val="a4"/>
                <w:rFonts w:ascii="Times New Roman" w:hAnsi="Times New Roman"/>
                <w:noProof/>
              </w:rPr>
              <w:t>Основные этапы консультирования.</w:t>
            </w:r>
            <w:r w:rsidR="007340DB" w:rsidRPr="00D065D8">
              <w:rPr>
                <w:rStyle w:val="a4"/>
                <w:rFonts w:ascii="Times New Roman" w:eastAsia="Times New Roman" w:hAnsi="Times New Roman"/>
                <w:noProof/>
              </w:rPr>
              <w:t xml:space="preserve"> Алгоритм консультирования.</w:t>
            </w:r>
            <w:r w:rsidR="007340DB">
              <w:rPr>
                <w:noProof/>
                <w:webHidden/>
              </w:rPr>
              <w:tab/>
            </w:r>
            <w:r>
              <w:rPr>
                <w:noProof/>
                <w:webHidden/>
              </w:rPr>
              <w:fldChar w:fldCharType="begin"/>
            </w:r>
            <w:r w:rsidR="007340DB">
              <w:rPr>
                <w:noProof/>
                <w:webHidden/>
              </w:rPr>
              <w:instrText xml:space="preserve"> PAGEREF _Toc455069634 \h </w:instrText>
            </w:r>
            <w:r>
              <w:rPr>
                <w:noProof/>
                <w:webHidden/>
              </w:rPr>
            </w:r>
            <w:r>
              <w:rPr>
                <w:noProof/>
                <w:webHidden/>
              </w:rPr>
              <w:fldChar w:fldCharType="separate"/>
            </w:r>
            <w:r w:rsidR="007340DB">
              <w:rPr>
                <w:noProof/>
                <w:webHidden/>
              </w:rPr>
              <w:t>7</w:t>
            </w:r>
            <w:r>
              <w:rPr>
                <w:noProof/>
                <w:webHidden/>
              </w:rPr>
              <w:fldChar w:fldCharType="end"/>
            </w:r>
          </w:hyperlink>
        </w:p>
        <w:p w:rsidR="007340DB" w:rsidRDefault="00BB04C7">
          <w:pPr>
            <w:pStyle w:val="21"/>
            <w:tabs>
              <w:tab w:val="right" w:leader="dot" w:pos="9060"/>
            </w:tabs>
            <w:rPr>
              <w:rFonts w:cstheme="minorBidi"/>
              <w:noProof/>
            </w:rPr>
          </w:pPr>
          <w:hyperlink w:anchor="_Toc455069635" w:history="1">
            <w:r w:rsidR="007340DB" w:rsidRPr="00D065D8">
              <w:rPr>
                <w:rStyle w:val="a4"/>
                <w:rFonts w:ascii="Times New Roman" w:eastAsia="Times New Roman" w:hAnsi="Times New Roman"/>
                <w:noProof/>
              </w:rPr>
              <w:t>Оценка результативности и эффективности.</w:t>
            </w:r>
            <w:r w:rsidR="007340DB">
              <w:rPr>
                <w:noProof/>
                <w:webHidden/>
              </w:rPr>
              <w:tab/>
            </w:r>
            <w:r>
              <w:rPr>
                <w:noProof/>
                <w:webHidden/>
              </w:rPr>
              <w:fldChar w:fldCharType="begin"/>
            </w:r>
            <w:r w:rsidR="007340DB">
              <w:rPr>
                <w:noProof/>
                <w:webHidden/>
              </w:rPr>
              <w:instrText xml:space="preserve"> PAGEREF _Toc455069635 \h </w:instrText>
            </w:r>
            <w:r>
              <w:rPr>
                <w:noProof/>
                <w:webHidden/>
              </w:rPr>
            </w:r>
            <w:r>
              <w:rPr>
                <w:noProof/>
                <w:webHidden/>
              </w:rPr>
              <w:fldChar w:fldCharType="separate"/>
            </w:r>
            <w:r w:rsidR="007340DB">
              <w:rPr>
                <w:noProof/>
                <w:webHidden/>
              </w:rPr>
              <w:t>9</w:t>
            </w:r>
            <w:r>
              <w:rPr>
                <w:noProof/>
                <w:webHidden/>
              </w:rPr>
              <w:fldChar w:fldCharType="end"/>
            </w:r>
          </w:hyperlink>
        </w:p>
        <w:p w:rsidR="007340DB" w:rsidRDefault="00BB04C7">
          <w:pPr>
            <w:pStyle w:val="11"/>
            <w:tabs>
              <w:tab w:val="right" w:leader="dot" w:pos="9060"/>
            </w:tabs>
            <w:rPr>
              <w:rFonts w:cstheme="minorBidi"/>
              <w:noProof/>
            </w:rPr>
          </w:pPr>
          <w:hyperlink w:anchor="_Toc455069636" w:history="1">
            <w:r w:rsidR="007340DB" w:rsidRPr="00D065D8">
              <w:rPr>
                <w:rStyle w:val="a4"/>
                <w:rFonts w:ascii="Times New Roman" w:hAnsi="Times New Roman"/>
                <w:noProof/>
              </w:rPr>
              <w:t>Жилищные проблемы и пути их решения. Юридический аспект.</w:t>
            </w:r>
            <w:r w:rsidR="007340DB">
              <w:rPr>
                <w:noProof/>
                <w:webHidden/>
              </w:rPr>
              <w:tab/>
            </w:r>
            <w:r>
              <w:rPr>
                <w:noProof/>
                <w:webHidden/>
              </w:rPr>
              <w:fldChar w:fldCharType="begin"/>
            </w:r>
            <w:r w:rsidR="007340DB">
              <w:rPr>
                <w:noProof/>
                <w:webHidden/>
              </w:rPr>
              <w:instrText xml:space="preserve"> PAGEREF _Toc455069636 \h </w:instrText>
            </w:r>
            <w:r>
              <w:rPr>
                <w:noProof/>
                <w:webHidden/>
              </w:rPr>
            </w:r>
            <w:r>
              <w:rPr>
                <w:noProof/>
                <w:webHidden/>
              </w:rPr>
              <w:fldChar w:fldCharType="separate"/>
            </w:r>
            <w:r w:rsidR="007340DB">
              <w:rPr>
                <w:noProof/>
                <w:webHidden/>
              </w:rPr>
              <w:t>11</w:t>
            </w:r>
            <w:r>
              <w:rPr>
                <w:noProof/>
                <w:webHidden/>
              </w:rPr>
              <w:fldChar w:fldCharType="end"/>
            </w:r>
          </w:hyperlink>
        </w:p>
        <w:p w:rsidR="007340DB" w:rsidRDefault="00BB04C7">
          <w:pPr>
            <w:pStyle w:val="21"/>
            <w:tabs>
              <w:tab w:val="right" w:leader="dot" w:pos="9060"/>
            </w:tabs>
            <w:rPr>
              <w:rFonts w:cstheme="minorBidi"/>
              <w:noProof/>
            </w:rPr>
          </w:pPr>
          <w:hyperlink w:anchor="_Toc455069637" w:history="1">
            <w:r w:rsidR="007340DB" w:rsidRPr="00D065D8">
              <w:rPr>
                <w:rStyle w:val="a4"/>
                <w:rFonts w:ascii="Times New Roman" w:eastAsia="Times New Roman" w:hAnsi="Times New Roman"/>
                <w:noProof/>
                <w:shd w:val="clear" w:color="auto" w:fill="FFFFFF"/>
              </w:rPr>
              <w:t>Получение жилья воспитанниками детских домов.</w:t>
            </w:r>
            <w:r w:rsidR="007340DB">
              <w:rPr>
                <w:noProof/>
                <w:webHidden/>
              </w:rPr>
              <w:tab/>
            </w:r>
            <w:r>
              <w:rPr>
                <w:noProof/>
                <w:webHidden/>
              </w:rPr>
              <w:fldChar w:fldCharType="begin"/>
            </w:r>
            <w:r w:rsidR="007340DB">
              <w:rPr>
                <w:noProof/>
                <w:webHidden/>
              </w:rPr>
              <w:instrText xml:space="preserve"> PAGEREF _Toc455069637 \h </w:instrText>
            </w:r>
            <w:r>
              <w:rPr>
                <w:noProof/>
                <w:webHidden/>
              </w:rPr>
            </w:r>
            <w:r>
              <w:rPr>
                <w:noProof/>
                <w:webHidden/>
              </w:rPr>
              <w:fldChar w:fldCharType="separate"/>
            </w:r>
            <w:r w:rsidR="007340DB">
              <w:rPr>
                <w:noProof/>
                <w:webHidden/>
              </w:rPr>
              <w:t>11</w:t>
            </w:r>
            <w:r>
              <w:rPr>
                <w:noProof/>
                <w:webHidden/>
              </w:rPr>
              <w:fldChar w:fldCharType="end"/>
            </w:r>
          </w:hyperlink>
        </w:p>
        <w:p w:rsidR="007340DB" w:rsidRDefault="00BB04C7">
          <w:pPr>
            <w:pStyle w:val="21"/>
            <w:tabs>
              <w:tab w:val="right" w:leader="dot" w:pos="9060"/>
            </w:tabs>
            <w:rPr>
              <w:rFonts w:cstheme="minorBidi"/>
              <w:noProof/>
            </w:rPr>
          </w:pPr>
          <w:hyperlink w:anchor="_Toc455069638" w:history="1">
            <w:r w:rsidR="007340DB" w:rsidRPr="00D065D8">
              <w:rPr>
                <w:rStyle w:val="a4"/>
                <w:rFonts w:ascii="Times New Roman" w:hAnsi="Times New Roman"/>
                <w:noProof/>
              </w:rPr>
              <w:t>Ветхое, аварийное жилье.</w:t>
            </w:r>
            <w:r w:rsidR="007340DB">
              <w:rPr>
                <w:noProof/>
                <w:webHidden/>
              </w:rPr>
              <w:tab/>
            </w:r>
            <w:r>
              <w:rPr>
                <w:noProof/>
                <w:webHidden/>
              </w:rPr>
              <w:fldChar w:fldCharType="begin"/>
            </w:r>
            <w:r w:rsidR="007340DB">
              <w:rPr>
                <w:noProof/>
                <w:webHidden/>
              </w:rPr>
              <w:instrText xml:space="preserve"> PAGEREF _Toc455069638 \h </w:instrText>
            </w:r>
            <w:r>
              <w:rPr>
                <w:noProof/>
                <w:webHidden/>
              </w:rPr>
            </w:r>
            <w:r>
              <w:rPr>
                <w:noProof/>
                <w:webHidden/>
              </w:rPr>
              <w:fldChar w:fldCharType="separate"/>
            </w:r>
            <w:r w:rsidR="007340DB">
              <w:rPr>
                <w:noProof/>
                <w:webHidden/>
              </w:rPr>
              <w:t>13</w:t>
            </w:r>
            <w:r>
              <w:rPr>
                <w:noProof/>
                <w:webHidden/>
              </w:rPr>
              <w:fldChar w:fldCharType="end"/>
            </w:r>
          </w:hyperlink>
        </w:p>
        <w:p w:rsidR="007340DB" w:rsidRDefault="00BB04C7">
          <w:pPr>
            <w:pStyle w:val="21"/>
            <w:tabs>
              <w:tab w:val="right" w:leader="dot" w:pos="9060"/>
            </w:tabs>
            <w:rPr>
              <w:rFonts w:cstheme="minorBidi"/>
              <w:noProof/>
            </w:rPr>
          </w:pPr>
          <w:hyperlink w:anchor="_Toc455069639" w:history="1">
            <w:r w:rsidR="007340DB" w:rsidRPr="00D065D8">
              <w:rPr>
                <w:rStyle w:val="a4"/>
                <w:rFonts w:ascii="Times New Roman" w:hAnsi="Times New Roman"/>
                <w:noProof/>
              </w:rPr>
              <w:t>Обеспечение жильем малоимущих.</w:t>
            </w:r>
            <w:r w:rsidR="007340DB">
              <w:rPr>
                <w:noProof/>
                <w:webHidden/>
              </w:rPr>
              <w:tab/>
            </w:r>
            <w:r>
              <w:rPr>
                <w:noProof/>
                <w:webHidden/>
              </w:rPr>
              <w:fldChar w:fldCharType="begin"/>
            </w:r>
            <w:r w:rsidR="007340DB">
              <w:rPr>
                <w:noProof/>
                <w:webHidden/>
              </w:rPr>
              <w:instrText xml:space="preserve"> PAGEREF _Toc455069639 \h </w:instrText>
            </w:r>
            <w:r>
              <w:rPr>
                <w:noProof/>
                <w:webHidden/>
              </w:rPr>
            </w:r>
            <w:r>
              <w:rPr>
                <w:noProof/>
                <w:webHidden/>
              </w:rPr>
              <w:fldChar w:fldCharType="separate"/>
            </w:r>
            <w:r w:rsidR="007340DB">
              <w:rPr>
                <w:noProof/>
                <w:webHidden/>
              </w:rPr>
              <w:t>13</w:t>
            </w:r>
            <w:r>
              <w:rPr>
                <w:noProof/>
                <w:webHidden/>
              </w:rPr>
              <w:fldChar w:fldCharType="end"/>
            </w:r>
          </w:hyperlink>
        </w:p>
        <w:p w:rsidR="007340DB" w:rsidRDefault="00BB04C7">
          <w:pPr>
            <w:pStyle w:val="31"/>
            <w:tabs>
              <w:tab w:val="right" w:leader="dot" w:pos="9060"/>
            </w:tabs>
            <w:rPr>
              <w:rFonts w:cstheme="minorBidi"/>
              <w:noProof/>
            </w:rPr>
          </w:pPr>
          <w:hyperlink w:anchor="_Toc455069640" w:history="1">
            <w:r w:rsidR="007340DB" w:rsidRPr="00D065D8">
              <w:rPr>
                <w:rStyle w:val="a4"/>
                <w:rFonts w:ascii="Times New Roman" w:eastAsia="Times New Roman" w:hAnsi="Times New Roman"/>
                <w:noProof/>
              </w:rPr>
              <w:t>Характеристика программ социальной ипотеки</w:t>
            </w:r>
            <w:r w:rsidR="007340DB">
              <w:rPr>
                <w:noProof/>
                <w:webHidden/>
              </w:rPr>
              <w:tab/>
            </w:r>
            <w:r>
              <w:rPr>
                <w:noProof/>
                <w:webHidden/>
              </w:rPr>
              <w:fldChar w:fldCharType="begin"/>
            </w:r>
            <w:r w:rsidR="007340DB">
              <w:rPr>
                <w:noProof/>
                <w:webHidden/>
              </w:rPr>
              <w:instrText xml:space="preserve"> PAGEREF _Toc455069640 \h </w:instrText>
            </w:r>
            <w:r>
              <w:rPr>
                <w:noProof/>
                <w:webHidden/>
              </w:rPr>
            </w:r>
            <w:r>
              <w:rPr>
                <w:noProof/>
                <w:webHidden/>
              </w:rPr>
              <w:fldChar w:fldCharType="separate"/>
            </w:r>
            <w:r w:rsidR="007340DB">
              <w:rPr>
                <w:noProof/>
                <w:webHidden/>
              </w:rPr>
              <w:t>15</w:t>
            </w:r>
            <w:r>
              <w:rPr>
                <w:noProof/>
                <w:webHidden/>
              </w:rPr>
              <w:fldChar w:fldCharType="end"/>
            </w:r>
          </w:hyperlink>
        </w:p>
        <w:p w:rsidR="007340DB" w:rsidRDefault="00BB04C7">
          <w:pPr>
            <w:pStyle w:val="31"/>
            <w:tabs>
              <w:tab w:val="right" w:leader="dot" w:pos="9060"/>
            </w:tabs>
            <w:rPr>
              <w:rFonts w:cstheme="minorBidi"/>
              <w:noProof/>
            </w:rPr>
          </w:pPr>
          <w:hyperlink w:anchor="_Toc455069641" w:history="1">
            <w:r w:rsidR="007340DB" w:rsidRPr="00D065D8">
              <w:rPr>
                <w:rStyle w:val="a4"/>
                <w:rFonts w:ascii="Times New Roman" w:hAnsi="Times New Roman"/>
                <w:noProof/>
              </w:rPr>
              <w:t>Выгоды, социальной ипотека.</w:t>
            </w:r>
            <w:r w:rsidR="007340DB">
              <w:rPr>
                <w:noProof/>
                <w:webHidden/>
              </w:rPr>
              <w:tab/>
            </w:r>
            <w:r>
              <w:rPr>
                <w:noProof/>
                <w:webHidden/>
              </w:rPr>
              <w:fldChar w:fldCharType="begin"/>
            </w:r>
            <w:r w:rsidR="007340DB">
              <w:rPr>
                <w:noProof/>
                <w:webHidden/>
              </w:rPr>
              <w:instrText xml:space="preserve"> PAGEREF _Toc455069641 \h </w:instrText>
            </w:r>
            <w:r>
              <w:rPr>
                <w:noProof/>
                <w:webHidden/>
              </w:rPr>
            </w:r>
            <w:r>
              <w:rPr>
                <w:noProof/>
                <w:webHidden/>
              </w:rPr>
              <w:fldChar w:fldCharType="separate"/>
            </w:r>
            <w:r w:rsidR="007340DB">
              <w:rPr>
                <w:noProof/>
                <w:webHidden/>
              </w:rPr>
              <w:t>16</w:t>
            </w:r>
            <w:r>
              <w:rPr>
                <w:noProof/>
                <w:webHidden/>
              </w:rPr>
              <w:fldChar w:fldCharType="end"/>
            </w:r>
          </w:hyperlink>
        </w:p>
        <w:p w:rsidR="007340DB" w:rsidRDefault="00BB04C7">
          <w:pPr>
            <w:pStyle w:val="31"/>
            <w:tabs>
              <w:tab w:val="right" w:leader="dot" w:pos="9060"/>
            </w:tabs>
            <w:rPr>
              <w:rFonts w:cstheme="minorBidi"/>
              <w:noProof/>
            </w:rPr>
          </w:pPr>
          <w:hyperlink w:anchor="_Toc455069642" w:history="1">
            <w:r w:rsidR="007340DB" w:rsidRPr="00D065D8">
              <w:rPr>
                <w:rStyle w:val="a4"/>
                <w:rFonts w:ascii="Times New Roman" w:hAnsi="Times New Roman"/>
                <w:noProof/>
              </w:rPr>
              <w:t>Право на социальную ипотеку.</w:t>
            </w:r>
            <w:r w:rsidR="007340DB">
              <w:rPr>
                <w:noProof/>
                <w:webHidden/>
              </w:rPr>
              <w:tab/>
            </w:r>
            <w:r>
              <w:rPr>
                <w:noProof/>
                <w:webHidden/>
              </w:rPr>
              <w:fldChar w:fldCharType="begin"/>
            </w:r>
            <w:r w:rsidR="007340DB">
              <w:rPr>
                <w:noProof/>
                <w:webHidden/>
              </w:rPr>
              <w:instrText xml:space="preserve"> PAGEREF _Toc455069642 \h </w:instrText>
            </w:r>
            <w:r>
              <w:rPr>
                <w:noProof/>
                <w:webHidden/>
              </w:rPr>
            </w:r>
            <w:r>
              <w:rPr>
                <w:noProof/>
                <w:webHidden/>
              </w:rPr>
              <w:fldChar w:fldCharType="separate"/>
            </w:r>
            <w:r w:rsidR="007340DB">
              <w:rPr>
                <w:noProof/>
                <w:webHidden/>
              </w:rPr>
              <w:t>16</w:t>
            </w:r>
            <w:r>
              <w:rPr>
                <w:noProof/>
                <w:webHidden/>
              </w:rPr>
              <w:fldChar w:fldCharType="end"/>
            </w:r>
          </w:hyperlink>
        </w:p>
        <w:p w:rsidR="007340DB" w:rsidRDefault="00BB04C7">
          <w:pPr>
            <w:pStyle w:val="21"/>
            <w:tabs>
              <w:tab w:val="right" w:leader="dot" w:pos="9060"/>
            </w:tabs>
            <w:rPr>
              <w:rFonts w:cstheme="minorBidi"/>
              <w:noProof/>
            </w:rPr>
          </w:pPr>
          <w:hyperlink w:anchor="_Toc455069643" w:history="1">
            <w:r w:rsidR="007340DB" w:rsidRPr="00D065D8">
              <w:rPr>
                <w:rStyle w:val="a4"/>
                <w:rFonts w:ascii="Times New Roman" w:hAnsi="Times New Roman"/>
                <w:noProof/>
              </w:rPr>
              <w:t>Обеспечение жильем матерей-одиночек.</w:t>
            </w:r>
            <w:r w:rsidR="007340DB">
              <w:rPr>
                <w:noProof/>
                <w:webHidden/>
              </w:rPr>
              <w:tab/>
            </w:r>
            <w:r>
              <w:rPr>
                <w:noProof/>
                <w:webHidden/>
              </w:rPr>
              <w:fldChar w:fldCharType="begin"/>
            </w:r>
            <w:r w:rsidR="007340DB">
              <w:rPr>
                <w:noProof/>
                <w:webHidden/>
              </w:rPr>
              <w:instrText xml:space="preserve"> PAGEREF _Toc455069643 \h </w:instrText>
            </w:r>
            <w:r>
              <w:rPr>
                <w:noProof/>
                <w:webHidden/>
              </w:rPr>
            </w:r>
            <w:r>
              <w:rPr>
                <w:noProof/>
                <w:webHidden/>
              </w:rPr>
              <w:fldChar w:fldCharType="separate"/>
            </w:r>
            <w:r w:rsidR="007340DB">
              <w:rPr>
                <w:noProof/>
                <w:webHidden/>
              </w:rPr>
              <w:t>17</w:t>
            </w:r>
            <w:r>
              <w:rPr>
                <w:noProof/>
                <w:webHidden/>
              </w:rPr>
              <w:fldChar w:fldCharType="end"/>
            </w:r>
          </w:hyperlink>
        </w:p>
        <w:p w:rsidR="007340DB" w:rsidRDefault="00BB04C7">
          <w:pPr>
            <w:pStyle w:val="21"/>
            <w:tabs>
              <w:tab w:val="right" w:leader="dot" w:pos="9060"/>
            </w:tabs>
            <w:rPr>
              <w:rFonts w:cstheme="minorBidi"/>
              <w:noProof/>
            </w:rPr>
          </w:pPr>
          <w:hyperlink w:anchor="_Toc455069644" w:history="1">
            <w:r w:rsidR="007340DB" w:rsidRPr="00D065D8">
              <w:rPr>
                <w:rStyle w:val="a4"/>
                <w:rFonts w:ascii="Times New Roman" w:hAnsi="Times New Roman"/>
                <w:noProof/>
              </w:rPr>
              <w:t>Достойное жилье для многодетных семей</w:t>
            </w:r>
            <w:r w:rsidR="007340DB">
              <w:rPr>
                <w:noProof/>
                <w:webHidden/>
              </w:rPr>
              <w:tab/>
            </w:r>
            <w:r>
              <w:rPr>
                <w:noProof/>
                <w:webHidden/>
              </w:rPr>
              <w:fldChar w:fldCharType="begin"/>
            </w:r>
            <w:r w:rsidR="007340DB">
              <w:rPr>
                <w:noProof/>
                <w:webHidden/>
              </w:rPr>
              <w:instrText xml:space="preserve"> PAGEREF _Toc455069644 \h </w:instrText>
            </w:r>
            <w:r>
              <w:rPr>
                <w:noProof/>
                <w:webHidden/>
              </w:rPr>
            </w:r>
            <w:r>
              <w:rPr>
                <w:noProof/>
                <w:webHidden/>
              </w:rPr>
              <w:fldChar w:fldCharType="separate"/>
            </w:r>
            <w:r w:rsidR="007340DB">
              <w:rPr>
                <w:noProof/>
                <w:webHidden/>
              </w:rPr>
              <w:t>18</w:t>
            </w:r>
            <w:r>
              <w:rPr>
                <w:noProof/>
                <w:webHidden/>
              </w:rPr>
              <w:fldChar w:fldCharType="end"/>
            </w:r>
          </w:hyperlink>
        </w:p>
        <w:p w:rsidR="007340DB" w:rsidRDefault="00BB04C7">
          <w:pPr>
            <w:pStyle w:val="21"/>
            <w:tabs>
              <w:tab w:val="right" w:leader="dot" w:pos="9060"/>
            </w:tabs>
            <w:rPr>
              <w:rFonts w:cstheme="minorBidi"/>
              <w:noProof/>
            </w:rPr>
          </w:pPr>
          <w:hyperlink w:anchor="_Toc455069645" w:history="1">
            <w:r w:rsidR="007340DB" w:rsidRPr="00D065D8">
              <w:rPr>
                <w:rStyle w:val="a4"/>
                <w:rFonts w:ascii="Times New Roman" w:hAnsi="Times New Roman"/>
                <w:noProof/>
                <w:bdr w:val="none" w:sz="0" w:space="0" w:color="auto" w:frame="1"/>
              </w:rPr>
              <w:t>Социальная помощь от государства. Условия предоставления.</w:t>
            </w:r>
            <w:r w:rsidR="007340DB">
              <w:rPr>
                <w:noProof/>
                <w:webHidden/>
              </w:rPr>
              <w:tab/>
            </w:r>
            <w:r>
              <w:rPr>
                <w:noProof/>
                <w:webHidden/>
              </w:rPr>
              <w:fldChar w:fldCharType="begin"/>
            </w:r>
            <w:r w:rsidR="007340DB">
              <w:rPr>
                <w:noProof/>
                <w:webHidden/>
              </w:rPr>
              <w:instrText xml:space="preserve"> PAGEREF _Toc455069645 \h </w:instrText>
            </w:r>
            <w:r>
              <w:rPr>
                <w:noProof/>
                <w:webHidden/>
              </w:rPr>
            </w:r>
            <w:r>
              <w:rPr>
                <w:noProof/>
                <w:webHidden/>
              </w:rPr>
              <w:fldChar w:fldCharType="separate"/>
            </w:r>
            <w:r w:rsidR="007340DB">
              <w:rPr>
                <w:noProof/>
                <w:webHidden/>
              </w:rPr>
              <w:t>18</w:t>
            </w:r>
            <w:r>
              <w:rPr>
                <w:noProof/>
                <w:webHidden/>
              </w:rPr>
              <w:fldChar w:fldCharType="end"/>
            </w:r>
          </w:hyperlink>
        </w:p>
        <w:p w:rsidR="007340DB" w:rsidRDefault="00BB04C7">
          <w:pPr>
            <w:pStyle w:val="21"/>
            <w:tabs>
              <w:tab w:val="right" w:leader="dot" w:pos="9060"/>
            </w:tabs>
            <w:rPr>
              <w:rFonts w:cstheme="minorBidi"/>
              <w:noProof/>
            </w:rPr>
          </w:pPr>
          <w:hyperlink w:anchor="_Toc455069646" w:history="1">
            <w:r w:rsidR="007340DB" w:rsidRPr="00D065D8">
              <w:rPr>
                <w:rStyle w:val="a4"/>
                <w:rFonts w:ascii="Times New Roman" w:hAnsi="Times New Roman"/>
                <w:noProof/>
                <w:bdr w:val="none" w:sz="0" w:space="0" w:color="auto" w:frame="1"/>
              </w:rPr>
              <w:t>Квартира для многодетной семьи.</w:t>
            </w:r>
            <w:r w:rsidR="007340DB">
              <w:rPr>
                <w:noProof/>
                <w:webHidden/>
              </w:rPr>
              <w:tab/>
            </w:r>
            <w:r>
              <w:rPr>
                <w:noProof/>
                <w:webHidden/>
              </w:rPr>
              <w:fldChar w:fldCharType="begin"/>
            </w:r>
            <w:r w:rsidR="007340DB">
              <w:rPr>
                <w:noProof/>
                <w:webHidden/>
              </w:rPr>
              <w:instrText xml:space="preserve"> PAGEREF _Toc455069646 \h </w:instrText>
            </w:r>
            <w:r>
              <w:rPr>
                <w:noProof/>
                <w:webHidden/>
              </w:rPr>
            </w:r>
            <w:r>
              <w:rPr>
                <w:noProof/>
                <w:webHidden/>
              </w:rPr>
              <w:fldChar w:fldCharType="separate"/>
            </w:r>
            <w:r w:rsidR="007340DB">
              <w:rPr>
                <w:noProof/>
                <w:webHidden/>
              </w:rPr>
              <w:t>19</w:t>
            </w:r>
            <w:r>
              <w:rPr>
                <w:noProof/>
                <w:webHidden/>
              </w:rPr>
              <w:fldChar w:fldCharType="end"/>
            </w:r>
          </w:hyperlink>
        </w:p>
        <w:p w:rsidR="007340DB" w:rsidRDefault="00BB04C7">
          <w:pPr>
            <w:pStyle w:val="31"/>
            <w:tabs>
              <w:tab w:val="right" w:leader="dot" w:pos="9060"/>
            </w:tabs>
            <w:rPr>
              <w:rFonts w:cstheme="minorBidi"/>
              <w:noProof/>
            </w:rPr>
          </w:pPr>
          <w:hyperlink w:anchor="_Toc455069647" w:history="1">
            <w:r w:rsidR="007340DB" w:rsidRPr="00D065D8">
              <w:rPr>
                <w:rStyle w:val="a4"/>
                <w:rFonts w:ascii="Times New Roman" w:hAnsi="Times New Roman"/>
                <w:noProof/>
                <w:bdr w:val="none" w:sz="0" w:space="0" w:color="auto" w:frame="1"/>
              </w:rPr>
              <w:t>Социальная ипотека для многодетных семей.</w:t>
            </w:r>
            <w:r w:rsidR="007340DB">
              <w:rPr>
                <w:noProof/>
                <w:webHidden/>
              </w:rPr>
              <w:tab/>
            </w:r>
            <w:r>
              <w:rPr>
                <w:noProof/>
                <w:webHidden/>
              </w:rPr>
              <w:fldChar w:fldCharType="begin"/>
            </w:r>
            <w:r w:rsidR="007340DB">
              <w:rPr>
                <w:noProof/>
                <w:webHidden/>
              </w:rPr>
              <w:instrText xml:space="preserve"> PAGEREF _Toc455069647 \h </w:instrText>
            </w:r>
            <w:r>
              <w:rPr>
                <w:noProof/>
                <w:webHidden/>
              </w:rPr>
            </w:r>
            <w:r>
              <w:rPr>
                <w:noProof/>
                <w:webHidden/>
              </w:rPr>
              <w:fldChar w:fldCharType="separate"/>
            </w:r>
            <w:r w:rsidR="007340DB">
              <w:rPr>
                <w:noProof/>
                <w:webHidden/>
              </w:rPr>
              <w:t>19</w:t>
            </w:r>
            <w:r>
              <w:rPr>
                <w:noProof/>
                <w:webHidden/>
              </w:rPr>
              <w:fldChar w:fldCharType="end"/>
            </w:r>
          </w:hyperlink>
        </w:p>
        <w:p w:rsidR="007340DB" w:rsidRDefault="00BB04C7">
          <w:pPr>
            <w:pStyle w:val="31"/>
            <w:tabs>
              <w:tab w:val="right" w:leader="dot" w:pos="9060"/>
            </w:tabs>
            <w:rPr>
              <w:rFonts w:cstheme="minorBidi"/>
              <w:noProof/>
            </w:rPr>
          </w:pPr>
          <w:hyperlink w:anchor="_Toc455069648" w:history="1">
            <w:r w:rsidR="007340DB" w:rsidRPr="00D065D8">
              <w:rPr>
                <w:rStyle w:val="a4"/>
                <w:rFonts w:ascii="Times New Roman" w:hAnsi="Times New Roman"/>
                <w:noProof/>
                <w:bdr w:val="none" w:sz="0" w:space="0" w:color="auto" w:frame="1"/>
              </w:rPr>
              <w:t>Льготная ипотека для многодетных семей.</w:t>
            </w:r>
            <w:r w:rsidR="007340DB">
              <w:rPr>
                <w:noProof/>
                <w:webHidden/>
              </w:rPr>
              <w:tab/>
            </w:r>
            <w:r>
              <w:rPr>
                <w:noProof/>
                <w:webHidden/>
              </w:rPr>
              <w:fldChar w:fldCharType="begin"/>
            </w:r>
            <w:r w:rsidR="007340DB">
              <w:rPr>
                <w:noProof/>
                <w:webHidden/>
              </w:rPr>
              <w:instrText xml:space="preserve"> PAGEREF _Toc455069648 \h </w:instrText>
            </w:r>
            <w:r>
              <w:rPr>
                <w:noProof/>
                <w:webHidden/>
              </w:rPr>
            </w:r>
            <w:r>
              <w:rPr>
                <w:noProof/>
                <w:webHidden/>
              </w:rPr>
              <w:fldChar w:fldCharType="separate"/>
            </w:r>
            <w:r w:rsidR="007340DB">
              <w:rPr>
                <w:noProof/>
                <w:webHidden/>
              </w:rPr>
              <w:t>20</w:t>
            </w:r>
            <w:r>
              <w:rPr>
                <w:noProof/>
                <w:webHidden/>
              </w:rPr>
              <w:fldChar w:fldCharType="end"/>
            </w:r>
          </w:hyperlink>
        </w:p>
        <w:p w:rsidR="007340DB" w:rsidRDefault="00BB04C7">
          <w:pPr>
            <w:pStyle w:val="11"/>
            <w:tabs>
              <w:tab w:val="right" w:leader="dot" w:pos="9060"/>
            </w:tabs>
            <w:rPr>
              <w:rFonts w:cstheme="minorBidi"/>
              <w:noProof/>
            </w:rPr>
          </w:pPr>
          <w:hyperlink w:anchor="_Toc455069649" w:history="1">
            <w:r w:rsidR="007340DB" w:rsidRPr="00D065D8">
              <w:rPr>
                <w:rStyle w:val="a4"/>
                <w:rFonts w:ascii="Times New Roman" w:hAnsi="Times New Roman"/>
                <w:noProof/>
              </w:rPr>
              <w:t>Защита прав ребенка.</w:t>
            </w:r>
            <w:r w:rsidR="007340DB">
              <w:rPr>
                <w:noProof/>
                <w:webHidden/>
              </w:rPr>
              <w:tab/>
            </w:r>
            <w:r>
              <w:rPr>
                <w:noProof/>
                <w:webHidden/>
              </w:rPr>
              <w:fldChar w:fldCharType="begin"/>
            </w:r>
            <w:r w:rsidR="007340DB">
              <w:rPr>
                <w:noProof/>
                <w:webHidden/>
              </w:rPr>
              <w:instrText xml:space="preserve"> PAGEREF _Toc455069649 \h </w:instrText>
            </w:r>
            <w:r>
              <w:rPr>
                <w:noProof/>
                <w:webHidden/>
              </w:rPr>
            </w:r>
            <w:r>
              <w:rPr>
                <w:noProof/>
                <w:webHidden/>
              </w:rPr>
              <w:fldChar w:fldCharType="separate"/>
            </w:r>
            <w:r w:rsidR="007340DB">
              <w:rPr>
                <w:noProof/>
                <w:webHidden/>
              </w:rPr>
              <w:t>21</w:t>
            </w:r>
            <w:r>
              <w:rPr>
                <w:noProof/>
                <w:webHidden/>
              </w:rPr>
              <w:fldChar w:fldCharType="end"/>
            </w:r>
          </w:hyperlink>
        </w:p>
        <w:p w:rsidR="007340DB" w:rsidRDefault="00BB04C7">
          <w:pPr>
            <w:pStyle w:val="21"/>
            <w:tabs>
              <w:tab w:val="right" w:leader="dot" w:pos="9060"/>
            </w:tabs>
            <w:rPr>
              <w:rFonts w:cstheme="minorBidi"/>
              <w:noProof/>
            </w:rPr>
          </w:pPr>
          <w:hyperlink w:anchor="_Toc455069650" w:history="1">
            <w:r w:rsidR="007340DB" w:rsidRPr="00D065D8">
              <w:rPr>
                <w:rStyle w:val="a4"/>
                <w:rFonts w:ascii="Times New Roman" w:eastAsia="Times New Roman" w:hAnsi="Times New Roman"/>
                <w:noProof/>
              </w:rPr>
              <w:t>Право ребенка на защиту.</w:t>
            </w:r>
            <w:r w:rsidR="007340DB">
              <w:rPr>
                <w:noProof/>
                <w:webHidden/>
              </w:rPr>
              <w:tab/>
            </w:r>
            <w:r>
              <w:rPr>
                <w:noProof/>
                <w:webHidden/>
              </w:rPr>
              <w:fldChar w:fldCharType="begin"/>
            </w:r>
            <w:r w:rsidR="007340DB">
              <w:rPr>
                <w:noProof/>
                <w:webHidden/>
              </w:rPr>
              <w:instrText xml:space="preserve"> PAGEREF _Toc455069650 \h </w:instrText>
            </w:r>
            <w:r>
              <w:rPr>
                <w:noProof/>
                <w:webHidden/>
              </w:rPr>
            </w:r>
            <w:r>
              <w:rPr>
                <w:noProof/>
                <w:webHidden/>
              </w:rPr>
              <w:fldChar w:fldCharType="separate"/>
            </w:r>
            <w:r w:rsidR="007340DB">
              <w:rPr>
                <w:noProof/>
                <w:webHidden/>
              </w:rPr>
              <w:t>22</w:t>
            </w:r>
            <w:r>
              <w:rPr>
                <w:noProof/>
                <w:webHidden/>
              </w:rPr>
              <w:fldChar w:fldCharType="end"/>
            </w:r>
          </w:hyperlink>
        </w:p>
        <w:p w:rsidR="007340DB" w:rsidRDefault="00BB04C7">
          <w:pPr>
            <w:pStyle w:val="21"/>
            <w:tabs>
              <w:tab w:val="right" w:leader="dot" w:pos="9060"/>
            </w:tabs>
            <w:rPr>
              <w:rFonts w:cstheme="minorBidi"/>
              <w:noProof/>
            </w:rPr>
          </w:pPr>
          <w:hyperlink w:anchor="_Toc455069651" w:history="1">
            <w:r w:rsidR="007340DB" w:rsidRPr="00D065D8">
              <w:rPr>
                <w:rStyle w:val="a4"/>
                <w:rFonts w:ascii="Times New Roman" w:hAnsi="Times New Roman"/>
                <w:noProof/>
              </w:rPr>
              <w:t>Правоспособность ребенка.</w:t>
            </w:r>
            <w:r w:rsidR="007340DB">
              <w:rPr>
                <w:noProof/>
                <w:webHidden/>
              </w:rPr>
              <w:tab/>
            </w:r>
            <w:r>
              <w:rPr>
                <w:noProof/>
                <w:webHidden/>
              </w:rPr>
              <w:fldChar w:fldCharType="begin"/>
            </w:r>
            <w:r w:rsidR="007340DB">
              <w:rPr>
                <w:noProof/>
                <w:webHidden/>
              </w:rPr>
              <w:instrText xml:space="preserve"> PAGEREF _Toc455069651 \h </w:instrText>
            </w:r>
            <w:r>
              <w:rPr>
                <w:noProof/>
                <w:webHidden/>
              </w:rPr>
            </w:r>
            <w:r>
              <w:rPr>
                <w:noProof/>
                <w:webHidden/>
              </w:rPr>
              <w:fldChar w:fldCharType="separate"/>
            </w:r>
            <w:r w:rsidR="007340DB">
              <w:rPr>
                <w:noProof/>
                <w:webHidden/>
              </w:rPr>
              <w:t>23</w:t>
            </w:r>
            <w:r>
              <w:rPr>
                <w:noProof/>
                <w:webHidden/>
              </w:rPr>
              <w:fldChar w:fldCharType="end"/>
            </w:r>
          </w:hyperlink>
        </w:p>
        <w:p w:rsidR="007340DB" w:rsidRDefault="00BB04C7">
          <w:pPr>
            <w:pStyle w:val="21"/>
            <w:tabs>
              <w:tab w:val="right" w:leader="dot" w:pos="9060"/>
            </w:tabs>
            <w:rPr>
              <w:rFonts w:cstheme="minorBidi"/>
              <w:noProof/>
            </w:rPr>
          </w:pPr>
          <w:hyperlink w:anchor="_Toc455069652" w:history="1">
            <w:r w:rsidR="007340DB" w:rsidRPr="00D065D8">
              <w:rPr>
                <w:rStyle w:val="a4"/>
                <w:rFonts w:ascii="Times New Roman" w:hAnsi="Times New Roman"/>
                <w:noProof/>
              </w:rPr>
              <w:t>Гражданские и политические права ребенка.</w:t>
            </w:r>
            <w:r w:rsidR="007340DB">
              <w:rPr>
                <w:noProof/>
                <w:webHidden/>
              </w:rPr>
              <w:tab/>
            </w:r>
            <w:r>
              <w:rPr>
                <w:noProof/>
                <w:webHidden/>
              </w:rPr>
              <w:fldChar w:fldCharType="begin"/>
            </w:r>
            <w:r w:rsidR="007340DB">
              <w:rPr>
                <w:noProof/>
                <w:webHidden/>
              </w:rPr>
              <w:instrText xml:space="preserve"> PAGEREF _Toc455069652 \h </w:instrText>
            </w:r>
            <w:r>
              <w:rPr>
                <w:noProof/>
                <w:webHidden/>
              </w:rPr>
            </w:r>
            <w:r>
              <w:rPr>
                <w:noProof/>
                <w:webHidden/>
              </w:rPr>
              <w:fldChar w:fldCharType="separate"/>
            </w:r>
            <w:r w:rsidR="007340DB">
              <w:rPr>
                <w:noProof/>
                <w:webHidden/>
              </w:rPr>
              <w:t>23</w:t>
            </w:r>
            <w:r>
              <w:rPr>
                <w:noProof/>
                <w:webHidden/>
              </w:rPr>
              <w:fldChar w:fldCharType="end"/>
            </w:r>
          </w:hyperlink>
        </w:p>
        <w:p w:rsidR="007340DB" w:rsidRDefault="00BB04C7">
          <w:pPr>
            <w:pStyle w:val="21"/>
            <w:tabs>
              <w:tab w:val="right" w:leader="dot" w:pos="9060"/>
            </w:tabs>
            <w:rPr>
              <w:rFonts w:cstheme="minorBidi"/>
              <w:noProof/>
            </w:rPr>
          </w:pPr>
          <w:hyperlink w:anchor="_Toc455069653" w:history="1">
            <w:r w:rsidR="007340DB" w:rsidRPr="00D065D8">
              <w:rPr>
                <w:rStyle w:val="a4"/>
                <w:rFonts w:ascii="Times New Roman" w:hAnsi="Times New Roman"/>
                <w:noProof/>
              </w:rPr>
              <w:t>Права ребенка в семье.</w:t>
            </w:r>
            <w:r w:rsidR="007340DB">
              <w:rPr>
                <w:noProof/>
                <w:webHidden/>
              </w:rPr>
              <w:tab/>
            </w:r>
            <w:r>
              <w:rPr>
                <w:noProof/>
                <w:webHidden/>
              </w:rPr>
              <w:fldChar w:fldCharType="begin"/>
            </w:r>
            <w:r w:rsidR="007340DB">
              <w:rPr>
                <w:noProof/>
                <w:webHidden/>
              </w:rPr>
              <w:instrText xml:space="preserve"> PAGEREF _Toc455069653 \h </w:instrText>
            </w:r>
            <w:r>
              <w:rPr>
                <w:noProof/>
                <w:webHidden/>
              </w:rPr>
            </w:r>
            <w:r>
              <w:rPr>
                <w:noProof/>
                <w:webHidden/>
              </w:rPr>
              <w:fldChar w:fldCharType="separate"/>
            </w:r>
            <w:r w:rsidR="007340DB">
              <w:rPr>
                <w:noProof/>
                <w:webHidden/>
              </w:rPr>
              <w:t>24</w:t>
            </w:r>
            <w:r>
              <w:rPr>
                <w:noProof/>
                <w:webHidden/>
              </w:rPr>
              <w:fldChar w:fldCharType="end"/>
            </w:r>
          </w:hyperlink>
        </w:p>
        <w:p w:rsidR="007340DB" w:rsidRDefault="00BB04C7">
          <w:pPr>
            <w:pStyle w:val="21"/>
            <w:tabs>
              <w:tab w:val="right" w:leader="dot" w:pos="9060"/>
            </w:tabs>
            <w:rPr>
              <w:rFonts w:cstheme="minorBidi"/>
              <w:noProof/>
            </w:rPr>
          </w:pPr>
          <w:hyperlink w:anchor="_Toc455069654" w:history="1">
            <w:r w:rsidR="007340DB" w:rsidRPr="00D065D8">
              <w:rPr>
                <w:rStyle w:val="a4"/>
                <w:rFonts w:ascii="Times New Roman" w:hAnsi="Times New Roman"/>
                <w:noProof/>
              </w:rPr>
              <w:t>Права ребенка в области соци</w:t>
            </w:r>
            <w:r w:rsidR="007340DB" w:rsidRPr="00D065D8">
              <w:rPr>
                <w:rStyle w:val="a4"/>
                <w:rFonts w:ascii="Times New Roman" w:hAnsi="Times New Roman"/>
                <w:iCs/>
                <w:noProof/>
              </w:rPr>
              <w:t>ального обеспечения.</w:t>
            </w:r>
            <w:r w:rsidR="007340DB">
              <w:rPr>
                <w:noProof/>
                <w:webHidden/>
              </w:rPr>
              <w:tab/>
            </w:r>
            <w:r>
              <w:rPr>
                <w:noProof/>
                <w:webHidden/>
              </w:rPr>
              <w:fldChar w:fldCharType="begin"/>
            </w:r>
            <w:r w:rsidR="007340DB">
              <w:rPr>
                <w:noProof/>
                <w:webHidden/>
              </w:rPr>
              <w:instrText xml:space="preserve"> PAGEREF _Toc455069654 \h </w:instrText>
            </w:r>
            <w:r>
              <w:rPr>
                <w:noProof/>
                <w:webHidden/>
              </w:rPr>
            </w:r>
            <w:r>
              <w:rPr>
                <w:noProof/>
                <w:webHidden/>
              </w:rPr>
              <w:fldChar w:fldCharType="separate"/>
            </w:r>
            <w:r w:rsidR="007340DB">
              <w:rPr>
                <w:noProof/>
                <w:webHidden/>
              </w:rPr>
              <w:t>25</w:t>
            </w:r>
            <w:r>
              <w:rPr>
                <w:noProof/>
                <w:webHidden/>
              </w:rPr>
              <w:fldChar w:fldCharType="end"/>
            </w:r>
          </w:hyperlink>
        </w:p>
        <w:p w:rsidR="007340DB" w:rsidRDefault="00BB04C7">
          <w:pPr>
            <w:pStyle w:val="21"/>
            <w:tabs>
              <w:tab w:val="right" w:leader="dot" w:pos="9060"/>
            </w:tabs>
            <w:rPr>
              <w:rFonts w:cstheme="minorBidi"/>
              <w:noProof/>
            </w:rPr>
          </w:pPr>
          <w:hyperlink w:anchor="_Toc455069655" w:history="1">
            <w:r w:rsidR="007340DB" w:rsidRPr="00D065D8">
              <w:rPr>
                <w:rStyle w:val="a4"/>
                <w:rFonts w:ascii="Times New Roman" w:hAnsi="Times New Roman"/>
                <w:noProof/>
              </w:rPr>
              <w:t>Права ребенка в области жилищного права.</w:t>
            </w:r>
            <w:r w:rsidR="007340DB">
              <w:rPr>
                <w:noProof/>
                <w:webHidden/>
              </w:rPr>
              <w:tab/>
            </w:r>
            <w:r>
              <w:rPr>
                <w:noProof/>
                <w:webHidden/>
              </w:rPr>
              <w:fldChar w:fldCharType="begin"/>
            </w:r>
            <w:r w:rsidR="007340DB">
              <w:rPr>
                <w:noProof/>
                <w:webHidden/>
              </w:rPr>
              <w:instrText xml:space="preserve"> PAGEREF _Toc455069655 \h </w:instrText>
            </w:r>
            <w:r>
              <w:rPr>
                <w:noProof/>
                <w:webHidden/>
              </w:rPr>
            </w:r>
            <w:r>
              <w:rPr>
                <w:noProof/>
                <w:webHidden/>
              </w:rPr>
              <w:fldChar w:fldCharType="separate"/>
            </w:r>
            <w:r w:rsidR="007340DB">
              <w:rPr>
                <w:noProof/>
                <w:webHidden/>
              </w:rPr>
              <w:t>25</w:t>
            </w:r>
            <w:r>
              <w:rPr>
                <w:noProof/>
                <w:webHidden/>
              </w:rPr>
              <w:fldChar w:fldCharType="end"/>
            </w:r>
          </w:hyperlink>
        </w:p>
        <w:p w:rsidR="007340DB" w:rsidRDefault="00BB04C7">
          <w:pPr>
            <w:pStyle w:val="21"/>
            <w:tabs>
              <w:tab w:val="right" w:leader="dot" w:pos="9060"/>
            </w:tabs>
            <w:rPr>
              <w:rFonts w:cstheme="minorBidi"/>
              <w:noProof/>
            </w:rPr>
          </w:pPr>
          <w:hyperlink w:anchor="_Toc455069656" w:history="1">
            <w:r w:rsidR="007340DB" w:rsidRPr="00D065D8">
              <w:rPr>
                <w:rStyle w:val="a4"/>
                <w:rFonts w:ascii="Times New Roman" w:hAnsi="Times New Roman"/>
                <w:noProof/>
              </w:rPr>
              <w:t>Имущественные права ребенка.</w:t>
            </w:r>
            <w:r w:rsidR="007340DB">
              <w:rPr>
                <w:noProof/>
                <w:webHidden/>
              </w:rPr>
              <w:tab/>
            </w:r>
            <w:r>
              <w:rPr>
                <w:noProof/>
                <w:webHidden/>
              </w:rPr>
              <w:fldChar w:fldCharType="begin"/>
            </w:r>
            <w:r w:rsidR="007340DB">
              <w:rPr>
                <w:noProof/>
                <w:webHidden/>
              </w:rPr>
              <w:instrText xml:space="preserve"> PAGEREF _Toc455069656 \h </w:instrText>
            </w:r>
            <w:r>
              <w:rPr>
                <w:noProof/>
                <w:webHidden/>
              </w:rPr>
            </w:r>
            <w:r>
              <w:rPr>
                <w:noProof/>
                <w:webHidden/>
              </w:rPr>
              <w:fldChar w:fldCharType="separate"/>
            </w:r>
            <w:r w:rsidR="007340DB">
              <w:rPr>
                <w:noProof/>
                <w:webHidden/>
              </w:rPr>
              <w:t>25</w:t>
            </w:r>
            <w:r>
              <w:rPr>
                <w:noProof/>
                <w:webHidden/>
              </w:rPr>
              <w:fldChar w:fldCharType="end"/>
            </w:r>
          </w:hyperlink>
        </w:p>
        <w:p w:rsidR="007340DB" w:rsidRDefault="00BB04C7">
          <w:pPr>
            <w:pStyle w:val="21"/>
            <w:tabs>
              <w:tab w:val="right" w:leader="dot" w:pos="9060"/>
            </w:tabs>
            <w:rPr>
              <w:rFonts w:cstheme="minorBidi"/>
              <w:noProof/>
            </w:rPr>
          </w:pPr>
          <w:hyperlink w:anchor="_Toc455069657" w:history="1">
            <w:r w:rsidR="007340DB" w:rsidRPr="00D065D8">
              <w:rPr>
                <w:rStyle w:val="a4"/>
                <w:rFonts w:ascii="Times New Roman" w:eastAsia="Times New Roman" w:hAnsi="Times New Roman"/>
                <w:noProof/>
              </w:rPr>
              <w:t>Права ребенка в различных правовых актах.</w:t>
            </w:r>
            <w:r w:rsidR="007340DB">
              <w:rPr>
                <w:noProof/>
                <w:webHidden/>
              </w:rPr>
              <w:tab/>
            </w:r>
            <w:r>
              <w:rPr>
                <w:noProof/>
                <w:webHidden/>
              </w:rPr>
              <w:fldChar w:fldCharType="begin"/>
            </w:r>
            <w:r w:rsidR="007340DB">
              <w:rPr>
                <w:noProof/>
                <w:webHidden/>
              </w:rPr>
              <w:instrText xml:space="preserve"> PAGEREF _Toc455069657 \h </w:instrText>
            </w:r>
            <w:r>
              <w:rPr>
                <w:noProof/>
                <w:webHidden/>
              </w:rPr>
            </w:r>
            <w:r>
              <w:rPr>
                <w:noProof/>
                <w:webHidden/>
              </w:rPr>
              <w:fldChar w:fldCharType="separate"/>
            </w:r>
            <w:r w:rsidR="007340DB">
              <w:rPr>
                <w:noProof/>
                <w:webHidden/>
              </w:rPr>
              <w:t>26</w:t>
            </w:r>
            <w:r>
              <w:rPr>
                <w:noProof/>
                <w:webHidden/>
              </w:rPr>
              <w:fldChar w:fldCharType="end"/>
            </w:r>
          </w:hyperlink>
        </w:p>
        <w:p w:rsidR="007340DB" w:rsidRDefault="00BB04C7">
          <w:pPr>
            <w:pStyle w:val="31"/>
            <w:tabs>
              <w:tab w:val="right" w:leader="dot" w:pos="9060"/>
            </w:tabs>
            <w:rPr>
              <w:rFonts w:cstheme="minorBidi"/>
              <w:noProof/>
            </w:rPr>
          </w:pPr>
          <w:hyperlink w:anchor="_Toc455069658" w:history="1">
            <w:r w:rsidR="007340DB" w:rsidRPr="00D065D8">
              <w:rPr>
                <w:rStyle w:val="a4"/>
                <w:rFonts w:ascii="Times New Roman" w:eastAsia="Times New Roman" w:hAnsi="Times New Roman"/>
                <w:noProof/>
              </w:rPr>
              <w:t>Конституция Российской Федерации о правах ребёнка</w:t>
            </w:r>
            <w:r w:rsidR="007340DB">
              <w:rPr>
                <w:noProof/>
                <w:webHidden/>
              </w:rPr>
              <w:tab/>
            </w:r>
            <w:r>
              <w:rPr>
                <w:noProof/>
                <w:webHidden/>
              </w:rPr>
              <w:fldChar w:fldCharType="begin"/>
            </w:r>
            <w:r w:rsidR="007340DB">
              <w:rPr>
                <w:noProof/>
                <w:webHidden/>
              </w:rPr>
              <w:instrText xml:space="preserve"> PAGEREF _Toc455069658 \h </w:instrText>
            </w:r>
            <w:r>
              <w:rPr>
                <w:noProof/>
                <w:webHidden/>
              </w:rPr>
            </w:r>
            <w:r>
              <w:rPr>
                <w:noProof/>
                <w:webHidden/>
              </w:rPr>
              <w:fldChar w:fldCharType="separate"/>
            </w:r>
            <w:r w:rsidR="007340DB">
              <w:rPr>
                <w:noProof/>
                <w:webHidden/>
              </w:rPr>
              <w:t>26</w:t>
            </w:r>
            <w:r>
              <w:rPr>
                <w:noProof/>
                <w:webHidden/>
              </w:rPr>
              <w:fldChar w:fldCharType="end"/>
            </w:r>
          </w:hyperlink>
        </w:p>
        <w:p w:rsidR="007340DB" w:rsidRDefault="00BB04C7">
          <w:pPr>
            <w:pStyle w:val="31"/>
            <w:tabs>
              <w:tab w:val="right" w:leader="dot" w:pos="9060"/>
            </w:tabs>
            <w:rPr>
              <w:rFonts w:cstheme="minorBidi"/>
              <w:noProof/>
            </w:rPr>
          </w:pPr>
          <w:hyperlink w:anchor="_Toc455069659" w:history="1">
            <w:r w:rsidR="007340DB" w:rsidRPr="00D065D8">
              <w:rPr>
                <w:rStyle w:val="a4"/>
                <w:rFonts w:ascii="Times New Roman" w:eastAsia="Times New Roman" w:hAnsi="Times New Roman"/>
                <w:noProof/>
              </w:rPr>
              <w:t>Федеральный закон «Об основных гарантиях прав ребёнка в Российской Федерации».</w:t>
            </w:r>
            <w:r w:rsidR="007340DB">
              <w:rPr>
                <w:noProof/>
                <w:webHidden/>
              </w:rPr>
              <w:tab/>
            </w:r>
            <w:r>
              <w:rPr>
                <w:noProof/>
                <w:webHidden/>
              </w:rPr>
              <w:fldChar w:fldCharType="begin"/>
            </w:r>
            <w:r w:rsidR="007340DB">
              <w:rPr>
                <w:noProof/>
                <w:webHidden/>
              </w:rPr>
              <w:instrText xml:space="preserve"> PAGEREF _Toc455069659 \h </w:instrText>
            </w:r>
            <w:r>
              <w:rPr>
                <w:noProof/>
                <w:webHidden/>
              </w:rPr>
            </w:r>
            <w:r>
              <w:rPr>
                <w:noProof/>
                <w:webHidden/>
              </w:rPr>
              <w:fldChar w:fldCharType="separate"/>
            </w:r>
            <w:r w:rsidR="007340DB">
              <w:rPr>
                <w:noProof/>
                <w:webHidden/>
              </w:rPr>
              <w:t>26</w:t>
            </w:r>
            <w:r>
              <w:rPr>
                <w:noProof/>
                <w:webHidden/>
              </w:rPr>
              <w:fldChar w:fldCharType="end"/>
            </w:r>
          </w:hyperlink>
        </w:p>
        <w:p w:rsidR="007340DB" w:rsidRDefault="00BB04C7">
          <w:pPr>
            <w:pStyle w:val="31"/>
            <w:tabs>
              <w:tab w:val="right" w:leader="dot" w:pos="9060"/>
            </w:tabs>
            <w:rPr>
              <w:rFonts w:cstheme="minorBidi"/>
              <w:noProof/>
            </w:rPr>
          </w:pPr>
          <w:hyperlink w:anchor="_Toc455069660" w:history="1">
            <w:r w:rsidR="007340DB" w:rsidRPr="00D065D8">
              <w:rPr>
                <w:rStyle w:val="a4"/>
                <w:rFonts w:ascii="Times New Roman" w:eastAsia="Times New Roman" w:hAnsi="Times New Roman"/>
                <w:noProof/>
              </w:rPr>
              <w:t>Закон Российской Федерации «Об образовании».</w:t>
            </w:r>
            <w:r w:rsidR="007340DB">
              <w:rPr>
                <w:noProof/>
                <w:webHidden/>
              </w:rPr>
              <w:tab/>
            </w:r>
            <w:r>
              <w:rPr>
                <w:noProof/>
                <w:webHidden/>
              </w:rPr>
              <w:fldChar w:fldCharType="begin"/>
            </w:r>
            <w:r w:rsidR="007340DB">
              <w:rPr>
                <w:noProof/>
                <w:webHidden/>
              </w:rPr>
              <w:instrText xml:space="preserve"> PAGEREF _Toc455069660 \h </w:instrText>
            </w:r>
            <w:r>
              <w:rPr>
                <w:noProof/>
                <w:webHidden/>
              </w:rPr>
            </w:r>
            <w:r>
              <w:rPr>
                <w:noProof/>
                <w:webHidden/>
              </w:rPr>
              <w:fldChar w:fldCharType="separate"/>
            </w:r>
            <w:r w:rsidR="007340DB">
              <w:rPr>
                <w:noProof/>
                <w:webHidden/>
              </w:rPr>
              <w:t>26</w:t>
            </w:r>
            <w:r>
              <w:rPr>
                <w:noProof/>
                <w:webHidden/>
              </w:rPr>
              <w:fldChar w:fldCharType="end"/>
            </w:r>
          </w:hyperlink>
        </w:p>
        <w:p w:rsidR="007340DB" w:rsidRDefault="00BB04C7">
          <w:pPr>
            <w:pStyle w:val="31"/>
            <w:tabs>
              <w:tab w:val="right" w:leader="dot" w:pos="9060"/>
            </w:tabs>
            <w:rPr>
              <w:rFonts w:cstheme="minorBidi"/>
              <w:noProof/>
            </w:rPr>
          </w:pPr>
          <w:hyperlink w:anchor="_Toc455069661" w:history="1">
            <w:r w:rsidR="007340DB" w:rsidRPr="00D065D8">
              <w:rPr>
                <w:rStyle w:val="a4"/>
                <w:rFonts w:ascii="Times New Roman" w:eastAsia="Times New Roman" w:hAnsi="Times New Roman"/>
                <w:noProof/>
              </w:rPr>
              <w:t>Основы законодательства Российской Федерации об охране здоровья граждан.</w:t>
            </w:r>
            <w:r w:rsidR="007340DB">
              <w:rPr>
                <w:noProof/>
                <w:webHidden/>
              </w:rPr>
              <w:tab/>
            </w:r>
            <w:r>
              <w:rPr>
                <w:noProof/>
                <w:webHidden/>
              </w:rPr>
              <w:fldChar w:fldCharType="begin"/>
            </w:r>
            <w:r w:rsidR="007340DB">
              <w:rPr>
                <w:noProof/>
                <w:webHidden/>
              </w:rPr>
              <w:instrText xml:space="preserve"> PAGEREF _Toc455069661 \h </w:instrText>
            </w:r>
            <w:r>
              <w:rPr>
                <w:noProof/>
                <w:webHidden/>
              </w:rPr>
            </w:r>
            <w:r>
              <w:rPr>
                <w:noProof/>
                <w:webHidden/>
              </w:rPr>
              <w:fldChar w:fldCharType="separate"/>
            </w:r>
            <w:r w:rsidR="007340DB">
              <w:rPr>
                <w:noProof/>
                <w:webHidden/>
              </w:rPr>
              <w:t>27</w:t>
            </w:r>
            <w:r>
              <w:rPr>
                <w:noProof/>
                <w:webHidden/>
              </w:rPr>
              <w:fldChar w:fldCharType="end"/>
            </w:r>
          </w:hyperlink>
        </w:p>
        <w:p w:rsidR="007340DB" w:rsidRDefault="00BB04C7">
          <w:pPr>
            <w:pStyle w:val="31"/>
            <w:tabs>
              <w:tab w:val="right" w:leader="dot" w:pos="9060"/>
            </w:tabs>
            <w:rPr>
              <w:rFonts w:cstheme="minorBidi"/>
              <w:noProof/>
            </w:rPr>
          </w:pPr>
          <w:hyperlink w:anchor="_Toc455069662" w:history="1">
            <w:r w:rsidR="007340DB" w:rsidRPr="00D065D8">
              <w:rPr>
                <w:rStyle w:val="a4"/>
                <w:rFonts w:ascii="Times New Roman" w:eastAsia="Times New Roman" w:hAnsi="Times New Roman"/>
                <w:noProof/>
              </w:rPr>
              <w:t>Закон Российской Федерации «О приватизации жилищного фонда в Российской Федерации».</w:t>
            </w:r>
            <w:r w:rsidR="007340DB">
              <w:rPr>
                <w:noProof/>
                <w:webHidden/>
              </w:rPr>
              <w:tab/>
            </w:r>
            <w:r>
              <w:rPr>
                <w:noProof/>
                <w:webHidden/>
              </w:rPr>
              <w:fldChar w:fldCharType="begin"/>
            </w:r>
            <w:r w:rsidR="007340DB">
              <w:rPr>
                <w:noProof/>
                <w:webHidden/>
              </w:rPr>
              <w:instrText xml:space="preserve"> PAGEREF _Toc455069662 \h </w:instrText>
            </w:r>
            <w:r>
              <w:rPr>
                <w:noProof/>
                <w:webHidden/>
              </w:rPr>
            </w:r>
            <w:r>
              <w:rPr>
                <w:noProof/>
                <w:webHidden/>
              </w:rPr>
              <w:fldChar w:fldCharType="separate"/>
            </w:r>
            <w:r w:rsidR="007340DB">
              <w:rPr>
                <w:noProof/>
                <w:webHidden/>
              </w:rPr>
              <w:t>27</w:t>
            </w:r>
            <w:r>
              <w:rPr>
                <w:noProof/>
                <w:webHidden/>
              </w:rPr>
              <w:fldChar w:fldCharType="end"/>
            </w:r>
          </w:hyperlink>
        </w:p>
        <w:p w:rsidR="007340DB" w:rsidRDefault="00BB04C7">
          <w:pPr>
            <w:pStyle w:val="31"/>
            <w:tabs>
              <w:tab w:val="right" w:leader="dot" w:pos="9060"/>
            </w:tabs>
            <w:rPr>
              <w:rFonts w:cstheme="minorBidi"/>
              <w:noProof/>
            </w:rPr>
          </w:pPr>
          <w:hyperlink w:anchor="_Toc455069663" w:history="1">
            <w:r w:rsidR="007340DB" w:rsidRPr="00D065D8">
              <w:rPr>
                <w:rStyle w:val="a4"/>
                <w:rFonts w:ascii="Times New Roman" w:eastAsia="Times New Roman" w:hAnsi="Times New Roman"/>
                <w:noProof/>
              </w:rPr>
              <w:t>Семейное законодательство 12 декабря 1995 г № 233-ФЗ Семейный кодекс Российской Федерации.</w:t>
            </w:r>
            <w:r w:rsidR="007340DB">
              <w:rPr>
                <w:noProof/>
                <w:webHidden/>
              </w:rPr>
              <w:tab/>
            </w:r>
            <w:r>
              <w:rPr>
                <w:noProof/>
                <w:webHidden/>
              </w:rPr>
              <w:fldChar w:fldCharType="begin"/>
            </w:r>
            <w:r w:rsidR="007340DB">
              <w:rPr>
                <w:noProof/>
                <w:webHidden/>
              </w:rPr>
              <w:instrText xml:space="preserve"> PAGEREF _Toc455069663 \h </w:instrText>
            </w:r>
            <w:r>
              <w:rPr>
                <w:noProof/>
                <w:webHidden/>
              </w:rPr>
            </w:r>
            <w:r>
              <w:rPr>
                <w:noProof/>
                <w:webHidden/>
              </w:rPr>
              <w:fldChar w:fldCharType="separate"/>
            </w:r>
            <w:r w:rsidR="007340DB">
              <w:rPr>
                <w:noProof/>
                <w:webHidden/>
              </w:rPr>
              <w:t>27</w:t>
            </w:r>
            <w:r>
              <w:rPr>
                <w:noProof/>
                <w:webHidden/>
              </w:rPr>
              <w:fldChar w:fldCharType="end"/>
            </w:r>
          </w:hyperlink>
        </w:p>
        <w:p w:rsidR="007340DB" w:rsidRDefault="00BB04C7">
          <w:pPr>
            <w:pStyle w:val="31"/>
            <w:tabs>
              <w:tab w:val="right" w:leader="dot" w:pos="9060"/>
            </w:tabs>
            <w:rPr>
              <w:rFonts w:cstheme="minorBidi"/>
              <w:noProof/>
            </w:rPr>
          </w:pPr>
          <w:hyperlink w:anchor="_Toc455069664" w:history="1">
            <w:r w:rsidR="007340DB" w:rsidRPr="00D065D8">
              <w:rPr>
                <w:rStyle w:val="a4"/>
                <w:rFonts w:ascii="Times New Roman" w:eastAsia="Times New Roman" w:hAnsi="Times New Roman"/>
                <w:noProof/>
              </w:rPr>
              <w:t>Гражданский кодекс Российской Федерации.</w:t>
            </w:r>
            <w:r w:rsidR="007340DB">
              <w:rPr>
                <w:noProof/>
                <w:webHidden/>
              </w:rPr>
              <w:tab/>
            </w:r>
            <w:r>
              <w:rPr>
                <w:noProof/>
                <w:webHidden/>
              </w:rPr>
              <w:fldChar w:fldCharType="begin"/>
            </w:r>
            <w:r w:rsidR="007340DB">
              <w:rPr>
                <w:noProof/>
                <w:webHidden/>
              </w:rPr>
              <w:instrText xml:space="preserve"> PAGEREF _Toc455069664 \h </w:instrText>
            </w:r>
            <w:r>
              <w:rPr>
                <w:noProof/>
                <w:webHidden/>
              </w:rPr>
            </w:r>
            <w:r>
              <w:rPr>
                <w:noProof/>
                <w:webHidden/>
              </w:rPr>
              <w:fldChar w:fldCharType="separate"/>
            </w:r>
            <w:r w:rsidR="007340DB">
              <w:rPr>
                <w:noProof/>
                <w:webHidden/>
              </w:rPr>
              <w:t>28</w:t>
            </w:r>
            <w:r>
              <w:rPr>
                <w:noProof/>
                <w:webHidden/>
              </w:rPr>
              <w:fldChar w:fldCharType="end"/>
            </w:r>
          </w:hyperlink>
        </w:p>
        <w:p w:rsidR="007340DB" w:rsidRDefault="00BB04C7">
          <w:pPr>
            <w:pStyle w:val="31"/>
            <w:tabs>
              <w:tab w:val="right" w:leader="dot" w:pos="9060"/>
            </w:tabs>
            <w:rPr>
              <w:rFonts w:cstheme="minorBidi"/>
              <w:noProof/>
            </w:rPr>
          </w:pPr>
          <w:hyperlink w:anchor="_Toc455069665" w:history="1">
            <w:r w:rsidR="007340DB" w:rsidRPr="00D065D8">
              <w:rPr>
                <w:rStyle w:val="a4"/>
                <w:rFonts w:ascii="Times New Roman" w:hAnsi="Times New Roman"/>
                <w:noProof/>
              </w:rPr>
              <w:t>Конвенция о правах ребенка.</w:t>
            </w:r>
            <w:r w:rsidR="007340DB">
              <w:rPr>
                <w:noProof/>
                <w:webHidden/>
              </w:rPr>
              <w:tab/>
            </w:r>
            <w:r>
              <w:rPr>
                <w:noProof/>
                <w:webHidden/>
              </w:rPr>
              <w:fldChar w:fldCharType="begin"/>
            </w:r>
            <w:r w:rsidR="007340DB">
              <w:rPr>
                <w:noProof/>
                <w:webHidden/>
              </w:rPr>
              <w:instrText xml:space="preserve"> PAGEREF _Toc455069665 \h </w:instrText>
            </w:r>
            <w:r>
              <w:rPr>
                <w:noProof/>
                <w:webHidden/>
              </w:rPr>
            </w:r>
            <w:r>
              <w:rPr>
                <w:noProof/>
                <w:webHidden/>
              </w:rPr>
              <w:fldChar w:fldCharType="separate"/>
            </w:r>
            <w:r w:rsidR="007340DB">
              <w:rPr>
                <w:noProof/>
                <w:webHidden/>
              </w:rPr>
              <w:t>29</w:t>
            </w:r>
            <w:r>
              <w:rPr>
                <w:noProof/>
                <w:webHidden/>
              </w:rPr>
              <w:fldChar w:fldCharType="end"/>
            </w:r>
          </w:hyperlink>
        </w:p>
        <w:p w:rsidR="007340DB" w:rsidRDefault="00BB04C7">
          <w:pPr>
            <w:pStyle w:val="11"/>
            <w:tabs>
              <w:tab w:val="right" w:leader="dot" w:pos="9060"/>
            </w:tabs>
            <w:rPr>
              <w:rFonts w:cstheme="minorBidi"/>
              <w:noProof/>
            </w:rPr>
          </w:pPr>
          <w:hyperlink w:anchor="_Toc455069666" w:history="1">
            <w:r w:rsidR="007340DB" w:rsidRPr="00D065D8">
              <w:rPr>
                <w:rStyle w:val="a4"/>
                <w:rFonts w:ascii="Times New Roman" w:eastAsia="Times New Roman" w:hAnsi="Times New Roman"/>
                <w:noProof/>
              </w:rPr>
              <w:t>Опека и попечительство</w:t>
            </w:r>
            <w:r w:rsidR="007340DB">
              <w:rPr>
                <w:noProof/>
                <w:webHidden/>
              </w:rPr>
              <w:tab/>
            </w:r>
            <w:r>
              <w:rPr>
                <w:noProof/>
                <w:webHidden/>
              </w:rPr>
              <w:fldChar w:fldCharType="begin"/>
            </w:r>
            <w:r w:rsidR="007340DB">
              <w:rPr>
                <w:noProof/>
                <w:webHidden/>
              </w:rPr>
              <w:instrText xml:space="preserve"> PAGEREF _Toc455069666 \h </w:instrText>
            </w:r>
            <w:r>
              <w:rPr>
                <w:noProof/>
                <w:webHidden/>
              </w:rPr>
            </w:r>
            <w:r>
              <w:rPr>
                <w:noProof/>
                <w:webHidden/>
              </w:rPr>
              <w:fldChar w:fldCharType="separate"/>
            </w:r>
            <w:r w:rsidR="007340DB">
              <w:rPr>
                <w:noProof/>
                <w:webHidden/>
              </w:rPr>
              <w:t>29</w:t>
            </w:r>
            <w:r>
              <w:rPr>
                <w:noProof/>
                <w:webHidden/>
              </w:rPr>
              <w:fldChar w:fldCharType="end"/>
            </w:r>
          </w:hyperlink>
        </w:p>
        <w:p w:rsidR="007340DB" w:rsidRDefault="00BB04C7">
          <w:pPr>
            <w:pStyle w:val="11"/>
            <w:tabs>
              <w:tab w:val="right" w:leader="dot" w:pos="9060"/>
            </w:tabs>
            <w:rPr>
              <w:rFonts w:cstheme="minorBidi"/>
              <w:noProof/>
            </w:rPr>
          </w:pPr>
          <w:hyperlink w:anchor="_Toc455069667" w:history="1">
            <w:r w:rsidR="007340DB" w:rsidRPr="00D065D8">
              <w:rPr>
                <w:rStyle w:val="a4"/>
                <w:rFonts w:ascii="Times New Roman" w:hAnsi="Times New Roman"/>
                <w:noProof/>
              </w:rPr>
              <w:t>Особенности юридического сопровождения кризисной беременности и матери, воспитывающей ребенка</w:t>
            </w:r>
            <w:r w:rsidR="007340DB">
              <w:rPr>
                <w:noProof/>
                <w:webHidden/>
              </w:rPr>
              <w:tab/>
            </w:r>
            <w:r>
              <w:rPr>
                <w:noProof/>
                <w:webHidden/>
              </w:rPr>
              <w:fldChar w:fldCharType="begin"/>
            </w:r>
            <w:r w:rsidR="007340DB">
              <w:rPr>
                <w:noProof/>
                <w:webHidden/>
              </w:rPr>
              <w:instrText xml:space="preserve"> PAGEREF _Toc455069667 \h </w:instrText>
            </w:r>
            <w:r>
              <w:rPr>
                <w:noProof/>
                <w:webHidden/>
              </w:rPr>
            </w:r>
            <w:r>
              <w:rPr>
                <w:noProof/>
                <w:webHidden/>
              </w:rPr>
              <w:fldChar w:fldCharType="separate"/>
            </w:r>
            <w:r w:rsidR="007340DB">
              <w:rPr>
                <w:noProof/>
                <w:webHidden/>
              </w:rPr>
              <w:t>33</w:t>
            </w:r>
            <w:r>
              <w:rPr>
                <w:noProof/>
                <w:webHidden/>
              </w:rPr>
              <w:fldChar w:fldCharType="end"/>
            </w:r>
          </w:hyperlink>
        </w:p>
        <w:p w:rsidR="007340DB" w:rsidRDefault="00BB04C7">
          <w:pPr>
            <w:pStyle w:val="21"/>
            <w:tabs>
              <w:tab w:val="right" w:leader="dot" w:pos="9060"/>
            </w:tabs>
            <w:rPr>
              <w:rFonts w:cstheme="minorBidi"/>
              <w:noProof/>
            </w:rPr>
          </w:pPr>
          <w:hyperlink w:anchor="_Toc455069668" w:history="1">
            <w:r w:rsidR="007340DB" w:rsidRPr="00D065D8">
              <w:rPr>
                <w:rStyle w:val="a4"/>
                <w:rFonts w:ascii="Times New Roman" w:hAnsi="Times New Roman"/>
                <w:noProof/>
              </w:rPr>
              <w:t>Понятие мать – одиночка.</w:t>
            </w:r>
            <w:r w:rsidR="007340DB">
              <w:rPr>
                <w:noProof/>
                <w:webHidden/>
              </w:rPr>
              <w:tab/>
            </w:r>
            <w:r>
              <w:rPr>
                <w:noProof/>
                <w:webHidden/>
              </w:rPr>
              <w:fldChar w:fldCharType="begin"/>
            </w:r>
            <w:r w:rsidR="007340DB">
              <w:rPr>
                <w:noProof/>
                <w:webHidden/>
              </w:rPr>
              <w:instrText xml:space="preserve"> PAGEREF _Toc455069668 \h </w:instrText>
            </w:r>
            <w:r>
              <w:rPr>
                <w:noProof/>
                <w:webHidden/>
              </w:rPr>
            </w:r>
            <w:r>
              <w:rPr>
                <w:noProof/>
                <w:webHidden/>
              </w:rPr>
              <w:fldChar w:fldCharType="separate"/>
            </w:r>
            <w:r w:rsidR="007340DB">
              <w:rPr>
                <w:noProof/>
                <w:webHidden/>
              </w:rPr>
              <w:t>33</w:t>
            </w:r>
            <w:r>
              <w:rPr>
                <w:noProof/>
                <w:webHidden/>
              </w:rPr>
              <w:fldChar w:fldCharType="end"/>
            </w:r>
          </w:hyperlink>
        </w:p>
        <w:p w:rsidR="007340DB" w:rsidRDefault="00BB04C7">
          <w:pPr>
            <w:pStyle w:val="21"/>
            <w:tabs>
              <w:tab w:val="right" w:leader="dot" w:pos="9060"/>
            </w:tabs>
            <w:rPr>
              <w:rFonts w:cstheme="minorBidi"/>
              <w:noProof/>
            </w:rPr>
          </w:pPr>
          <w:hyperlink w:anchor="_Toc455069669" w:history="1">
            <w:r w:rsidR="007340DB" w:rsidRPr="00D065D8">
              <w:rPr>
                <w:rStyle w:val="a4"/>
                <w:rFonts w:ascii="Times New Roman" w:hAnsi="Times New Roman"/>
                <w:i/>
                <w:noProof/>
              </w:rPr>
              <w:t>Что указать в документах о рождении.</w:t>
            </w:r>
            <w:r w:rsidR="007340DB">
              <w:rPr>
                <w:noProof/>
                <w:webHidden/>
              </w:rPr>
              <w:tab/>
            </w:r>
            <w:r>
              <w:rPr>
                <w:noProof/>
                <w:webHidden/>
              </w:rPr>
              <w:fldChar w:fldCharType="begin"/>
            </w:r>
            <w:r w:rsidR="007340DB">
              <w:rPr>
                <w:noProof/>
                <w:webHidden/>
              </w:rPr>
              <w:instrText xml:space="preserve"> PAGEREF _Toc455069669 \h </w:instrText>
            </w:r>
            <w:r>
              <w:rPr>
                <w:noProof/>
                <w:webHidden/>
              </w:rPr>
            </w:r>
            <w:r>
              <w:rPr>
                <w:noProof/>
                <w:webHidden/>
              </w:rPr>
              <w:fldChar w:fldCharType="separate"/>
            </w:r>
            <w:r w:rsidR="007340DB">
              <w:rPr>
                <w:noProof/>
                <w:webHidden/>
              </w:rPr>
              <w:t>34</w:t>
            </w:r>
            <w:r>
              <w:rPr>
                <w:noProof/>
                <w:webHidden/>
              </w:rPr>
              <w:fldChar w:fldCharType="end"/>
            </w:r>
          </w:hyperlink>
        </w:p>
        <w:p w:rsidR="007340DB" w:rsidRDefault="00BB04C7">
          <w:pPr>
            <w:pStyle w:val="21"/>
            <w:tabs>
              <w:tab w:val="right" w:leader="dot" w:pos="9060"/>
            </w:tabs>
            <w:rPr>
              <w:rFonts w:cstheme="minorBidi"/>
              <w:noProof/>
            </w:rPr>
          </w:pPr>
          <w:hyperlink w:anchor="_Toc455069670" w:history="1">
            <w:r w:rsidR="007340DB" w:rsidRPr="00D065D8">
              <w:rPr>
                <w:rStyle w:val="a4"/>
                <w:rFonts w:ascii="Times New Roman" w:hAnsi="Times New Roman"/>
                <w:noProof/>
              </w:rPr>
              <w:t>Пособия и социальные льготы.</w:t>
            </w:r>
            <w:r w:rsidR="007340DB">
              <w:rPr>
                <w:noProof/>
                <w:webHidden/>
              </w:rPr>
              <w:tab/>
            </w:r>
            <w:r>
              <w:rPr>
                <w:noProof/>
                <w:webHidden/>
              </w:rPr>
              <w:fldChar w:fldCharType="begin"/>
            </w:r>
            <w:r w:rsidR="007340DB">
              <w:rPr>
                <w:noProof/>
                <w:webHidden/>
              </w:rPr>
              <w:instrText xml:space="preserve"> PAGEREF _Toc455069670 \h </w:instrText>
            </w:r>
            <w:r>
              <w:rPr>
                <w:noProof/>
                <w:webHidden/>
              </w:rPr>
            </w:r>
            <w:r>
              <w:rPr>
                <w:noProof/>
                <w:webHidden/>
              </w:rPr>
              <w:fldChar w:fldCharType="separate"/>
            </w:r>
            <w:r w:rsidR="007340DB">
              <w:rPr>
                <w:noProof/>
                <w:webHidden/>
              </w:rPr>
              <w:t>35</w:t>
            </w:r>
            <w:r>
              <w:rPr>
                <w:noProof/>
                <w:webHidden/>
              </w:rPr>
              <w:fldChar w:fldCharType="end"/>
            </w:r>
          </w:hyperlink>
        </w:p>
        <w:p w:rsidR="007340DB" w:rsidRDefault="00BB04C7">
          <w:pPr>
            <w:pStyle w:val="21"/>
            <w:tabs>
              <w:tab w:val="right" w:leader="dot" w:pos="9060"/>
            </w:tabs>
            <w:rPr>
              <w:rFonts w:cstheme="minorBidi"/>
              <w:noProof/>
            </w:rPr>
          </w:pPr>
          <w:hyperlink w:anchor="_Toc455069671" w:history="1">
            <w:r w:rsidR="007340DB" w:rsidRPr="00D065D8">
              <w:rPr>
                <w:rStyle w:val="a4"/>
                <w:rFonts w:ascii="Times New Roman" w:hAnsi="Times New Roman"/>
                <w:noProof/>
              </w:rPr>
              <w:t>Социальные льготы.</w:t>
            </w:r>
            <w:r w:rsidR="007340DB">
              <w:rPr>
                <w:noProof/>
                <w:webHidden/>
              </w:rPr>
              <w:tab/>
            </w:r>
            <w:r>
              <w:rPr>
                <w:noProof/>
                <w:webHidden/>
              </w:rPr>
              <w:fldChar w:fldCharType="begin"/>
            </w:r>
            <w:r w:rsidR="007340DB">
              <w:rPr>
                <w:noProof/>
                <w:webHidden/>
              </w:rPr>
              <w:instrText xml:space="preserve"> PAGEREF _Toc455069671 \h </w:instrText>
            </w:r>
            <w:r>
              <w:rPr>
                <w:noProof/>
                <w:webHidden/>
              </w:rPr>
            </w:r>
            <w:r>
              <w:rPr>
                <w:noProof/>
                <w:webHidden/>
              </w:rPr>
              <w:fldChar w:fldCharType="separate"/>
            </w:r>
            <w:r w:rsidR="007340DB">
              <w:rPr>
                <w:noProof/>
                <w:webHidden/>
              </w:rPr>
              <w:t>35</w:t>
            </w:r>
            <w:r>
              <w:rPr>
                <w:noProof/>
                <w:webHidden/>
              </w:rPr>
              <w:fldChar w:fldCharType="end"/>
            </w:r>
          </w:hyperlink>
        </w:p>
        <w:p w:rsidR="007340DB" w:rsidRDefault="00BB04C7">
          <w:pPr>
            <w:pStyle w:val="21"/>
            <w:tabs>
              <w:tab w:val="right" w:leader="dot" w:pos="9060"/>
            </w:tabs>
            <w:rPr>
              <w:rFonts w:cstheme="minorBidi"/>
              <w:noProof/>
            </w:rPr>
          </w:pPr>
          <w:hyperlink w:anchor="_Toc455069672" w:history="1">
            <w:r w:rsidR="007340DB" w:rsidRPr="00D065D8">
              <w:rPr>
                <w:rStyle w:val="a4"/>
                <w:rFonts w:ascii="Times New Roman" w:hAnsi="Times New Roman"/>
                <w:noProof/>
              </w:rPr>
              <w:t>Гарантии трудового законодательства.</w:t>
            </w:r>
            <w:r w:rsidR="007340DB">
              <w:rPr>
                <w:noProof/>
                <w:webHidden/>
              </w:rPr>
              <w:tab/>
            </w:r>
            <w:r>
              <w:rPr>
                <w:noProof/>
                <w:webHidden/>
              </w:rPr>
              <w:fldChar w:fldCharType="begin"/>
            </w:r>
            <w:r w:rsidR="007340DB">
              <w:rPr>
                <w:noProof/>
                <w:webHidden/>
              </w:rPr>
              <w:instrText xml:space="preserve"> PAGEREF _Toc455069672 \h </w:instrText>
            </w:r>
            <w:r>
              <w:rPr>
                <w:noProof/>
                <w:webHidden/>
              </w:rPr>
            </w:r>
            <w:r>
              <w:rPr>
                <w:noProof/>
                <w:webHidden/>
              </w:rPr>
              <w:fldChar w:fldCharType="separate"/>
            </w:r>
            <w:r w:rsidR="007340DB">
              <w:rPr>
                <w:noProof/>
                <w:webHidden/>
              </w:rPr>
              <w:t>35</w:t>
            </w:r>
            <w:r>
              <w:rPr>
                <w:noProof/>
                <w:webHidden/>
              </w:rPr>
              <w:fldChar w:fldCharType="end"/>
            </w:r>
          </w:hyperlink>
        </w:p>
        <w:p w:rsidR="007340DB" w:rsidRDefault="00BB04C7">
          <w:pPr>
            <w:pStyle w:val="21"/>
            <w:tabs>
              <w:tab w:val="right" w:leader="dot" w:pos="9060"/>
            </w:tabs>
            <w:rPr>
              <w:rFonts w:cstheme="minorBidi"/>
              <w:noProof/>
            </w:rPr>
          </w:pPr>
          <w:hyperlink w:anchor="_Toc455069673" w:history="1">
            <w:r w:rsidR="007340DB" w:rsidRPr="00D065D8">
              <w:rPr>
                <w:rStyle w:val="a4"/>
                <w:rFonts w:ascii="Times New Roman" w:hAnsi="Times New Roman"/>
                <w:noProof/>
              </w:rPr>
              <w:t>Льготы по налогообложению.</w:t>
            </w:r>
            <w:r w:rsidR="007340DB">
              <w:rPr>
                <w:noProof/>
                <w:webHidden/>
              </w:rPr>
              <w:tab/>
            </w:r>
            <w:r>
              <w:rPr>
                <w:noProof/>
                <w:webHidden/>
              </w:rPr>
              <w:fldChar w:fldCharType="begin"/>
            </w:r>
            <w:r w:rsidR="007340DB">
              <w:rPr>
                <w:noProof/>
                <w:webHidden/>
              </w:rPr>
              <w:instrText xml:space="preserve"> PAGEREF _Toc455069673 \h </w:instrText>
            </w:r>
            <w:r>
              <w:rPr>
                <w:noProof/>
                <w:webHidden/>
              </w:rPr>
            </w:r>
            <w:r>
              <w:rPr>
                <w:noProof/>
                <w:webHidden/>
              </w:rPr>
              <w:fldChar w:fldCharType="separate"/>
            </w:r>
            <w:r w:rsidR="007340DB">
              <w:rPr>
                <w:noProof/>
                <w:webHidden/>
              </w:rPr>
              <w:t>36</w:t>
            </w:r>
            <w:r>
              <w:rPr>
                <w:noProof/>
                <w:webHidden/>
              </w:rPr>
              <w:fldChar w:fldCharType="end"/>
            </w:r>
          </w:hyperlink>
        </w:p>
        <w:p w:rsidR="007340DB" w:rsidRDefault="00BB04C7">
          <w:pPr>
            <w:pStyle w:val="21"/>
            <w:tabs>
              <w:tab w:val="right" w:leader="dot" w:pos="9060"/>
            </w:tabs>
            <w:rPr>
              <w:rFonts w:cstheme="minorBidi"/>
              <w:noProof/>
            </w:rPr>
          </w:pPr>
          <w:hyperlink w:anchor="_Toc455069674" w:history="1">
            <w:r w:rsidR="007340DB" w:rsidRPr="00D065D8">
              <w:rPr>
                <w:rStyle w:val="a4"/>
                <w:rFonts w:ascii="Times New Roman" w:hAnsi="Times New Roman"/>
                <w:noProof/>
              </w:rPr>
              <w:t>Обеспечение жильем.</w:t>
            </w:r>
            <w:r w:rsidR="007340DB">
              <w:rPr>
                <w:noProof/>
                <w:webHidden/>
              </w:rPr>
              <w:tab/>
            </w:r>
            <w:r>
              <w:rPr>
                <w:noProof/>
                <w:webHidden/>
              </w:rPr>
              <w:fldChar w:fldCharType="begin"/>
            </w:r>
            <w:r w:rsidR="007340DB">
              <w:rPr>
                <w:noProof/>
                <w:webHidden/>
              </w:rPr>
              <w:instrText xml:space="preserve"> PAGEREF _Toc455069674 \h </w:instrText>
            </w:r>
            <w:r>
              <w:rPr>
                <w:noProof/>
                <w:webHidden/>
              </w:rPr>
            </w:r>
            <w:r>
              <w:rPr>
                <w:noProof/>
                <w:webHidden/>
              </w:rPr>
              <w:fldChar w:fldCharType="separate"/>
            </w:r>
            <w:r w:rsidR="007340DB">
              <w:rPr>
                <w:noProof/>
                <w:webHidden/>
              </w:rPr>
              <w:t>36</w:t>
            </w:r>
            <w:r>
              <w:rPr>
                <w:noProof/>
                <w:webHidden/>
              </w:rPr>
              <w:fldChar w:fldCharType="end"/>
            </w:r>
          </w:hyperlink>
        </w:p>
        <w:p w:rsidR="007340DB" w:rsidRDefault="00BB04C7">
          <w:pPr>
            <w:pStyle w:val="21"/>
            <w:tabs>
              <w:tab w:val="right" w:leader="dot" w:pos="9060"/>
            </w:tabs>
            <w:rPr>
              <w:rFonts w:cstheme="minorBidi"/>
              <w:noProof/>
            </w:rPr>
          </w:pPr>
          <w:hyperlink w:anchor="_Toc455069675" w:history="1">
            <w:r w:rsidR="007340DB" w:rsidRPr="00D065D8">
              <w:rPr>
                <w:rStyle w:val="a4"/>
                <w:rFonts w:ascii="Times New Roman" w:hAnsi="Times New Roman"/>
                <w:noProof/>
              </w:rPr>
              <w:t>Региональные льготы.</w:t>
            </w:r>
            <w:r w:rsidR="007340DB">
              <w:rPr>
                <w:noProof/>
                <w:webHidden/>
              </w:rPr>
              <w:tab/>
            </w:r>
            <w:r>
              <w:rPr>
                <w:noProof/>
                <w:webHidden/>
              </w:rPr>
              <w:fldChar w:fldCharType="begin"/>
            </w:r>
            <w:r w:rsidR="007340DB">
              <w:rPr>
                <w:noProof/>
                <w:webHidden/>
              </w:rPr>
              <w:instrText xml:space="preserve"> PAGEREF _Toc455069675 \h </w:instrText>
            </w:r>
            <w:r>
              <w:rPr>
                <w:noProof/>
                <w:webHidden/>
              </w:rPr>
            </w:r>
            <w:r>
              <w:rPr>
                <w:noProof/>
                <w:webHidden/>
              </w:rPr>
              <w:fldChar w:fldCharType="separate"/>
            </w:r>
            <w:r w:rsidR="007340DB">
              <w:rPr>
                <w:noProof/>
                <w:webHidden/>
              </w:rPr>
              <w:t>36</w:t>
            </w:r>
            <w:r>
              <w:rPr>
                <w:noProof/>
                <w:webHidden/>
              </w:rPr>
              <w:fldChar w:fldCharType="end"/>
            </w:r>
          </w:hyperlink>
        </w:p>
        <w:p w:rsidR="007340DB" w:rsidRDefault="00BB04C7">
          <w:pPr>
            <w:pStyle w:val="21"/>
            <w:tabs>
              <w:tab w:val="right" w:leader="dot" w:pos="9060"/>
            </w:tabs>
            <w:rPr>
              <w:rFonts w:cstheme="minorBidi"/>
              <w:noProof/>
            </w:rPr>
          </w:pPr>
          <w:hyperlink w:anchor="_Toc455069676" w:history="1">
            <w:r w:rsidR="007340DB" w:rsidRPr="00D065D8">
              <w:rPr>
                <w:rStyle w:val="a4"/>
                <w:rFonts w:ascii="Times New Roman" w:hAnsi="Times New Roman"/>
                <w:noProof/>
              </w:rPr>
              <w:t>Установление отцовства.</w:t>
            </w:r>
            <w:r w:rsidR="007340DB">
              <w:rPr>
                <w:noProof/>
                <w:webHidden/>
              </w:rPr>
              <w:tab/>
            </w:r>
            <w:r>
              <w:rPr>
                <w:noProof/>
                <w:webHidden/>
              </w:rPr>
              <w:fldChar w:fldCharType="begin"/>
            </w:r>
            <w:r w:rsidR="007340DB">
              <w:rPr>
                <w:noProof/>
                <w:webHidden/>
              </w:rPr>
              <w:instrText xml:space="preserve"> PAGEREF _Toc455069676 \h </w:instrText>
            </w:r>
            <w:r>
              <w:rPr>
                <w:noProof/>
                <w:webHidden/>
              </w:rPr>
            </w:r>
            <w:r>
              <w:rPr>
                <w:noProof/>
                <w:webHidden/>
              </w:rPr>
              <w:fldChar w:fldCharType="separate"/>
            </w:r>
            <w:r w:rsidR="007340DB">
              <w:rPr>
                <w:noProof/>
                <w:webHidden/>
              </w:rPr>
              <w:t>37</w:t>
            </w:r>
            <w:r>
              <w:rPr>
                <w:noProof/>
                <w:webHidden/>
              </w:rPr>
              <w:fldChar w:fldCharType="end"/>
            </w:r>
          </w:hyperlink>
        </w:p>
        <w:p w:rsidR="007340DB" w:rsidRDefault="00BB04C7">
          <w:pPr>
            <w:pStyle w:val="21"/>
            <w:tabs>
              <w:tab w:val="right" w:leader="dot" w:pos="9060"/>
            </w:tabs>
            <w:rPr>
              <w:rFonts w:cstheme="minorBidi"/>
              <w:noProof/>
            </w:rPr>
          </w:pPr>
          <w:hyperlink w:anchor="_Toc455069677" w:history="1">
            <w:r w:rsidR="007340DB" w:rsidRPr="00D065D8">
              <w:rPr>
                <w:rStyle w:val="a4"/>
                <w:rFonts w:ascii="Times New Roman" w:hAnsi="Times New Roman"/>
                <w:noProof/>
              </w:rPr>
              <w:t>Алименты.</w:t>
            </w:r>
            <w:r w:rsidR="007340DB">
              <w:rPr>
                <w:noProof/>
                <w:webHidden/>
              </w:rPr>
              <w:tab/>
            </w:r>
            <w:r>
              <w:rPr>
                <w:noProof/>
                <w:webHidden/>
              </w:rPr>
              <w:fldChar w:fldCharType="begin"/>
            </w:r>
            <w:r w:rsidR="007340DB">
              <w:rPr>
                <w:noProof/>
                <w:webHidden/>
              </w:rPr>
              <w:instrText xml:space="preserve"> PAGEREF _Toc455069677 \h </w:instrText>
            </w:r>
            <w:r>
              <w:rPr>
                <w:noProof/>
                <w:webHidden/>
              </w:rPr>
            </w:r>
            <w:r>
              <w:rPr>
                <w:noProof/>
                <w:webHidden/>
              </w:rPr>
              <w:fldChar w:fldCharType="separate"/>
            </w:r>
            <w:r w:rsidR="007340DB">
              <w:rPr>
                <w:noProof/>
                <w:webHidden/>
              </w:rPr>
              <w:t>41</w:t>
            </w:r>
            <w:r>
              <w:rPr>
                <w:noProof/>
                <w:webHidden/>
              </w:rPr>
              <w:fldChar w:fldCharType="end"/>
            </w:r>
          </w:hyperlink>
        </w:p>
        <w:p w:rsidR="007340DB" w:rsidRDefault="00BB04C7">
          <w:pPr>
            <w:pStyle w:val="21"/>
            <w:tabs>
              <w:tab w:val="right" w:leader="dot" w:pos="9060"/>
            </w:tabs>
            <w:rPr>
              <w:rFonts w:cstheme="minorBidi"/>
              <w:noProof/>
            </w:rPr>
          </w:pPr>
          <w:hyperlink w:anchor="_Toc455069678" w:history="1">
            <w:r w:rsidR="007340DB" w:rsidRPr="00D065D8">
              <w:rPr>
                <w:rStyle w:val="a4"/>
                <w:rFonts w:ascii="Times New Roman" w:hAnsi="Times New Roman"/>
                <w:noProof/>
              </w:rPr>
              <w:t>Способы начисления (в долях, в твердой сумме).</w:t>
            </w:r>
            <w:r w:rsidR="007340DB">
              <w:rPr>
                <w:noProof/>
                <w:webHidden/>
              </w:rPr>
              <w:tab/>
            </w:r>
            <w:r>
              <w:rPr>
                <w:noProof/>
                <w:webHidden/>
              </w:rPr>
              <w:fldChar w:fldCharType="begin"/>
            </w:r>
            <w:r w:rsidR="007340DB">
              <w:rPr>
                <w:noProof/>
                <w:webHidden/>
              </w:rPr>
              <w:instrText xml:space="preserve"> PAGEREF _Toc455069678 \h </w:instrText>
            </w:r>
            <w:r>
              <w:rPr>
                <w:noProof/>
                <w:webHidden/>
              </w:rPr>
            </w:r>
            <w:r>
              <w:rPr>
                <w:noProof/>
                <w:webHidden/>
              </w:rPr>
              <w:fldChar w:fldCharType="separate"/>
            </w:r>
            <w:r w:rsidR="007340DB">
              <w:rPr>
                <w:noProof/>
                <w:webHidden/>
              </w:rPr>
              <w:t>42</w:t>
            </w:r>
            <w:r>
              <w:rPr>
                <w:noProof/>
                <w:webHidden/>
              </w:rPr>
              <w:fldChar w:fldCharType="end"/>
            </w:r>
          </w:hyperlink>
        </w:p>
        <w:p w:rsidR="007340DB" w:rsidRDefault="00BB04C7">
          <w:pPr>
            <w:pStyle w:val="21"/>
            <w:tabs>
              <w:tab w:val="right" w:leader="dot" w:pos="9060"/>
            </w:tabs>
            <w:rPr>
              <w:rFonts w:cstheme="minorBidi"/>
              <w:noProof/>
            </w:rPr>
          </w:pPr>
          <w:hyperlink w:anchor="_Toc455069679" w:history="1">
            <w:r w:rsidR="007340DB" w:rsidRPr="00D065D8">
              <w:rPr>
                <w:rStyle w:val="a4"/>
                <w:rFonts w:ascii="Times New Roman" w:hAnsi="Times New Roman"/>
                <w:noProof/>
              </w:rPr>
              <w:t>Способы уплаты (добровольные, через суд)</w:t>
            </w:r>
            <w:r w:rsidR="007340DB">
              <w:rPr>
                <w:noProof/>
                <w:webHidden/>
              </w:rPr>
              <w:tab/>
            </w:r>
            <w:r>
              <w:rPr>
                <w:noProof/>
                <w:webHidden/>
              </w:rPr>
              <w:fldChar w:fldCharType="begin"/>
            </w:r>
            <w:r w:rsidR="007340DB">
              <w:rPr>
                <w:noProof/>
                <w:webHidden/>
              </w:rPr>
              <w:instrText xml:space="preserve"> PAGEREF _Toc455069679 \h </w:instrText>
            </w:r>
            <w:r>
              <w:rPr>
                <w:noProof/>
                <w:webHidden/>
              </w:rPr>
            </w:r>
            <w:r>
              <w:rPr>
                <w:noProof/>
                <w:webHidden/>
              </w:rPr>
              <w:fldChar w:fldCharType="separate"/>
            </w:r>
            <w:r w:rsidR="007340DB">
              <w:rPr>
                <w:noProof/>
                <w:webHidden/>
              </w:rPr>
              <w:t>42</w:t>
            </w:r>
            <w:r>
              <w:rPr>
                <w:noProof/>
                <w:webHidden/>
              </w:rPr>
              <w:fldChar w:fldCharType="end"/>
            </w:r>
          </w:hyperlink>
        </w:p>
        <w:p w:rsidR="007340DB" w:rsidRDefault="00BB04C7">
          <w:pPr>
            <w:pStyle w:val="31"/>
            <w:tabs>
              <w:tab w:val="right" w:leader="dot" w:pos="9060"/>
            </w:tabs>
            <w:rPr>
              <w:rFonts w:cstheme="minorBidi"/>
              <w:noProof/>
            </w:rPr>
          </w:pPr>
          <w:hyperlink w:anchor="_Toc455069680" w:history="1">
            <w:r w:rsidR="007340DB" w:rsidRPr="00D065D8">
              <w:rPr>
                <w:rStyle w:val="a4"/>
                <w:rFonts w:ascii="Times New Roman" w:hAnsi="Times New Roman"/>
                <w:noProof/>
              </w:rPr>
              <w:t>Размер алиментов</w:t>
            </w:r>
            <w:r w:rsidR="007340DB">
              <w:rPr>
                <w:noProof/>
                <w:webHidden/>
              </w:rPr>
              <w:tab/>
            </w:r>
            <w:r>
              <w:rPr>
                <w:noProof/>
                <w:webHidden/>
              </w:rPr>
              <w:fldChar w:fldCharType="begin"/>
            </w:r>
            <w:r w:rsidR="007340DB">
              <w:rPr>
                <w:noProof/>
                <w:webHidden/>
              </w:rPr>
              <w:instrText xml:space="preserve"> PAGEREF _Toc455069680 \h </w:instrText>
            </w:r>
            <w:r>
              <w:rPr>
                <w:noProof/>
                <w:webHidden/>
              </w:rPr>
            </w:r>
            <w:r>
              <w:rPr>
                <w:noProof/>
                <w:webHidden/>
              </w:rPr>
              <w:fldChar w:fldCharType="separate"/>
            </w:r>
            <w:r w:rsidR="007340DB">
              <w:rPr>
                <w:noProof/>
                <w:webHidden/>
              </w:rPr>
              <w:t>43</w:t>
            </w:r>
            <w:r>
              <w:rPr>
                <w:noProof/>
                <w:webHidden/>
              </w:rPr>
              <w:fldChar w:fldCharType="end"/>
            </w:r>
          </w:hyperlink>
        </w:p>
        <w:p w:rsidR="007340DB" w:rsidRDefault="00BB04C7">
          <w:pPr>
            <w:pStyle w:val="21"/>
            <w:tabs>
              <w:tab w:val="right" w:leader="dot" w:pos="9060"/>
            </w:tabs>
            <w:rPr>
              <w:rFonts w:cstheme="minorBidi"/>
              <w:noProof/>
            </w:rPr>
          </w:pPr>
          <w:hyperlink w:anchor="_Toc455069681" w:history="1">
            <w:r w:rsidR="007340DB" w:rsidRPr="00D065D8">
              <w:rPr>
                <w:rStyle w:val="a4"/>
                <w:rFonts w:ascii="Times New Roman" w:hAnsi="Times New Roman"/>
                <w:noProof/>
              </w:rPr>
              <w:t>«Декретный отпуск».</w:t>
            </w:r>
            <w:r w:rsidR="007340DB">
              <w:rPr>
                <w:noProof/>
                <w:webHidden/>
              </w:rPr>
              <w:tab/>
            </w:r>
            <w:r>
              <w:rPr>
                <w:noProof/>
                <w:webHidden/>
              </w:rPr>
              <w:fldChar w:fldCharType="begin"/>
            </w:r>
            <w:r w:rsidR="007340DB">
              <w:rPr>
                <w:noProof/>
                <w:webHidden/>
              </w:rPr>
              <w:instrText xml:space="preserve"> PAGEREF _Toc455069681 \h </w:instrText>
            </w:r>
            <w:r>
              <w:rPr>
                <w:noProof/>
                <w:webHidden/>
              </w:rPr>
            </w:r>
            <w:r>
              <w:rPr>
                <w:noProof/>
                <w:webHidden/>
              </w:rPr>
              <w:fldChar w:fldCharType="separate"/>
            </w:r>
            <w:r w:rsidR="007340DB">
              <w:rPr>
                <w:noProof/>
                <w:webHidden/>
              </w:rPr>
              <w:t>45</w:t>
            </w:r>
            <w:r>
              <w:rPr>
                <w:noProof/>
                <w:webHidden/>
              </w:rPr>
              <w:fldChar w:fldCharType="end"/>
            </w:r>
          </w:hyperlink>
        </w:p>
        <w:p w:rsidR="007340DB" w:rsidRDefault="00BB04C7">
          <w:pPr>
            <w:pStyle w:val="11"/>
            <w:tabs>
              <w:tab w:val="right" w:leader="dot" w:pos="9060"/>
            </w:tabs>
            <w:rPr>
              <w:rFonts w:cstheme="minorBidi"/>
              <w:noProof/>
            </w:rPr>
          </w:pPr>
          <w:hyperlink w:anchor="_Toc455069682" w:history="1">
            <w:r w:rsidR="007340DB" w:rsidRPr="00D065D8">
              <w:rPr>
                <w:rStyle w:val="a4"/>
                <w:rFonts w:ascii="Times New Roman" w:eastAsia="Times New Roman" w:hAnsi="Times New Roman"/>
                <w:noProof/>
              </w:rPr>
              <w:t>Юридическое сопровождение многодетных семей.</w:t>
            </w:r>
            <w:r w:rsidR="007340DB">
              <w:rPr>
                <w:noProof/>
                <w:webHidden/>
              </w:rPr>
              <w:tab/>
            </w:r>
            <w:r>
              <w:rPr>
                <w:noProof/>
                <w:webHidden/>
              </w:rPr>
              <w:fldChar w:fldCharType="begin"/>
            </w:r>
            <w:r w:rsidR="007340DB">
              <w:rPr>
                <w:noProof/>
                <w:webHidden/>
              </w:rPr>
              <w:instrText xml:space="preserve"> PAGEREF _Toc455069682 \h </w:instrText>
            </w:r>
            <w:r>
              <w:rPr>
                <w:noProof/>
                <w:webHidden/>
              </w:rPr>
            </w:r>
            <w:r>
              <w:rPr>
                <w:noProof/>
                <w:webHidden/>
              </w:rPr>
              <w:fldChar w:fldCharType="separate"/>
            </w:r>
            <w:r w:rsidR="007340DB">
              <w:rPr>
                <w:noProof/>
                <w:webHidden/>
              </w:rPr>
              <w:t>48</w:t>
            </w:r>
            <w:r>
              <w:rPr>
                <w:noProof/>
                <w:webHidden/>
              </w:rPr>
              <w:fldChar w:fldCharType="end"/>
            </w:r>
          </w:hyperlink>
        </w:p>
        <w:p w:rsidR="007340DB" w:rsidRDefault="00BB04C7">
          <w:pPr>
            <w:pStyle w:val="21"/>
            <w:tabs>
              <w:tab w:val="right" w:leader="dot" w:pos="9060"/>
            </w:tabs>
            <w:rPr>
              <w:rFonts w:cstheme="minorBidi"/>
              <w:noProof/>
            </w:rPr>
          </w:pPr>
          <w:hyperlink w:anchor="_Toc455069683" w:history="1">
            <w:r w:rsidR="007340DB" w:rsidRPr="00D065D8">
              <w:rPr>
                <w:rStyle w:val="a4"/>
                <w:rFonts w:ascii="Times New Roman" w:eastAsia="Times New Roman" w:hAnsi="Times New Roman"/>
                <w:noProof/>
              </w:rPr>
              <w:t>Льготы и пособия положены многодетным семьям на федеральном и местном уровнях.</w:t>
            </w:r>
            <w:r w:rsidR="007340DB">
              <w:rPr>
                <w:noProof/>
                <w:webHidden/>
              </w:rPr>
              <w:tab/>
            </w:r>
            <w:r>
              <w:rPr>
                <w:noProof/>
                <w:webHidden/>
              </w:rPr>
              <w:fldChar w:fldCharType="begin"/>
            </w:r>
            <w:r w:rsidR="007340DB">
              <w:rPr>
                <w:noProof/>
                <w:webHidden/>
              </w:rPr>
              <w:instrText xml:space="preserve"> PAGEREF _Toc455069683 \h </w:instrText>
            </w:r>
            <w:r>
              <w:rPr>
                <w:noProof/>
                <w:webHidden/>
              </w:rPr>
            </w:r>
            <w:r>
              <w:rPr>
                <w:noProof/>
                <w:webHidden/>
              </w:rPr>
              <w:fldChar w:fldCharType="separate"/>
            </w:r>
            <w:r w:rsidR="007340DB">
              <w:rPr>
                <w:noProof/>
                <w:webHidden/>
              </w:rPr>
              <w:t>48</w:t>
            </w:r>
            <w:r>
              <w:rPr>
                <w:noProof/>
                <w:webHidden/>
              </w:rPr>
              <w:fldChar w:fldCharType="end"/>
            </w:r>
          </w:hyperlink>
        </w:p>
        <w:p w:rsidR="007340DB" w:rsidRDefault="00BB04C7">
          <w:pPr>
            <w:pStyle w:val="11"/>
            <w:tabs>
              <w:tab w:val="right" w:leader="dot" w:pos="9060"/>
            </w:tabs>
            <w:rPr>
              <w:rFonts w:cstheme="minorBidi"/>
              <w:noProof/>
            </w:rPr>
          </w:pPr>
          <w:hyperlink w:anchor="_Toc455069684" w:history="1">
            <w:r w:rsidR="007340DB" w:rsidRPr="00D065D8">
              <w:rPr>
                <w:rStyle w:val="a4"/>
                <w:rFonts w:ascii="Times New Roman" w:hAnsi="Times New Roman"/>
                <w:noProof/>
              </w:rPr>
              <w:t>Организация Договорной работы, подготовки юридических заключений и юридическое сопровождение документооборота организации.</w:t>
            </w:r>
            <w:r w:rsidR="007340DB">
              <w:rPr>
                <w:noProof/>
                <w:webHidden/>
              </w:rPr>
              <w:tab/>
            </w:r>
            <w:r>
              <w:rPr>
                <w:noProof/>
                <w:webHidden/>
              </w:rPr>
              <w:fldChar w:fldCharType="begin"/>
            </w:r>
            <w:r w:rsidR="007340DB">
              <w:rPr>
                <w:noProof/>
                <w:webHidden/>
              </w:rPr>
              <w:instrText xml:space="preserve"> PAGEREF _Toc455069684 \h </w:instrText>
            </w:r>
            <w:r>
              <w:rPr>
                <w:noProof/>
                <w:webHidden/>
              </w:rPr>
            </w:r>
            <w:r>
              <w:rPr>
                <w:noProof/>
                <w:webHidden/>
              </w:rPr>
              <w:fldChar w:fldCharType="separate"/>
            </w:r>
            <w:r w:rsidR="007340DB">
              <w:rPr>
                <w:noProof/>
                <w:webHidden/>
              </w:rPr>
              <w:t>51</w:t>
            </w:r>
            <w:r>
              <w:rPr>
                <w:noProof/>
                <w:webHidden/>
              </w:rPr>
              <w:fldChar w:fldCharType="end"/>
            </w:r>
          </w:hyperlink>
        </w:p>
        <w:p w:rsidR="007340DB" w:rsidRDefault="00BB04C7">
          <w:pPr>
            <w:pStyle w:val="21"/>
            <w:tabs>
              <w:tab w:val="right" w:leader="dot" w:pos="9060"/>
            </w:tabs>
            <w:rPr>
              <w:rFonts w:cstheme="minorBidi"/>
              <w:noProof/>
            </w:rPr>
          </w:pPr>
          <w:hyperlink w:anchor="_Toc455069685" w:history="1">
            <w:r w:rsidR="007340DB" w:rsidRPr="00D065D8">
              <w:rPr>
                <w:rStyle w:val="a4"/>
                <w:rFonts w:ascii="Times New Roman" w:hAnsi="Times New Roman"/>
                <w:noProof/>
              </w:rPr>
              <w:t>Договор</w:t>
            </w:r>
            <w:r w:rsidR="007340DB">
              <w:rPr>
                <w:noProof/>
                <w:webHidden/>
              </w:rPr>
              <w:tab/>
            </w:r>
            <w:r>
              <w:rPr>
                <w:noProof/>
                <w:webHidden/>
              </w:rPr>
              <w:fldChar w:fldCharType="begin"/>
            </w:r>
            <w:r w:rsidR="007340DB">
              <w:rPr>
                <w:noProof/>
                <w:webHidden/>
              </w:rPr>
              <w:instrText xml:space="preserve"> PAGEREF _Toc455069685 \h </w:instrText>
            </w:r>
            <w:r>
              <w:rPr>
                <w:noProof/>
                <w:webHidden/>
              </w:rPr>
            </w:r>
            <w:r>
              <w:rPr>
                <w:noProof/>
                <w:webHidden/>
              </w:rPr>
              <w:fldChar w:fldCharType="separate"/>
            </w:r>
            <w:r w:rsidR="007340DB">
              <w:rPr>
                <w:noProof/>
                <w:webHidden/>
              </w:rPr>
              <w:t>51</w:t>
            </w:r>
            <w:r>
              <w:rPr>
                <w:noProof/>
                <w:webHidden/>
              </w:rPr>
              <w:fldChar w:fldCharType="end"/>
            </w:r>
          </w:hyperlink>
        </w:p>
        <w:p w:rsidR="007340DB" w:rsidRDefault="00BB04C7">
          <w:pPr>
            <w:pStyle w:val="31"/>
            <w:tabs>
              <w:tab w:val="right" w:leader="dot" w:pos="9060"/>
            </w:tabs>
            <w:rPr>
              <w:rFonts w:cstheme="minorBidi"/>
              <w:noProof/>
            </w:rPr>
          </w:pPr>
          <w:hyperlink w:anchor="_Toc455069686" w:history="1">
            <w:r w:rsidR="007340DB" w:rsidRPr="00D065D8">
              <w:rPr>
                <w:rStyle w:val="a4"/>
                <w:rFonts w:ascii="Times New Roman" w:eastAsia="Times New Roman" w:hAnsi="Times New Roman"/>
                <w:noProof/>
              </w:rPr>
              <w:t>Предварительный, основной и дополнительные договоры. Рамочный договор. Опционный договор</w:t>
            </w:r>
            <w:r w:rsidR="007340DB">
              <w:rPr>
                <w:noProof/>
                <w:webHidden/>
              </w:rPr>
              <w:tab/>
            </w:r>
            <w:r>
              <w:rPr>
                <w:noProof/>
                <w:webHidden/>
              </w:rPr>
              <w:fldChar w:fldCharType="begin"/>
            </w:r>
            <w:r w:rsidR="007340DB">
              <w:rPr>
                <w:noProof/>
                <w:webHidden/>
              </w:rPr>
              <w:instrText xml:space="preserve"> PAGEREF _Toc455069686 \h </w:instrText>
            </w:r>
            <w:r>
              <w:rPr>
                <w:noProof/>
                <w:webHidden/>
              </w:rPr>
            </w:r>
            <w:r>
              <w:rPr>
                <w:noProof/>
                <w:webHidden/>
              </w:rPr>
              <w:fldChar w:fldCharType="separate"/>
            </w:r>
            <w:r w:rsidR="007340DB">
              <w:rPr>
                <w:noProof/>
                <w:webHidden/>
              </w:rPr>
              <w:t>51</w:t>
            </w:r>
            <w:r>
              <w:rPr>
                <w:noProof/>
                <w:webHidden/>
              </w:rPr>
              <w:fldChar w:fldCharType="end"/>
            </w:r>
          </w:hyperlink>
        </w:p>
        <w:p w:rsidR="007340DB" w:rsidRDefault="00BB04C7">
          <w:pPr>
            <w:pStyle w:val="31"/>
            <w:tabs>
              <w:tab w:val="right" w:leader="dot" w:pos="9060"/>
            </w:tabs>
            <w:rPr>
              <w:rFonts w:cstheme="minorBidi"/>
              <w:noProof/>
            </w:rPr>
          </w:pPr>
          <w:hyperlink w:anchor="_Toc455069687" w:history="1">
            <w:r w:rsidR="007340DB" w:rsidRPr="00D065D8">
              <w:rPr>
                <w:rStyle w:val="a4"/>
                <w:rFonts w:ascii="Times New Roman" w:hAnsi="Times New Roman"/>
                <w:noProof/>
              </w:rPr>
              <w:t>Поименованный и непоименованный договор.</w:t>
            </w:r>
            <w:r w:rsidR="007340DB">
              <w:rPr>
                <w:noProof/>
                <w:webHidden/>
              </w:rPr>
              <w:tab/>
            </w:r>
            <w:r>
              <w:rPr>
                <w:noProof/>
                <w:webHidden/>
              </w:rPr>
              <w:fldChar w:fldCharType="begin"/>
            </w:r>
            <w:r w:rsidR="007340DB">
              <w:rPr>
                <w:noProof/>
                <w:webHidden/>
              </w:rPr>
              <w:instrText xml:space="preserve"> PAGEREF _Toc455069687 \h </w:instrText>
            </w:r>
            <w:r>
              <w:rPr>
                <w:noProof/>
                <w:webHidden/>
              </w:rPr>
            </w:r>
            <w:r>
              <w:rPr>
                <w:noProof/>
                <w:webHidden/>
              </w:rPr>
              <w:fldChar w:fldCharType="separate"/>
            </w:r>
            <w:r w:rsidR="007340DB">
              <w:rPr>
                <w:noProof/>
                <w:webHidden/>
              </w:rPr>
              <w:t>52</w:t>
            </w:r>
            <w:r>
              <w:rPr>
                <w:noProof/>
                <w:webHidden/>
              </w:rPr>
              <w:fldChar w:fldCharType="end"/>
            </w:r>
          </w:hyperlink>
        </w:p>
        <w:p w:rsidR="007340DB" w:rsidRDefault="00BB04C7">
          <w:pPr>
            <w:pStyle w:val="31"/>
            <w:tabs>
              <w:tab w:val="right" w:leader="dot" w:pos="9060"/>
            </w:tabs>
            <w:rPr>
              <w:rFonts w:cstheme="minorBidi"/>
              <w:noProof/>
            </w:rPr>
          </w:pPr>
          <w:hyperlink w:anchor="_Toc455069688" w:history="1">
            <w:r w:rsidR="007340DB" w:rsidRPr="00D065D8">
              <w:rPr>
                <w:rStyle w:val="a4"/>
                <w:rFonts w:ascii="Times New Roman" w:eastAsia="Times New Roman" w:hAnsi="Times New Roman"/>
                <w:noProof/>
              </w:rPr>
              <w:t xml:space="preserve">Реальный </w:t>
            </w:r>
            <w:r w:rsidR="007340DB" w:rsidRPr="00D065D8">
              <w:rPr>
                <w:rStyle w:val="a4"/>
                <w:rFonts w:ascii="Times New Roman" w:hAnsi="Times New Roman"/>
                <w:noProof/>
              </w:rPr>
              <w:t xml:space="preserve">и </w:t>
            </w:r>
            <w:r w:rsidR="007340DB" w:rsidRPr="00D065D8">
              <w:rPr>
                <w:rStyle w:val="a4"/>
                <w:rFonts w:ascii="Times New Roman" w:eastAsia="Times New Roman" w:hAnsi="Times New Roman"/>
                <w:noProof/>
              </w:rPr>
              <w:t>консенсуальныйдоговор.</w:t>
            </w:r>
            <w:r w:rsidR="007340DB">
              <w:rPr>
                <w:noProof/>
                <w:webHidden/>
              </w:rPr>
              <w:tab/>
            </w:r>
            <w:r>
              <w:rPr>
                <w:noProof/>
                <w:webHidden/>
              </w:rPr>
              <w:fldChar w:fldCharType="begin"/>
            </w:r>
            <w:r w:rsidR="007340DB">
              <w:rPr>
                <w:noProof/>
                <w:webHidden/>
              </w:rPr>
              <w:instrText xml:space="preserve"> PAGEREF _Toc455069688 \h </w:instrText>
            </w:r>
            <w:r>
              <w:rPr>
                <w:noProof/>
                <w:webHidden/>
              </w:rPr>
            </w:r>
            <w:r>
              <w:rPr>
                <w:noProof/>
                <w:webHidden/>
              </w:rPr>
              <w:fldChar w:fldCharType="separate"/>
            </w:r>
            <w:r w:rsidR="007340DB">
              <w:rPr>
                <w:noProof/>
                <w:webHidden/>
              </w:rPr>
              <w:t>52</w:t>
            </w:r>
            <w:r>
              <w:rPr>
                <w:noProof/>
                <w:webHidden/>
              </w:rPr>
              <w:fldChar w:fldCharType="end"/>
            </w:r>
          </w:hyperlink>
        </w:p>
        <w:p w:rsidR="007340DB" w:rsidRDefault="00BB04C7">
          <w:pPr>
            <w:pStyle w:val="31"/>
            <w:tabs>
              <w:tab w:val="right" w:leader="dot" w:pos="9060"/>
            </w:tabs>
            <w:rPr>
              <w:rFonts w:cstheme="minorBidi"/>
              <w:noProof/>
            </w:rPr>
          </w:pPr>
          <w:hyperlink w:anchor="_Toc455069689" w:history="1">
            <w:r w:rsidR="007340DB" w:rsidRPr="00D065D8">
              <w:rPr>
                <w:rStyle w:val="a4"/>
                <w:rFonts w:ascii="Times New Roman" w:hAnsi="Times New Roman"/>
                <w:noProof/>
              </w:rPr>
              <w:t>Простой и смешанный.</w:t>
            </w:r>
            <w:r w:rsidR="007340DB">
              <w:rPr>
                <w:noProof/>
                <w:webHidden/>
              </w:rPr>
              <w:tab/>
            </w:r>
            <w:r>
              <w:rPr>
                <w:noProof/>
                <w:webHidden/>
              </w:rPr>
              <w:fldChar w:fldCharType="begin"/>
            </w:r>
            <w:r w:rsidR="007340DB">
              <w:rPr>
                <w:noProof/>
                <w:webHidden/>
              </w:rPr>
              <w:instrText xml:space="preserve"> PAGEREF _Toc455069689 \h </w:instrText>
            </w:r>
            <w:r>
              <w:rPr>
                <w:noProof/>
                <w:webHidden/>
              </w:rPr>
            </w:r>
            <w:r>
              <w:rPr>
                <w:noProof/>
                <w:webHidden/>
              </w:rPr>
              <w:fldChar w:fldCharType="separate"/>
            </w:r>
            <w:r w:rsidR="007340DB">
              <w:rPr>
                <w:noProof/>
                <w:webHidden/>
              </w:rPr>
              <w:t>52</w:t>
            </w:r>
            <w:r>
              <w:rPr>
                <w:noProof/>
                <w:webHidden/>
              </w:rPr>
              <w:fldChar w:fldCharType="end"/>
            </w:r>
          </w:hyperlink>
        </w:p>
        <w:p w:rsidR="007340DB" w:rsidRDefault="00BB04C7">
          <w:pPr>
            <w:pStyle w:val="31"/>
            <w:tabs>
              <w:tab w:val="right" w:leader="dot" w:pos="9060"/>
            </w:tabs>
            <w:rPr>
              <w:rFonts w:cstheme="minorBidi"/>
              <w:noProof/>
            </w:rPr>
          </w:pPr>
          <w:hyperlink w:anchor="_Toc455069690" w:history="1">
            <w:r w:rsidR="007340DB" w:rsidRPr="00D065D8">
              <w:rPr>
                <w:rStyle w:val="a4"/>
                <w:rFonts w:ascii="Times New Roman" w:hAnsi="Times New Roman"/>
                <w:noProof/>
              </w:rPr>
              <w:t>Возмездный и безвозмездный.</w:t>
            </w:r>
            <w:r w:rsidR="007340DB">
              <w:rPr>
                <w:noProof/>
                <w:webHidden/>
              </w:rPr>
              <w:tab/>
            </w:r>
            <w:r>
              <w:rPr>
                <w:noProof/>
                <w:webHidden/>
              </w:rPr>
              <w:fldChar w:fldCharType="begin"/>
            </w:r>
            <w:r w:rsidR="007340DB">
              <w:rPr>
                <w:noProof/>
                <w:webHidden/>
              </w:rPr>
              <w:instrText xml:space="preserve"> PAGEREF _Toc455069690 \h </w:instrText>
            </w:r>
            <w:r>
              <w:rPr>
                <w:noProof/>
                <w:webHidden/>
              </w:rPr>
            </w:r>
            <w:r>
              <w:rPr>
                <w:noProof/>
                <w:webHidden/>
              </w:rPr>
              <w:fldChar w:fldCharType="separate"/>
            </w:r>
            <w:r w:rsidR="007340DB">
              <w:rPr>
                <w:noProof/>
                <w:webHidden/>
              </w:rPr>
              <w:t>52</w:t>
            </w:r>
            <w:r>
              <w:rPr>
                <w:noProof/>
                <w:webHidden/>
              </w:rPr>
              <w:fldChar w:fldCharType="end"/>
            </w:r>
          </w:hyperlink>
        </w:p>
        <w:p w:rsidR="007340DB" w:rsidRDefault="00BB04C7">
          <w:pPr>
            <w:pStyle w:val="31"/>
            <w:tabs>
              <w:tab w:val="right" w:leader="dot" w:pos="9060"/>
            </w:tabs>
            <w:rPr>
              <w:rFonts w:cstheme="minorBidi"/>
              <w:noProof/>
            </w:rPr>
          </w:pPr>
          <w:hyperlink w:anchor="_Toc455069691" w:history="1">
            <w:r w:rsidR="007340DB" w:rsidRPr="00D065D8">
              <w:rPr>
                <w:rStyle w:val="a4"/>
                <w:rFonts w:ascii="Times New Roman" w:hAnsi="Times New Roman"/>
                <w:noProof/>
              </w:rPr>
              <w:t>Односторонние и взаимные договоры (двусторонний и многосторонний). Договоры в пользу их участников и договоры в пользу третьих лиц.</w:t>
            </w:r>
            <w:r w:rsidR="007340DB">
              <w:rPr>
                <w:noProof/>
                <w:webHidden/>
              </w:rPr>
              <w:tab/>
            </w:r>
            <w:r>
              <w:rPr>
                <w:noProof/>
                <w:webHidden/>
              </w:rPr>
              <w:fldChar w:fldCharType="begin"/>
            </w:r>
            <w:r w:rsidR="007340DB">
              <w:rPr>
                <w:noProof/>
                <w:webHidden/>
              </w:rPr>
              <w:instrText xml:space="preserve"> PAGEREF _Toc455069691 \h </w:instrText>
            </w:r>
            <w:r>
              <w:rPr>
                <w:noProof/>
                <w:webHidden/>
              </w:rPr>
            </w:r>
            <w:r>
              <w:rPr>
                <w:noProof/>
                <w:webHidden/>
              </w:rPr>
              <w:fldChar w:fldCharType="separate"/>
            </w:r>
            <w:r w:rsidR="007340DB">
              <w:rPr>
                <w:noProof/>
                <w:webHidden/>
              </w:rPr>
              <w:t>53</w:t>
            </w:r>
            <w:r>
              <w:rPr>
                <w:noProof/>
                <w:webHidden/>
              </w:rPr>
              <w:fldChar w:fldCharType="end"/>
            </w:r>
          </w:hyperlink>
        </w:p>
        <w:p w:rsidR="007340DB" w:rsidRDefault="00BB04C7">
          <w:pPr>
            <w:pStyle w:val="31"/>
            <w:tabs>
              <w:tab w:val="right" w:leader="dot" w:pos="9060"/>
            </w:tabs>
            <w:rPr>
              <w:rFonts w:cstheme="minorBidi"/>
              <w:noProof/>
            </w:rPr>
          </w:pPr>
          <w:hyperlink w:anchor="_Toc455069692" w:history="1">
            <w:r w:rsidR="007340DB" w:rsidRPr="00D065D8">
              <w:rPr>
                <w:rStyle w:val="a4"/>
                <w:rFonts w:ascii="Times New Roman" w:eastAsia="Times New Roman" w:hAnsi="Times New Roman"/>
                <w:noProof/>
              </w:rPr>
              <w:t>Публичный и непубличный.</w:t>
            </w:r>
            <w:r w:rsidR="007340DB">
              <w:rPr>
                <w:noProof/>
                <w:webHidden/>
              </w:rPr>
              <w:tab/>
            </w:r>
            <w:r>
              <w:rPr>
                <w:noProof/>
                <w:webHidden/>
              </w:rPr>
              <w:fldChar w:fldCharType="begin"/>
            </w:r>
            <w:r w:rsidR="007340DB">
              <w:rPr>
                <w:noProof/>
                <w:webHidden/>
              </w:rPr>
              <w:instrText xml:space="preserve"> PAGEREF _Toc455069692 \h </w:instrText>
            </w:r>
            <w:r>
              <w:rPr>
                <w:noProof/>
                <w:webHidden/>
              </w:rPr>
            </w:r>
            <w:r>
              <w:rPr>
                <w:noProof/>
                <w:webHidden/>
              </w:rPr>
              <w:fldChar w:fldCharType="separate"/>
            </w:r>
            <w:r w:rsidR="007340DB">
              <w:rPr>
                <w:noProof/>
                <w:webHidden/>
              </w:rPr>
              <w:t>55</w:t>
            </w:r>
            <w:r>
              <w:rPr>
                <w:noProof/>
                <w:webHidden/>
              </w:rPr>
              <w:fldChar w:fldCharType="end"/>
            </w:r>
          </w:hyperlink>
        </w:p>
        <w:p w:rsidR="007340DB" w:rsidRDefault="00BB04C7">
          <w:pPr>
            <w:pStyle w:val="31"/>
            <w:tabs>
              <w:tab w:val="right" w:leader="dot" w:pos="9060"/>
            </w:tabs>
            <w:rPr>
              <w:rFonts w:cstheme="minorBidi"/>
              <w:noProof/>
            </w:rPr>
          </w:pPr>
          <w:hyperlink w:anchor="_Toc455069693" w:history="1">
            <w:r w:rsidR="007340DB" w:rsidRPr="00D065D8">
              <w:rPr>
                <w:rStyle w:val="a4"/>
                <w:rFonts w:ascii="Times New Roman" w:eastAsia="Times New Roman" w:hAnsi="Times New Roman"/>
                <w:noProof/>
              </w:rPr>
              <w:t>Взаимосогласованные договоры и договоры присоединения.</w:t>
            </w:r>
            <w:r w:rsidR="007340DB">
              <w:rPr>
                <w:noProof/>
                <w:webHidden/>
              </w:rPr>
              <w:tab/>
            </w:r>
            <w:r>
              <w:rPr>
                <w:noProof/>
                <w:webHidden/>
              </w:rPr>
              <w:fldChar w:fldCharType="begin"/>
            </w:r>
            <w:r w:rsidR="007340DB">
              <w:rPr>
                <w:noProof/>
                <w:webHidden/>
              </w:rPr>
              <w:instrText xml:space="preserve"> PAGEREF _Toc455069693 \h </w:instrText>
            </w:r>
            <w:r>
              <w:rPr>
                <w:noProof/>
                <w:webHidden/>
              </w:rPr>
            </w:r>
            <w:r>
              <w:rPr>
                <w:noProof/>
                <w:webHidden/>
              </w:rPr>
              <w:fldChar w:fldCharType="separate"/>
            </w:r>
            <w:r w:rsidR="007340DB">
              <w:rPr>
                <w:noProof/>
                <w:webHidden/>
              </w:rPr>
              <w:t>56</w:t>
            </w:r>
            <w:r>
              <w:rPr>
                <w:noProof/>
                <w:webHidden/>
              </w:rPr>
              <w:fldChar w:fldCharType="end"/>
            </w:r>
          </w:hyperlink>
        </w:p>
        <w:p w:rsidR="007340DB" w:rsidRDefault="00BB04C7">
          <w:pPr>
            <w:pStyle w:val="31"/>
            <w:tabs>
              <w:tab w:val="right" w:leader="dot" w:pos="9060"/>
            </w:tabs>
            <w:rPr>
              <w:rFonts w:cstheme="minorBidi"/>
              <w:noProof/>
            </w:rPr>
          </w:pPr>
          <w:hyperlink w:anchor="_Toc455069694" w:history="1">
            <w:r w:rsidR="007340DB" w:rsidRPr="00D065D8">
              <w:rPr>
                <w:rStyle w:val="a4"/>
                <w:rFonts w:ascii="Times New Roman" w:hAnsi="Times New Roman"/>
                <w:noProof/>
              </w:rPr>
              <w:t>Свободные и обязательные договоры.</w:t>
            </w:r>
            <w:r w:rsidR="007340DB">
              <w:rPr>
                <w:noProof/>
                <w:webHidden/>
              </w:rPr>
              <w:tab/>
            </w:r>
            <w:r>
              <w:rPr>
                <w:noProof/>
                <w:webHidden/>
              </w:rPr>
              <w:fldChar w:fldCharType="begin"/>
            </w:r>
            <w:r w:rsidR="007340DB">
              <w:rPr>
                <w:noProof/>
                <w:webHidden/>
              </w:rPr>
              <w:instrText xml:space="preserve"> PAGEREF _Toc455069694 \h </w:instrText>
            </w:r>
            <w:r>
              <w:rPr>
                <w:noProof/>
                <w:webHidden/>
              </w:rPr>
            </w:r>
            <w:r>
              <w:rPr>
                <w:noProof/>
                <w:webHidden/>
              </w:rPr>
              <w:fldChar w:fldCharType="separate"/>
            </w:r>
            <w:r w:rsidR="007340DB">
              <w:rPr>
                <w:noProof/>
                <w:webHidden/>
              </w:rPr>
              <w:t>57</w:t>
            </w:r>
            <w:r>
              <w:rPr>
                <w:noProof/>
                <w:webHidden/>
              </w:rPr>
              <w:fldChar w:fldCharType="end"/>
            </w:r>
          </w:hyperlink>
        </w:p>
        <w:p w:rsidR="007340DB" w:rsidRDefault="00BB04C7">
          <w:pPr>
            <w:pStyle w:val="31"/>
            <w:tabs>
              <w:tab w:val="right" w:leader="dot" w:pos="9060"/>
            </w:tabs>
            <w:rPr>
              <w:rFonts w:cstheme="minorBidi"/>
              <w:noProof/>
            </w:rPr>
          </w:pPr>
          <w:hyperlink w:anchor="_Toc455069695" w:history="1">
            <w:r w:rsidR="007340DB" w:rsidRPr="00D065D8">
              <w:rPr>
                <w:rStyle w:val="a4"/>
                <w:rFonts w:ascii="Times New Roman" w:hAnsi="Times New Roman"/>
                <w:noProof/>
              </w:rPr>
              <w:t>Примеры.</w:t>
            </w:r>
            <w:r w:rsidR="007340DB">
              <w:rPr>
                <w:noProof/>
                <w:webHidden/>
              </w:rPr>
              <w:tab/>
            </w:r>
            <w:r>
              <w:rPr>
                <w:noProof/>
                <w:webHidden/>
              </w:rPr>
              <w:fldChar w:fldCharType="begin"/>
            </w:r>
            <w:r w:rsidR="007340DB">
              <w:rPr>
                <w:noProof/>
                <w:webHidden/>
              </w:rPr>
              <w:instrText xml:space="preserve"> PAGEREF _Toc455069695 \h </w:instrText>
            </w:r>
            <w:r>
              <w:rPr>
                <w:noProof/>
                <w:webHidden/>
              </w:rPr>
            </w:r>
            <w:r>
              <w:rPr>
                <w:noProof/>
                <w:webHidden/>
              </w:rPr>
              <w:fldChar w:fldCharType="separate"/>
            </w:r>
            <w:r w:rsidR="007340DB">
              <w:rPr>
                <w:noProof/>
                <w:webHidden/>
              </w:rPr>
              <w:t>58</w:t>
            </w:r>
            <w:r>
              <w:rPr>
                <w:noProof/>
                <w:webHidden/>
              </w:rPr>
              <w:fldChar w:fldCharType="end"/>
            </w:r>
          </w:hyperlink>
        </w:p>
        <w:p w:rsidR="007340DB" w:rsidRDefault="00BB04C7">
          <w:pPr>
            <w:pStyle w:val="21"/>
            <w:tabs>
              <w:tab w:val="right" w:leader="dot" w:pos="9060"/>
            </w:tabs>
            <w:rPr>
              <w:rFonts w:cstheme="minorBidi"/>
              <w:noProof/>
            </w:rPr>
          </w:pPr>
          <w:hyperlink w:anchor="_Toc455069696" w:history="1">
            <w:r w:rsidR="007340DB" w:rsidRPr="00D065D8">
              <w:rPr>
                <w:rStyle w:val="a4"/>
                <w:rFonts w:ascii="Times New Roman" w:hAnsi="Times New Roman"/>
                <w:noProof/>
              </w:rPr>
              <w:t>Подготовка юридических заключений.</w:t>
            </w:r>
            <w:r w:rsidR="007340DB">
              <w:rPr>
                <w:noProof/>
                <w:webHidden/>
              </w:rPr>
              <w:tab/>
            </w:r>
            <w:r>
              <w:rPr>
                <w:noProof/>
                <w:webHidden/>
              </w:rPr>
              <w:fldChar w:fldCharType="begin"/>
            </w:r>
            <w:r w:rsidR="007340DB">
              <w:rPr>
                <w:noProof/>
                <w:webHidden/>
              </w:rPr>
              <w:instrText xml:space="preserve"> PAGEREF _Toc455069696 \h </w:instrText>
            </w:r>
            <w:r>
              <w:rPr>
                <w:noProof/>
                <w:webHidden/>
              </w:rPr>
            </w:r>
            <w:r>
              <w:rPr>
                <w:noProof/>
                <w:webHidden/>
              </w:rPr>
              <w:fldChar w:fldCharType="separate"/>
            </w:r>
            <w:r w:rsidR="007340DB">
              <w:rPr>
                <w:noProof/>
                <w:webHidden/>
              </w:rPr>
              <w:t>58</w:t>
            </w:r>
            <w:r>
              <w:rPr>
                <w:noProof/>
                <w:webHidden/>
              </w:rPr>
              <w:fldChar w:fldCharType="end"/>
            </w:r>
          </w:hyperlink>
        </w:p>
        <w:p w:rsidR="007340DB" w:rsidRDefault="00BB04C7">
          <w:pPr>
            <w:pStyle w:val="31"/>
            <w:tabs>
              <w:tab w:val="right" w:leader="dot" w:pos="9060"/>
            </w:tabs>
            <w:rPr>
              <w:rFonts w:cstheme="minorBidi"/>
              <w:noProof/>
            </w:rPr>
          </w:pPr>
          <w:hyperlink w:anchor="_Toc455069697" w:history="1">
            <w:r w:rsidR="007340DB" w:rsidRPr="00D065D8">
              <w:rPr>
                <w:rStyle w:val="a4"/>
                <w:rFonts w:ascii="Times New Roman" w:hAnsi="Times New Roman"/>
                <w:noProof/>
                <w:bdr w:val="none" w:sz="0" w:space="0" w:color="auto" w:frame="1"/>
              </w:rPr>
              <w:t>Понятие юридического заключения</w:t>
            </w:r>
            <w:r w:rsidR="007340DB">
              <w:rPr>
                <w:noProof/>
                <w:webHidden/>
              </w:rPr>
              <w:tab/>
            </w:r>
            <w:r>
              <w:rPr>
                <w:noProof/>
                <w:webHidden/>
              </w:rPr>
              <w:fldChar w:fldCharType="begin"/>
            </w:r>
            <w:r w:rsidR="007340DB">
              <w:rPr>
                <w:noProof/>
                <w:webHidden/>
              </w:rPr>
              <w:instrText xml:space="preserve"> PAGEREF _Toc455069697 \h </w:instrText>
            </w:r>
            <w:r>
              <w:rPr>
                <w:noProof/>
                <w:webHidden/>
              </w:rPr>
            </w:r>
            <w:r>
              <w:rPr>
                <w:noProof/>
                <w:webHidden/>
              </w:rPr>
              <w:fldChar w:fldCharType="separate"/>
            </w:r>
            <w:r w:rsidR="007340DB">
              <w:rPr>
                <w:noProof/>
                <w:webHidden/>
              </w:rPr>
              <w:t>58</w:t>
            </w:r>
            <w:r>
              <w:rPr>
                <w:noProof/>
                <w:webHidden/>
              </w:rPr>
              <w:fldChar w:fldCharType="end"/>
            </w:r>
          </w:hyperlink>
        </w:p>
        <w:p w:rsidR="007340DB" w:rsidRDefault="00BB04C7">
          <w:pPr>
            <w:pStyle w:val="31"/>
            <w:tabs>
              <w:tab w:val="right" w:leader="dot" w:pos="9060"/>
            </w:tabs>
            <w:rPr>
              <w:rFonts w:cstheme="minorBidi"/>
              <w:noProof/>
            </w:rPr>
          </w:pPr>
          <w:hyperlink w:anchor="_Toc455069698" w:history="1">
            <w:r w:rsidR="007340DB" w:rsidRPr="00D065D8">
              <w:rPr>
                <w:rStyle w:val="a4"/>
                <w:rFonts w:ascii="Times New Roman" w:hAnsi="Times New Roman"/>
                <w:noProof/>
                <w:bdr w:val="none" w:sz="0" w:space="0" w:color="auto" w:frame="1"/>
              </w:rPr>
              <w:t>Содержание и структура юридического заключения</w:t>
            </w:r>
            <w:r w:rsidR="007340DB">
              <w:rPr>
                <w:noProof/>
                <w:webHidden/>
              </w:rPr>
              <w:tab/>
            </w:r>
            <w:r>
              <w:rPr>
                <w:noProof/>
                <w:webHidden/>
              </w:rPr>
              <w:fldChar w:fldCharType="begin"/>
            </w:r>
            <w:r w:rsidR="007340DB">
              <w:rPr>
                <w:noProof/>
                <w:webHidden/>
              </w:rPr>
              <w:instrText xml:space="preserve"> PAGEREF _Toc455069698 \h </w:instrText>
            </w:r>
            <w:r>
              <w:rPr>
                <w:noProof/>
                <w:webHidden/>
              </w:rPr>
            </w:r>
            <w:r>
              <w:rPr>
                <w:noProof/>
                <w:webHidden/>
              </w:rPr>
              <w:fldChar w:fldCharType="separate"/>
            </w:r>
            <w:r w:rsidR="007340DB">
              <w:rPr>
                <w:noProof/>
                <w:webHidden/>
              </w:rPr>
              <w:t>59</w:t>
            </w:r>
            <w:r>
              <w:rPr>
                <w:noProof/>
                <w:webHidden/>
              </w:rPr>
              <w:fldChar w:fldCharType="end"/>
            </w:r>
          </w:hyperlink>
        </w:p>
        <w:p w:rsidR="007340DB" w:rsidRDefault="00BB04C7">
          <w:pPr>
            <w:pStyle w:val="31"/>
            <w:tabs>
              <w:tab w:val="right" w:leader="dot" w:pos="9060"/>
            </w:tabs>
            <w:rPr>
              <w:rFonts w:cstheme="minorBidi"/>
              <w:noProof/>
            </w:rPr>
          </w:pPr>
          <w:hyperlink w:anchor="_Toc455069699" w:history="1">
            <w:r w:rsidR="007340DB" w:rsidRPr="00D065D8">
              <w:rPr>
                <w:rStyle w:val="a4"/>
                <w:rFonts w:ascii="Times New Roman" w:hAnsi="Times New Roman"/>
                <w:noProof/>
              </w:rPr>
              <w:t>Правила подготовки юридического заключения.</w:t>
            </w:r>
            <w:r w:rsidR="007340DB">
              <w:rPr>
                <w:noProof/>
                <w:webHidden/>
              </w:rPr>
              <w:tab/>
            </w:r>
            <w:r>
              <w:rPr>
                <w:noProof/>
                <w:webHidden/>
              </w:rPr>
              <w:fldChar w:fldCharType="begin"/>
            </w:r>
            <w:r w:rsidR="007340DB">
              <w:rPr>
                <w:noProof/>
                <w:webHidden/>
              </w:rPr>
              <w:instrText xml:space="preserve"> PAGEREF _Toc455069699 \h </w:instrText>
            </w:r>
            <w:r>
              <w:rPr>
                <w:noProof/>
                <w:webHidden/>
              </w:rPr>
            </w:r>
            <w:r>
              <w:rPr>
                <w:noProof/>
                <w:webHidden/>
              </w:rPr>
              <w:fldChar w:fldCharType="separate"/>
            </w:r>
            <w:r w:rsidR="007340DB">
              <w:rPr>
                <w:noProof/>
                <w:webHidden/>
              </w:rPr>
              <w:t>60</w:t>
            </w:r>
            <w:r>
              <w:rPr>
                <w:noProof/>
                <w:webHidden/>
              </w:rPr>
              <w:fldChar w:fldCharType="end"/>
            </w:r>
          </w:hyperlink>
        </w:p>
        <w:p w:rsidR="007340DB" w:rsidRDefault="00BB04C7">
          <w:pPr>
            <w:pStyle w:val="31"/>
            <w:tabs>
              <w:tab w:val="right" w:leader="dot" w:pos="9060"/>
            </w:tabs>
            <w:rPr>
              <w:rFonts w:cstheme="minorBidi"/>
              <w:noProof/>
            </w:rPr>
          </w:pPr>
          <w:hyperlink w:anchor="_Toc455069700" w:history="1">
            <w:r w:rsidR="007340DB" w:rsidRPr="00D065D8">
              <w:rPr>
                <w:rStyle w:val="a4"/>
                <w:rFonts w:ascii="Times New Roman" w:hAnsi="Times New Roman"/>
                <w:noProof/>
              </w:rPr>
              <w:t>Требования, предъявляемые к юридическому заключению:</w:t>
            </w:r>
            <w:r w:rsidR="007340DB">
              <w:rPr>
                <w:noProof/>
                <w:webHidden/>
              </w:rPr>
              <w:tab/>
            </w:r>
            <w:r>
              <w:rPr>
                <w:noProof/>
                <w:webHidden/>
              </w:rPr>
              <w:fldChar w:fldCharType="begin"/>
            </w:r>
            <w:r w:rsidR="007340DB">
              <w:rPr>
                <w:noProof/>
                <w:webHidden/>
              </w:rPr>
              <w:instrText xml:space="preserve"> PAGEREF _Toc455069700 \h </w:instrText>
            </w:r>
            <w:r>
              <w:rPr>
                <w:noProof/>
                <w:webHidden/>
              </w:rPr>
            </w:r>
            <w:r>
              <w:rPr>
                <w:noProof/>
                <w:webHidden/>
              </w:rPr>
              <w:fldChar w:fldCharType="separate"/>
            </w:r>
            <w:r w:rsidR="007340DB">
              <w:rPr>
                <w:noProof/>
                <w:webHidden/>
              </w:rPr>
              <w:t>61</w:t>
            </w:r>
            <w:r>
              <w:rPr>
                <w:noProof/>
                <w:webHidden/>
              </w:rPr>
              <w:fldChar w:fldCharType="end"/>
            </w:r>
          </w:hyperlink>
        </w:p>
        <w:p w:rsidR="007340DB" w:rsidRDefault="00BB04C7">
          <w:pPr>
            <w:pStyle w:val="21"/>
            <w:tabs>
              <w:tab w:val="right" w:leader="dot" w:pos="9060"/>
            </w:tabs>
            <w:rPr>
              <w:rFonts w:cstheme="minorBidi"/>
              <w:noProof/>
            </w:rPr>
          </w:pPr>
          <w:hyperlink w:anchor="_Toc455069701" w:history="1">
            <w:r w:rsidR="007340DB" w:rsidRPr="00D065D8">
              <w:rPr>
                <w:rStyle w:val="a4"/>
                <w:rFonts w:ascii="Times New Roman" w:eastAsia="Times New Roman" w:hAnsi="Times New Roman"/>
                <w:noProof/>
              </w:rPr>
              <w:t>Сопровождение документооборота организации.</w:t>
            </w:r>
            <w:r w:rsidR="007340DB">
              <w:rPr>
                <w:noProof/>
                <w:webHidden/>
              </w:rPr>
              <w:tab/>
            </w:r>
            <w:r>
              <w:rPr>
                <w:noProof/>
                <w:webHidden/>
              </w:rPr>
              <w:fldChar w:fldCharType="begin"/>
            </w:r>
            <w:r w:rsidR="007340DB">
              <w:rPr>
                <w:noProof/>
                <w:webHidden/>
              </w:rPr>
              <w:instrText xml:space="preserve"> PAGEREF _Toc455069701 \h </w:instrText>
            </w:r>
            <w:r>
              <w:rPr>
                <w:noProof/>
                <w:webHidden/>
              </w:rPr>
            </w:r>
            <w:r>
              <w:rPr>
                <w:noProof/>
                <w:webHidden/>
              </w:rPr>
              <w:fldChar w:fldCharType="separate"/>
            </w:r>
            <w:r w:rsidR="007340DB">
              <w:rPr>
                <w:noProof/>
                <w:webHidden/>
              </w:rPr>
              <w:t>62</w:t>
            </w:r>
            <w:r>
              <w:rPr>
                <w:noProof/>
                <w:webHidden/>
              </w:rPr>
              <w:fldChar w:fldCharType="end"/>
            </w:r>
          </w:hyperlink>
        </w:p>
        <w:p w:rsidR="007340DB" w:rsidRDefault="00BB04C7">
          <w:pPr>
            <w:pStyle w:val="11"/>
            <w:tabs>
              <w:tab w:val="right" w:leader="dot" w:pos="9060"/>
            </w:tabs>
            <w:rPr>
              <w:rFonts w:cstheme="minorBidi"/>
              <w:noProof/>
            </w:rPr>
          </w:pPr>
          <w:hyperlink w:anchor="_Toc455069702" w:history="1">
            <w:r w:rsidR="007340DB" w:rsidRPr="00D065D8">
              <w:rPr>
                <w:rStyle w:val="a4"/>
                <w:rFonts w:ascii="Times New Roman" w:hAnsi="Times New Roman"/>
                <w:noProof/>
              </w:rPr>
              <w:t>Правовое сопровождение налоговых проверок в организации</w:t>
            </w:r>
            <w:r w:rsidR="007340DB">
              <w:rPr>
                <w:noProof/>
                <w:webHidden/>
              </w:rPr>
              <w:tab/>
            </w:r>
            <w:r>
              <w:rPr>
                <w:noProof/>
                <w:webHidden/>
              </w:rPr>
              <w:fldChar w:fldCharType="begin"/>
            </w:r>
            <w:r w:rsidR="007340DB">
              <w:rPr>
                <w:noProof/>
                <w:webHidden/>
              </w:rPr>
              <w:instrText xml:space="preserve"> PAGEREF _Toc455069702 \h </w:instrText>
            </w:r>
            <w:r>
              <w:rPr>
                <w:noProof/>
                <w:webHidden/>
              </w:rPr>
            </w:r>
            <w:r>
              <w:rPr>
                <w:noProof/>
                <w:webHidden/>
              </w:rPr>
              <w:fldChar w:fldCharType="separate"/>
            </w:r>
            <w:r w:rsidR="007340DB">
              <w:rPr>
                <w:noProof/>
                <w:webHidden/>
              </w:rPr>
              <w:t>63</w:t>
            </w:r>
            <w:r>
              <w:rPr>
                <w:noProof/>
                <w:webHidden/>
              </w:rPr>
              <w:fldChar w:fldCharType="end"/>
            </w:r>
          </w:hyperlink>
        </w:p>
        <w:p w:rsidR="007340DB" w:rsidRDefault="00BB04C7">
          <w:pPr>
            <w:pStyle w:val="21"/>
            <w:tabs>
              <w:tab w:val="right" w:leader="dot" w:pos="9060"/>
            </w:tabs>
            <w:rPr>
              <w:rFonts w:cstheme="minorBidi"/>
              <w:noProof/>
            </w:rPr>
          </w:pPr>
          <w:hyperlink w:anchor="_Toc455069703" w:history="1">
            <w:r w:rsidR="007340DB" w:rsidRPr="00D065D8">
              <w:rPr>
                <w:rStyle w:val="a4"/>
                <w:rFonts w:ascii="Times New Roman" w:eastAsia="Times New Roman" w:hAnsi="Times New Roman"/>
                <w:noProof/>
              </w:rPr>
              <w:t>Налоговые проверки</w:t>
            </w:r>
            <w:r w:rsidR="007340DB">
              <w:rPr>
                <w:noProof/>
                <w:webHidden/>
              </w:rPr>
              <w:tab/>
            </w:r>
            <w:r>
              <w:rPr>
                <w:noProof/>
                <w:webHidden/>
              </w:rPr>
              <w:fldChar w:fldCharType="begin"/>
            </w:r>
            <w:r w:rsidR="007340DB">
              <w:rPr>
                <w:noProof/>
                <w:webHidden/>
              </w:rPr>
              <w:instrText xml:space="preserve"> PAGEREF _Toc455069703 \h </w:instrText>
            </w:r>
            <w:r>
              <w:rPr>
                <w:noProof/>
                <w:webHidden/>
              </w:rPr>
            </w:r>
            <w:r>
              <w:rPr>
                <w:noProof/>
                <w:webHidden/>
              </w:rPr>
              <w:fldChar w:fldCharType="separate"/>
            </w:r>
            <w:r w:rsidR="007340DB">
              <w:rPr>
                <w:noProof/>
                <w:webHidden/>
              </w:rPr>
              <w:t>63</w:t>
            </w:r>
            <w:r>
              <w:rPr>
                <w:noProof/>
                <w:webHidden/>
              </w:rPr>
              <w:fldChar w:fldCharType="end"/>
            </w:r>
          </w:hyperlink>
        </w:p>
        <w:p w:rsidR="007340DB" w:rsidRDefault="00BB04C7">
          <w:pPr>
            <w:pStyle w:val="21"/>
            <w:tabs>
              <w:tab w:val="right" w:leader="dot" w:pos="9060"/>
            </w:tabs>
            <w:rPr>
              <w:rFonts w:cstheme="minorBidi"/>
              <w:noProof/>
            </w:rPr>
          </w:pPr>
          <w:hyperlink w:anchor="_Toc455069704" w:history="1">
            <w:r w:rsidR="007340DB" w:rsidRPr="00D065D8">
              <w:rPr>
                <w:rStyle w:val="a4"/>
                <w:rFonts w:ascii="Times New Roman" w:hAnsi="Times New Roman"/>
                <w:noProof/>
              </w:rPr>
              <w:t>Виды налоговых проверок</w:t>
            </w:r>
            <w:r w:rsidR="007340DB">
              <w:rPr>
                <w:noProof/>
                <w:webHidden/>
              </w:rPr>
              <w:tab/>
            </w:r>
            <w:r>
              <w:rPr>
                <w:noProof/>
                <w:webHidden/>
              </w:rPr>
              <w:fldChar w:fldCharType="begin"/>
            </w:r>
            <w:r w:rsidR="007340DB">
              <w:rPr>
                <w:noProof/>
                <w:webHidden/>
              </w:rPr>
              <w:instrText xml:space="preserve"> PAGEREF _Toc455069704 \h </w:instrText>
            </w:r>
            <w:r>
              <w:rPr>
                <w:noProof/>
                <w:webHidden/>
              </w:rPr>
            </w:r>
            <w:r>
              <w:rPr>
                <w:noProof/>
                <w:webHidden/>
              </w:rPr>
              <w:fldChar w:fldCharType="separate"/>
            </w:r>
            <w:r w:rsidR="007340DB">
              <w:rPr>
                <w:noProof/>
                <w:webHidden/>
              </w:rPr>
              <w:t>66</w:t>
            </w:r>
            <w:r>
              <w:rPr>
                <w:noProof/>
                <w:webHidden/>
              </w:rPr>
              <w:fldChar w:fldCharType="end"/>
            </w:r>
          </w:hyperlink>
        </w:p>
        <w:p w:rsidR="007340DB" w:rsidRDefault="00BB04C7">
          <w:pPr>
            <w:pStyle w:val="31"/>
            <w:tabs>
              <w:tab w:val="right" w:leader="dot" w:pos="9060"/>
            </w:tabs>
            <w:rPr>
              <w:rFonts w:cstheme="minorBidi"/>
              <w:noProof/>
            </w:rPr>
          </w:pPr>
          <w:hyperlink w:anchor="_Toc455069705" w:history="1">
            <w:r w:rsidR="007340DB" w:rsidRPr="00D065D8">
              <w:rPr>
                <w:rStyle w:val="a4"/>
                <w:rFonts w:ascii="Times New Roman" w:hAnsi="Times New Roman"/>
                <w:noProof/>
              </w:rPr>
              <w:t>Неналоговые проверки.</w:t>
            </w:r>
            <w:r w:rsidR="007340DB">
              <w:rPr>
                <w:noProof/>
                <w:webHidden/>
              </w:rPr>
              <w:tab/>
            </w:r>
            <w:r>
              <w:rPr>
                <w:noProof/>
                <w:webHidden/>
              </w:rPr>
              <w:fldChar w:fldCharType="begin"/>
            </w:r>
            <w:r w:rsidR="007340DB">
              <w:rPr>
                <w:noProof/>
                <w:webHidden/>
              </w:rPr>
              <w:instrText xml:space="preserve"> PAGEREF _Toc455069705 \h </w:instrText>
            </w:r>
            <w:r>
              <w:rPr>
                <w:noProof/>
                <w:webHidden/>
              </w:rPr>
            </w:r>
            <w:r>
              <w:rPr>
                <w:noProof/>
                <w:webHidden/>
              </w:rPr>
              <w:fldChar w:fldCharType="separate"/>
            </w:r>
            <w:r w:rsidR="007340DB">
              <w:rPr>
                <w:noProof/>
                <w:webHidden/>
              </w:rPr>
              <w:t>66</w:t>
            </w:r>
            <w:r>
              <w:rPr>
                <w:noProof/>
                <w:webHidden/>
              </w:rPr>
              <w:fldChar w:fldCharType="end"/>
            </w:r>
          </w:hyperlink>
        </w:p>
        <w:p w:rsidR="007340DB" w:rsidRDefault="00BB04C7">
          <w:pPr>
            <w:pStyle w:val="31"/>
            <w:tabs>
              <w:tab w:val="right" w:leader="dot" w:pos="9060"/>
            </w:tabs>
            <w:rPr>
              <w:rFonts w:cstheme="minorBidi"/>
              <w:noProof/>
            </w:rPr>
          </w:pPr>
          <w:hyperlink w:anchor="_Toc455069706" w:history="1">
            <w:r w:rsidR="007340DB" w:rsidRPr="00D065D8">
              <w:rPr>
                <w:rStyle w:val="a4"/>
                <w:rFonts w:ascii="Times New Roman" w:hAnsi="Times New Roman"/>
                <w:noProof/>
              </w:rPr>
              <w:t>Налоговые проверки.</w:t>
            </w:r>
            <w:r w:rsidR="007340DB">
              <w:rPr>
                <w:noProof/>
                <w:webHidden/>
              </w:rPr>
              <w:tab/>
            </w:r>
            <w:r>
              <w:rPr>
                <w:noProof/>
                <w:webHidden/>
              </w:rPr>
              <w:fldChar w:fldCharType="begin"/>
            </w:r>
            <w:r w:rsidR="007340DB">
              <w:rPr>
                <w:noProof/>
                <w:webHidden/>
              </w:rPr>
              <w:instrText xml:space="preserve"> PAGEREF _Toc455069706 \h </w:instrText>
            </w:r>
            <w:r>
              <w:rPr>
                <w:noProof/>
                <w:webHidden/>
              </w:rPr>
            </w:r>
            <w:r>
              <w:rPr>
                <w:noProof/>
                <w:webHidden/>
              </w:rPr>
              <w:fldChar w:fldCharType="separate"/>
            </w:r>
            <w:r w:rsidR="007340DB">
              <w:rPr>
                <w:noProof/>
                <w:webHidden/>
              </w:rPr>
              <w:t>68</w:t>
            </w:r>
            <w:r>
              <w:rPr>
                <w:noProof/>
                <w:webHidden/>
              </w:rPr>
              <w:fldChar w:fldCharType="end"/>
            </w:r>
          </w:hyperlink>
        </w:p>
        <w:p w:rsidR="007340DB" w:rsidRDefault="00BB04C7">
          <w:pPr>
            <w:pStyle w:val="11"/>
            <w:tabs>
              <w:tab w:val="right" w:leader="dot" w:pos="9060"/>
            </w:tabs>
            <w:rPr>
              <w:rFonts w:cstheme="minorBidi"/>
              <w:noProof/>
            </w:rPr>
          </w:pPr>
          <w:hyperlink w:anchor="_Toc455069707" w:history="1">
            <w:r w:rsidR="007340DB" w:rsidRPr="00D065D8">
              <w:rPr>
                <w:rStyle w:val="a4"/>
                <w:rFonts w:ascii="Times New Roman" w:hAnsi="Times New Roman"/>
                <w:noProof/>
              </w:rPr>
              <w:t>Истребование налоговой инспекцией документов на проверку.</w:t>
            </w:r>
            <w:r w:rsidR="007340DB">
              <w:rPr>
                <w:noProof/>
                <w:webHidden/>
              </w:rPr>
              <w:tab/>
            </w:r>
            <w:r>
              <w:rPr>
                <w:noProof/>
                <w:webHidden/>
              </w:rPr>
              <w:fldChar w:fldCharType="begin"/>
            </w:r>
            <w:r w:rsidR="007340DB">
              <w:rPr>
                <w:noProof/>
                <w:webHidden/>
              </w:rPr>
              <w:instrText xml:space="preserve"> PAGEREF _Toc455069707 \h </w:instrText>
            </w:r>
            <w:r>
              <w:rPr>
                <w:noProof/>
                <w:webHidden/>
              </w:rPr>
            </w:r>
            <w:r>
              <w:rPr>
                <w:noProof/>
                <w:webHidden/>
              </w:rPr>
              <w:fldChar w:fldCharType="separate"/>
            </w:r>
            <w:r w:rsidR="007340DB">
              <w:rPr>
                <w:noProof/>
                <w:webHidden/>
              </w:rPr>
              <w:t>71</w:t>
            </w:r>
            <w:r>
              <w:rPr>
                <w:noProof/>
                <w:webHidden/>
              </w:rPr>
              <w:fldChar w:fldCharType="end"/>
            </w:r>
          </w:hyperlink>
        </w:p>
        <w:p w:rsidR="007340DB" w:rsidRDefault="00BB04C7">
          <w:pPr>
            <w:pStyle w:val="21"/>
            <w:tabs>
              <w:tab w:val="right" w:leader="dot" w:pos="9060"/>
            </w:tabs>
            <w:rPr>
              <w:rFonts w:cstheme="minorBidi"/>
              <w:noProof/>
            </w:rPr>
          </w:pPr>
          <w:hyperlink w:anchor="_Toc455069708" w:history="1">
            <w:r w:rsidR="007340DB" w:rsidRPr="00D065D8">
              <w:rPr>
                <w:rStyle w:val="a4"/>
                <w:rFonts w:ascii="Times New Roman" w:hAnsi="Times New Roman"/>
                <w:noProof/>
              </w:rPr>
              <w:t>Совместные проверки налоговых и правоохранительных органов.</w:t>
            </w:r>
            <w:r w:rsidR="007340DB">
              <w:rPr>
                <w:noProof/>
                <w:webHidden/>
              </w:rPr>
              <w:tab/>
            </w:r>
            <w:r>
              <w:rPr>
                <w:noProof/>
                <w:webHidden/>
              </w:rPr>
              <w:fldChar w:fldCharType="begin"/>
            </w:r>
            <w:r w:rsidR="007340DB">
              <w:rPr>
                <w:noProof/>
                <w:webHidden/>
              </w:rPr>
              <w:instrText xml:space="preserve"> PAGEREF _Toc455069708 \h </w:instrText>
            </w:r>
            <w:r>
              <w:rPr>
                <w:noProof/>
                <w:webHidden/>
              </w:rPr>
            </w:r>
            <w:r>
              <w:rPr>
                <w:noProof/>
                <w:webHidden/>
              </w:rPr>
              <w:fldChar w:fldCharType="separate"/>
            </w:r>
            <w:r w:rsidR="007340DB">
              <w:rPr>
                <w:noProof/>
                <w:webHidden/>
              </w:rPr>
              <w:t>74</w:t>
            </w:r>
            <w:r>
              <w:rPr>
                <w:noProof/>
                <w:webHidden/>
              </w:rPr>
              <w:fldChar w:fldCharType="end"/>
            </w:r>
          </w:hyperlink>
        </w:p>
        <w:p w:rsidR="007340DB" w:rsidRDefault="00BB04C7">
          <w:pPr>
            <w:pStyle w:val="11"/>
            <w:tabs>
              <w:tab w:val="right" w:leader="dot" w:pos="9060"/>
            </w:tabs>
            <w:rPr>
              <w:rFonts w:cstheme="minorBidi"/>
              <w:noProof/>
            </w:rPr>
          </w:pPr>
          <w:hyperlink w:anchor="_Toc455069709" w:history="1">
            <w:r w:rsidR="007340DB" w:rsidRPr="00D065D8">
              <w:rPr>
                <w:rStyle w:val="a4"/>
                <w:rFonts w:ascii="Times New Roman" w:hAnsi="Times New Roman"/>
                <w:noProof/>
              </w:rPr>
              <w:t>Защита интересов НКО в судебном порядке</w:t>
            </w:r>
            <w:r w:rsidR="007340DB">
              <w:rPr>
                <w:noProof/>
                <w:webHidden/>
              </w:rPr>
              <w:tab/>
            </w:r>
            <w:r>
              <w:rPr>
                <w:noProof/>
                <w:webHidden/>
              </w:rPr>
              <w:fldChar w:fldCharType="begin"/>
            </w:r>
            <w:r w:rsidR="007340DB">
              <w:rPr>
                <w:noProof/>
                <w:webHidden/>
              </w:rPr>
              <w:instrText xml:space="preserve"> PAGEREF _Toc455069709 \h </w:instrText>
            </w:r>
            <w:r>
              <w:rPr>
                <w:noProof/>
                <w:webHidden/>
              </w:rPr>
            </w:r>
            <w:r>
              <w:rPr>
                <w:noProof/>
                <w:webHidden/>
              </w:rPr>
              <w:fldChar w:fldCharType="separate"/>
            </w:r>
            <w:r w:rsidR="007340DB">
              <w:rPr>
                <w:noProof/>
                <w:webHidden/>
              </w:rPr>
              <w:t>76</w:t>
            </w:r>
            <w:r>
              <w:rPr>
                <w:noProof/>
                <w:webHidden/>
              </w:rPr>
              <w:fldChar w:fldCharType="end"/>
            </w:r>
          </w:hyperlink>
        </w:p>
        <w:p w:rsidR="007340DB" w:rsidRDefault="00BB04C7">
          <w:pPr>
            <w:pStyle w:val="21"/>
            <w:tabs>
              <w:tab w:val="right" w:leader="dot" w:pos="9060"/>
            </w:tabs>
            <w:rPr>
              <w:rFonts w:cstheme="minorBidi"/>
              <w:noProof/>
            </w:rPr>
          </w:pPr>
          <w:hyperlink w:anchor="_Toc455069710" w:history="1">
            <w:r w:rsidR="007340DB" w:rsidRPr="00D065D8">
              <w:rPr>
                <w:rStyle w:val="a4"/>
                <w:rFonts w:ascii="Times New Roman" w:hAnsi="Times New Roman"/>
                <w:noProof/>
              </w:rPr>
              <w:t>Основные элементы подготовки к судебному процессу.</w:t>
            </w:r>
            <w:r w:rsidR="007340DB">
              <w:rPr>
                <w:noProof/>
                <w:webHidden/>
              </w:rPr>
              <w:tab/>
            </w:r>
            <w:r>
              <w:rPr>
                <w:noProof/>
                <w:webHidden/>
              </w:rPr>
              <w:fldChar w:fldCharType="begin"/>
            </w:r>
            <w:r w:rsidR="007340DB">
              <w:rPr>
                <w:noProof/>
                <w:webHidden/>
              </w:rPr>
              <w:instrText xml:space="preserve"> PAGEREF _Toc455069710 \h </w:instrText>
            </w:r>
            <w:r>
              <w:rPr>
                <w:noProof/>
                <w:webHidden/>
              </w:rPr>
            </w:r>
            <w:r>
              <w:rPr>
                <w:noProof/>
                <w:webHidden/>
              </w:rPr>
              <w:fldChar w:fldCharType="separate"/>
            </w:r>
            <w:r w:rsidR="007340DB">
              <w:rPr>
                <w:noProof/>
                <w:webHidden/>
              </w:rPr>
              <w:t>78</w:t>
            </w:r>
            <w:r>
              <w:rPr>
                <w:noProof/>
                <w:webHidden/>
              </w:rPr>
              <w:fldChar w:fldCharType="end"/>
            </w:r>
          </w:hyperlink>
        </w:p>
        <w:p w:rsidR="007340DB" w:rsidRDefault="00BB04C7">
          <w:pPr>
            <w:pStyle w:val="21"/>
            <w:tabs>
              <w:tab w:val="right" w:leader="dot" w:pos="9060"/>
            </w:tabs>
            <w:rPr>
              <w:rFonts w:cstheme="minorBidi"/>
              <w:noProof/>
            </w:rPr>
          </w:pPr>
          <w:hyperlink w:anchor="_Toc455069711" w:history="1">
            <w:r w:rsidR="007340DB" w:rsidRPr="00D065D8">
              <w:rPr>
                <w:rStyle w:val="a4"/>
                <w:rFonts w:ascii="Times New Roman" w:hAnsi="Times New Roman"/>
                <w:noProof/>
              </w:rPr>
              <w:t>Практические рекомендации по составлению искового заявления.</w:t>
            </w:r>
            <w:r w:rsidR="007340DB">
              <w:rPr>
                <w:noProof/>
                <w:webHidden/>
              </w:rPr>
              <w:tab/>
            </w:r>
            <w:r>
              <w:rPr>
                <w:noProof/>
                <w:webHidden/>
              </w:rPr>
              <w:fldChar w:fldCharType="begin"/>
            </w:r>
            <w:r w:rsidR="007340DB">
              <w:rPr>
                <w:noProof/>
                <w:webHidden/>
              </w:rPr>
              <w:instrText xml:space="preserve"> PAGEREF _Toc455069711 \h </w:instrText>
            </w:r>
            <w:r>
              <w:rPr>
                <w:noProof/>
                <w:webHidden/>
              </w:rPr>
            </w:r>
            <w:r>
              <w:rPr>
                <w:noProof/>
                <w:webHidden/>
              </w:rPr>
              <w:fldChar w:fldCharType="separate"/>
            </w:r>
            <w:r w:rsidR="007340DB">
              <w:rPr>
                <w:noProof/>
                <w:webHidden/>
              </w:rPr>
              <w:t>78</w:t>
            </w:r>
            <w:r>
              <w:rPr>
                <w:noProof/>
                <w:webHidden/>
              </w:rPr>
              <w:fldChar w:fldCharType="end"/>
            </w:r>
          </w:hyperlink>
        </w:p>
        <w:p w:rsidR="007340DB" w:rsidRDefault="00BB04C7">
          <w:pPr>
            <w:pStyle w:val="31"/>
            <w:tabs>
              <w:tab w:val="right" w:leader="dot" w:pos="9060"/>
            </w:tabs>
            <w:rPr>
              <w:rFonts w:cstheme="minorBidi"/>
              <w:noProof/>
            </w:rPr>
          </w:pPr>
          <w:hyperlink w:anchor="_Toc455069712" w:history="1">
            <w:r w:rsidR="007340DB" w:rsidRPr="00D065D8">
              <w:rPr>
                <w:rStyle w:val="a4"/>
                <w:rFonts w:ascii="Times New Roman" w:hAnsi="Times New Roman"/>
                <w:noProof/>
              </w:rPr>
              <w:t>Доказывание, доказательство и доказательная база.</w:t>
            </w:r>
            <w:r w:rsidR="007340DB">
              <w:rPr>
                <w:noProof/>
                <w:webHidden/>
              </w:rPr>
              <w:tab/>
            </w:r>
            <w:r>
              <w:rPr>
                <w:noProof/>
                <w:webHidden/>
              </w:rPr>
              <w:fldChar w:fldCharType="begin"/>
            </w:r>
            <w:r w:rsidR="007340DB">
              <w:rPr>
                <w:noProof/>
                <w:webHidden/>
              </w:rPr>
              <w:instrText xml:space="preserve"> PAGEREF _Toc455069712 \h </w:instrText>
            </w:r>
            <w:r>
              <w:rPr>
                <w:noProof/>
                <w:webHidden/>
              </w:rPr>
            </w:r>
            <w:r>
              <w:rPr>
                <w:noProof/>
                <w:webHidden/>
              </w:rPr>
              <w:fldChar w:fldCharType="separate"/>
            </w:r>
            <w:r w:rsidR="007340DB">
              <w:rPr>
                <w:noProof/>
                <w:webHidden/>
              </w:rPr>
              <w:t>81</w:t>
            </w:r>
            <w:r>
              <w:rPr>
                <w:noProof/>
                <w:webHidden/>
              </w:rPr>
              <w:fldChar w:fldCharType="end"/>
            </w:r>
          </w:hyperlink>
        </w:p>
        <w:p w:rsidR="007340DB" w:rsidRDefault="00BB04C7">
          <w:pPr>
            <w:pStyle w:val="31"/>
            <w:tabs>
              <w:tab w:val="right" w:leader="dot" w:pos="9060"/>
            </w:tabs>
            <w:rPr>
              <w:rFonts w:cstheme="minorBidi"/>
              <w:noProof/>
            </w:rPr>
          </w:pPr>
          <w:hyperlink w:anchor="_Toc455069713" w:history="1">
            <w:r w:rsidR="007340DB" w:rsidRPr="00D065D8">
              <w:rPr>
                <w:rStyle w:val="a4"/>
                <w:rFonts w:ascii="Times New Roman" w:hAnsi="Times New Roman"/>
                <w:noProof/>
              </w:rPr>
              <w:t>Цель доказывания в гражданском процессе.</w:t>
            </w:r>
            <w:r w:rsidR="007340DB">
              <w:rPr>
                <w:noProof/>
                <w:webHidden/>
              </w:rPr>
              <w:tab/>
            </w:r>
            <w:r>
              <w:rPr>
                <w:noProof/>
                <w:webHidden/>
              </w:rPr>
              <w:fldChar w:fldCharType="begin"/>
            </w:r>
            <w:r w:rsidR="007340DB">
              <w:rPr>
                <w:noProof/>
                <w:webHidden/>
              </w:rPr>
              <w:instrText xml:space="preserve"> PAGEREF _Toc455069713 \h </w:instrText>
            </w:r>
            <w:r>
              <w:rPr>
                <w:noProof/>
                <w:webHidden/>
              </w:rPr>
            </w:r>
            <w:r>
              <w:rPr>
                <w:noProof/>
                <w:webHidden/>
              </w:rPr>
              <w:fldChar w:fldCharType="separate"/>
            </w:r>
            <w:r w:rsidR="007340DB">
              <w:rPr>
                <w:noProof/>
                <w:webHidden/>
              </w:rPr>
              <w:t>81</w:t>
            </w:r>
            <w:r>
              <w:rPr>
                <w:noProof/>
                <w:webHidden/>
              </w:rPr>
              <w:fldChar w:fldCharType="end"/>
            </w:r>
          </w:hyperlink>
        </w:p>
        <w:p w:rsidR="007340DB" w:rsidRDefault="00BB04C7">
          <w:pPr>
            <w:pStyle w:val="31"/>
            <w:tabs>
              <w:tab w:val="right" w:leader="dot" w:pos="9060"/>
            </w:tabs>
            <w:rPr>
              <w:rFonts w:cstheme="minorBidi"/>
              <w:noProof/>
            </w:rPr>
          </w:pPr>
          <w:hyperlink w:anchor="_Toc455069714" w:history="1">
            <w:r w:rsidR="007340DB" w:rsidRPr="00D065D8">
              <w:rPr>
                <w:rStyle w:val="a4"/>
                <w:rFonts w:ascii="Times New Roman" w:hAnsi="Times New Roman"/>
                <w:noProof/>
              </w:rPr>
              <w:t>Бремя (обязанность) доказывания в гражданском процессе.</w:t>
            </w:r>
            <w:r w:rsidR="007340DB">
              <w:rPr>
                <w:noProof/>
                <w:webHidden/>
              </w:rPr>
              <w:tab/>
            </w:r>
            <w:r>
              <w:rPr>
                <w:noProof/>
                <w:webHidden/>
              </w:rPr>
              <w:fldChar w:fldCharType="begin"/>
            </w:r>
            <w:r w:rsidR="007340DB">
              <w:rPr>
                <w:noProof/>
                <w:webHidden/>
              </w:rPr>
              <w:instrText xml:space="preserve"> PAGEREF _Toc455069714 \h </w:instrText>
            </w:r>
            <w:r>
              <w:rPr>
                <w:noProof/>
                <w:webHidden/>
              </w:rPr>
            </w:r>
            <w:r>
              <w:rPr>
                <w:noProof/>
                <w:webHidden/>
              </w:rPr>
              <w:fldChar w:fldCharType="separate"/>
            </w:r>
            <w:r w:rsidR="007340DB">
              <w:rPr>
                <w:noProof/>
                <w:webHidden/>
              </w:rPr>
              <w:t>81</w:t>
            </w:r>
            <w:r>
              <w:rPr>
                <w:noProof/>
                <w:webHidden/>
              </w:rPr>
              <w:fldChar w:fldCharType="end"/>
            </w:r>
          </w:hyperlink>
        </w:p>
        <w:p w:rsidR="007340DB" w:rsidRDefault="00BB04C7">
          <w:pPr>
            <w:pStyle w:val="31"/>
            <w:tabs>
              <w:tab w:val="right" w:leader="dot" w:pos="9060"/>
            </w:tabs>
            <w:rPr>
              <w:rFonts w:cstheme="minorBidi"/>
              <w:noProof/>
            </w:rPr>
          </w:pPr>
          <w:hyperlink w:anchor="_Toc455069715" w:history="1">
            <w:r w:rsidR="007340DB" w:rsidRPr="00D065D8">
              <w:rPr>
                <w:rStyle w:val="a4"/>
                <w:rFonts w:ascii="Times New Roman" w:hAnsi="Times New Roman"/>
                <w:noProof/>
              </w:rPr>
              <w:t>Процесс доказывания в гражданском процессе.</w:t>
            </w:r>
            <w:r w:rsidR="007340DB">
              <w:rPr>
                <w:noProof/>
                <w:webHidden/>
              </w:rPr>
              <w:tab/>
            </w:r>
            <w:r>
              <w:rPr>
                <w:noProof/>
                <w:webHidden/>
              </w:rPr>
              <w:fldChar w:fldCharType="begin"/>
            </w:r>
            <w:r w:rsidR="007340DB">
              <w:rPr>
                <w:noProof/>
                <w:webHidden/>
              </w:rPr>
              <w:instrText xml:space="preserve"> PAGEREF _Toc455069715 \h </w:instrText>
            </w:r>
            <w:r>
              <w:rPr>
                <w:noProof/>
                <w:webHidden/>
              </w:rPr>
            </w:r>
            <w:r>
              <w:rPr>
                <w:noProof/>
                <w:webHidden/>
              </w:rPr>
              <w:fldChar w:fldCharType="separate"/>
            </w:r>
            <w:r w:rsidR="007340DB">
              <w:rPr>
                <w:noProof/>
                <w:webHidden/>
              </w:rPr>
              <w:t>82</w:t>
            </w:r>
            <w:r>
              <w:rPr>
                <w:noProof/>
                <w:webHidden/>
              </w:rPr>
              <w:fldChar w:fldCharType="end"/>
            </w:r>
          </w:hyperlink>
        </w:p>
        <w:p w:rsidR="007340DB" w:rsidRDefault="00BB04C7">
          <w:pPr>
            <w:pStyle w:val="31"/>
            <w:tabs>
              <w:tab w:val="right" w:leader="dot" w:pos="9060"/>
            </w:tabs>
            <w:rPr>
              <w:rFonts w:cstheme="minorBidi"/>
              <w:noProof/>
            </w:rPr>
          </w:pPr>
          <w:hyperlink w:anchor="_Toc455069716" w:history="1">
            <w:r w:rsidR="007340DB" w:rsidRPr="00D065D8">
              <w:rPr>
                <w:rStyle w:val="a4"/>
                <w:rFonts w:ascii="Times New Roman" w:hAnsi="Times New Roman"/>
                <w:noProof/>
              </w:rPr>
              <w:t>Обеспечение доказательств в гражданском процессе</w:t>
            </w:r>
            <w:r w:rsidR="007340DB">
              <w:rPr>
                <w:noProof/>
                <w:webHidden/>
              </w:rPr>
              <w:tab/>
            </w:r>
            <w:r>
              <w:rPr>
                <w:noProof/>
                <w:webHidden/>
              </w:rPr>
              <w:fldChar w:fldCharType="begin"/>
            </w:r>
            <w:r w:rsidR="007340DB">
              <w:rPr>
                <w:noProof/>
                <w:webHidden/>
              </w:rPr>
              <w:instrText xml:space="preserve"> PAGEREF _Toc455069716 \h </w:instrText>
            </w:r>
            <w:r>
              <w:rPr>
                <w:noProof/>
                <w:webHidden/>
              </w:rPr>
            </w:r>
            <w:r>
              <w:rPr>
                <w:noProof/>
                <w:webHidden/>
              </w:rPr>
              <w:fldChar w:fldCharType="separate"/>
            </w:r>
            <w:r w:rsidR="007340DB">
              <w:rPr>
                <w:noProof/>
                <w:webHidden/>
              </w:rPr>
              <w:t>82</w:t>
            </w:r>
            <w:r>
              <w:rPr>
                <w:noProof/>
                <w:webHidden/>
              </w:rPr>
              <w:fldChar w:fldCharType="end"/>
            </w:r>
          </w:hyperlink>
        </w:p>
        <w:p w:rsidR="007340DB" w:rsidRDefault="00BB04C7">
          <w:pPr>
            <w:pStyle w:val="31"/>
            <w:tabs>
              <w:tab w:val="right" w:leader="dot" w:pos="9060"/>
            </w:tabs>
            <w:rPr>
              <w:rFonts w:cstheme="minorBidi"/>
              <w:noProof/>
            </w:rPr>
          </w:pPr>
          <w:hyperlink w:anchor="_Toc455069717" w:history="1">
            <w:r w:rsidR="007340DB" w:rsidRPr="00D065D8">
              <w:rPr>
                <w:rStyle w:val="a4"/>
                <w:rFonts w:ascii="Times New Roman" w:hAnsi="Times New Roman"/>
                <w:noProof/>
              </w:rPr>
              <w:t>Оценка доказательств.</w:t>
            </w:r>
            <w:r w:rsidR="007340DB">
              <w:rPr>
                <w:noProof/>
                <w:webHidden/>
              </w:rPr>
              <w:tab/>
            </w:r>
            <w:r>
              <w:rPr>
                <w:noProof/>
                <w:webHidden/>
              </w:rPr>
              <w:fldChar w:fldCharType="begin"/>
            </w:r>
            <w:r w:rsidR="007340DB">
              <w:rPr>
                <w:noProof/>
                <w:webHidden/>
              </w:rPr>
              <w:instrText xml:space="preserve"> PAGEREF _Toc455069717 \h </w:instrText>
            </w:r>
            <w:r>
              <w:rPr>
                <w:noProof/>
                <w:webHidden/>
              </w:rPr>
            </w:r>
            <w:r>
              <w:rPr>
                <w:noProof/>
                <w:webHidden/>
              </w:rPr>
              <w:fldChar w:fldCharType="separate"/>
            </w:r>
            <w:r w:rsidR="007340DB">
              <w:rPr>
                <w:noProof/>
                <w:webHidden/>
              </w:rPr>
              <w:t>82</w:t>
            </w:r>
            <w:r>
              <w:rPr>
                <w:noProof/>
                <w:webHidden/>
              </w:rPr>
              <w:fldChar w:fldCharType="end"/>
            </w:r>
          </w:hyperlink>
        </w:p>
        <w:p w:rsidR="007340DB" w:rsidRDefault="00BB04C7">
          <w:pPr>
            <w:pStyle w:val="31"/>
            <w:tabs>
              <w:tab w:val="right" w:leader="dot" w:pos="9060"/>
            </w:tabs>
            <w:rPr>
              <w:rFonts w:cstheme="minorBidi"/>
              <w:noProof/>
            </w:rPr>
          </w:pPr>
          <w:hyperlink w:anchor="_Toc455069718" w:history="1">
            <w:r w:rsidR="007340DB" w:rsidRPr="00D065D8">
              <w:rPr>
                <w:rStyle w:val="a4"/>
                <w:rFonts w:ascii="Times New Roman" w:hAnsi="Times New Roman"/>
                <w:noProof/>
              </w:rPr>
              <w:t>Факты, не требующие доказывания – преюдиция.</w:t>
            </w:r>
            <w:r w:rsidR="007340DB">
              <w:rPr>
                <w:noProof/>
                <w:webHidden/>
              </w:rPr>
              <w:tab/>
            </w:r>
            <w:r>
              <w:rPr>
                <w:noProof/>
                <w:webHidden/>
              </w:rPr>
              <w:fldChar w:fldCharType="begin"/>
            </w:r>
            <w:r w:rsidR="007340DB">
              <w:rPr>
                <w:noProof/>
                <w:webHidden/>
              </w:rPr>
              <w:instrText xml:space="preserve"> PAGEREF _Toc455069718 \h </w:instrText>
            </w:r>
            <w:r>
              <w:rPr>
                <w:noProof/>
                <w:webHidden/>
              </w:rPr>
            </w:r>
            <w:r>
              <w:rPr>
                <w:noProof/>
                <w:webHidden/>
              </w:rPr>
              <w:fldChar w:fldCharType="separate"/>
            </w:r>
            <w:r w:rsidR="007340DB">
              <w:rPr>
                <w:noProof/>
                <w:webHidden/>
              </w:rPr>
              <w:t>83</w:t>
            </w:r>
            <w:r>
              <w:rPr>
                <w:noProof/>
                <w:webHidden/>
              </w:rPr>
              <w:fldChar w:fldCharType="end"/>
            </w:r>
          </w:hyperlink>
        </w:p>
        <w:p w:rsidR="007340DB" w:rsidRDefault="00BB04C7">
          <w:pPr>
            <w:pStyle w:val="31"/>
            <w:tabs>
              <w:tab w:val="right" w:leader="dot" w:pos="9060"/>
            </w:tabs>
            <w:rPr>
              <w:rFonts w:cstheme="minorBidi"/>
              <w:noProof/>
            </w:rPr>
          </w:pPr>
          <w:hyperlink w:anchor="_Toc455069719" w:history="1">
            <w:r w:rsidR="007340DB" w:rsidRPr="00D065D8">
              <w:rPr>
                <w:rStyle w:val="a4"/>
                <w:rFonts w:ascii="Times New Roman" w:hAnsi="Times New Roman"/>
                <w:noProof/>
              </w:rPr>
              <w:t>Средствами доказывания вышеуказанных фактов являются доказательства.</w:t>
            </w:r>
            <w:r w:rsidR="007340DB">
              <w:rPr>
                <w:noProof/>
                <w:webHidden/>
              </w:rPr>
              <w:tab/>
            </w:r>
            <w:r>
              <w:rPr>
                <w:noProof/>
                <w:webHidden/>
              </w:rPr>
              <w:fldChar w:fldCharType="begin"/>
            </w:r>
            <w:r w:rsidR="007340DB">
              <w:rPr>
                <w:noProof/>
                <w:webHidden/>
              </w:rPr>
              <w:instrText xml:space="preserve"> PAGEREF _Toc455069719 \h </w:instrText>
            </w:r>
            <w:r>
              <w:rPr>
                <w:noProof/>
                <w:webHidden/>
              </w:rPr>
            </w:r>
            <w:r>
              <w:rPr>
                <w:noProof/>
                <w:webHidden/>
              </w:rPr>
              <w:fldChar w:fldCharType="separate"/>
            </w:r>
            <w:r w:rsidR="007340DB">
              <w:rPr>
                <w:noProof/>
                <w:webHidden/>
              </w:rPr>
              <w:t>84</w:t>
            </w:r>
            <w:r>
              <w:rPr>
                <w:noProof/>
                <w:webHidden/>
              </w:rPr>
              <w:fldChar w:fldCharType="end"/>
            </w:r>
          </w:hyperlink>
        </w:p>
        <w:p w:rsidR="007340DB" w:rsidRDefault="00BB04C7">
          <w:pPr>
            <w:pStyle w:val="11"/>
            <w:tabs>
              <w:tab w:val="right" w:leader="dot" w:pos="9060"/>
            </w:tabs>
            <w:rPr>
              <w:rFonts w:cstheme="minorBidi"/>
              <w:noProof/>
            </w:rPr>
          </w:pPr>
          <w:hyperlink w:anchor="_Toc455069720" w:history="1">
            <w:r w:rsidR="007340DB" w:rsidRPr="00D065D8">
              <w:rPr>
                <w:rStyle w:val="a4"/>
                <w:rFonts w:ascii="Times New Roman" w:hAnsi="Times New Roman"/>
                <w:noProof/>
              </w:rPr>
              <w:t>Трудовой договор</w:t>
            </w:r>
            <w:r w:rsidR="007340DB">
              <w:rPr>
                <w:noProof/>
                <w:webHidden/>
              </w:rPr>
              <w:tab/>
            </w:r>
            <w:r>
              <w:rPr>
                <w:noProof/>
                <w:webHidden/>
              </w:rPr>
              <w:fldChar w:fldCharType="begin"/>
            </w:r>
            <w:r w:rsidR="007340DB">
              <w:rPr>
                <w:noProof/>
                <w:webHidden/>
              </w:rPr>
              <w:instrText xml:space="preserve"> PAGEREF _Toc455069720 \h </w:instrText>
            </w:r>
            <w:r>
              <w:rPr>
                <w:noProof/>
                <w:webHidden/>
              </w:rPr>
            </w:r>
            <w:r>
              <w:rPr>
                <w:noProof/>
                <w:webHidden/>
              </w:rPr>
              <w:fldChar w:fldCharType="separate"/>
            </w:r>
            <w:r w:rsidR="007340DB">
              <w:rPr>
                <w:noProof/>
                <w:webHidden/>
              </w:rPr>
              <w:t>94</w:t>
            </w:r>
            <w:r>
              <w:rPr>
                <w:noProof/>
                <w:webHidden/>
              </w:rPr>
              <w:fldChar w:fldCharType="end"/>
            </w:r>
          </w:hyperlink>
        </w:p>
        <w:p w:rsidR="007340DB" w:rsidRDefault="00BB04C7">
          <w:pPr>
            <w:pStyle w:val="21"/>
            <w:tabs>
              <w:tab w:val="right" w:leader="dot" w:pos="9060"/>
            </w:tabs>
            <w:rPr>
              <w:rFonts w:cstheme="minorBidi"/>
              <w:noProof/>
            </w:rPr>
          </w:pPr>
          <w:hyperlink w:anchor="_Toc455069721" w:history="1">
            <w:r w:rsidR="007340DB" w:rsidRPr="00D065D8">
              <w:rPr>
                <w:rStyle w:val="a4"/>
                <w:rFonts w:ascii="Times New Roman" w:hAnsi="Times New Roman"/>
                <w:noProof/>
              </w:rPr>
              <w:t>Трудовой договор: содержание, порядок заключения.</w:t>
            </w:r>
            <w:r w:rsidR="007340DB">
              <w:rPr>
                <w:noProof/>
                <w:webHidden/>
              </w:rPr>
              <w:tab/>
            </w:r>
            <w:r>
              <w:rPr>
                <w:noProof/>
                <w:webHidden/>
              </w:rPr>
              <w:fldChar w:fldCharType="begin"/>
            </w:r>
            <w:r w:rsidR="007340DB">
              <w:rPr>
                <w:noProof/>
                <w:webHidden/>
              </w:rPr>
              <w:instrText xml:space="preserve"> PAGEREF _Toc455069721 \h </w:instrText>
            </w:r>
            <w:r>
              <w:rPr>
                <w:noProof/>
                <w:webHidden/>
              </w:rPr>
            </w:r>
            <w:r>
              <w:rPr>
                <w:noProof/>
                <w:webHidden/>
              </w:rPr>
              <w:fldChar w:fldCharType="separate"/>
            </w:r>
            <w:r w:rsidR="007340DB">
              <w:rPr>
                <w:noProof/>
                <w:webHidden/>
              </w:rPr>
              <w:t>94</w:t>
            </w:r>
            <w:r>
              <w:rPr>
                <w:noProof/>
                <w:webHidden/>
              </w:rPr>
              <w:fldChar w:fldCharType="end"/>
            </w:r>
          </w:hyperlink>
        </w:p>
        <w:p w:rsidR="007340DB" w:rsidRDefault="00BB04C7">
          <w:pPr>
            <w:pStyle w:val="31"/>
            <w:tabs>
              <w:tab w:val="right" w:leader="dot" w:pos="9060"/>
            </w:tabs>
            <w:rPr>
              <w:rFonts w:cstheme="minorBidi"/>
              <w:noProof/>
            </w:rPr>
          </w:pPr>
          <w:hyperlink w:anchor="_Toc455069722" w:history="1">
            <w:r w:rsidR="007340DB" w:rsidRPr="00D065D8">
              <w:rPr>
                <w:rStyle w:val="a4"/>
                <w:rFonts w:ascii="Times New Roman" w:hAnsi="Times New Roman"/>
                <w:i/>
                <w:noProof/>
              </w:rPr>
              <w:t>Содержание трудового договора.</w:t>
            </w:r>
            <w:r w:rsidR="007340DB">
              <w:rPr>
                <w:noProof/>
                <w:webHidden/>
              </w:rPr>
              <w:tab/>
            </w:r>
            <w:r>
              <w:rPr>
                <w:noProof/>
                <w:webHidden/>
              </w:rPr>
              <w:fldChar w:fldCharType="begin"/>
            </w:r>
            <w:r w:rsidR="007340DB">
              <w:rPr>
                <w:noProof/>
                <w:webHidden/>
              </w:rPr>
              <w:instrText xml:space="preserve"> PAGEREF _Toc455069722 \h </w:instrText>
            </w:r>
            <w:r>
              <w:rPr>
                <w:noProof/>
                <w:webHidden/>
              </w:rPr>
            </w:r>
            <w:r>
              <w:rPr>
                <w:noProof/>
                <w:webHidden/>
              </w:rPr>
              <w:fldChar w:fldCharType="separate"/>
            </w:r>
            <w:r w:rsidR="007340DB">
              <w:rPr>
                <w:noProof/>
                <w:webHidden/>
              </w:rPr>
              <w:t>95</w:t>
            </w:r>
            <w:r>
              <w:rPr>
                <w:noProof/>
                <w:webHidden/>
              </w:rPr>
              <w:fldChar w:fldCharType="end"/>
            </w:r>
          </w:hyperlink>
        </w:p>
        <w:p w:rsidR="007340DB" w:rsidRDefault="00BB04C7">
          <w:pPr>
            <w:pStyle w:val="31"/>
            <w:tabs>
              <w:tab w:val="right" w:leader="dot" w:pos="9060"/>
            </w:tabs>
            <w:rPr>
              <w:rFonts w:cstheme="minorBidi"/>
              <w:noProof/>
            </w:rPr>
          </w:pPr>
          <w:hyperlink w:anchor="_Toc455069723" w:history="1">
            <w:r w:rsidR="007340DB" w:rsidRPr="00D065D8">
              <w:rPr>
                <w:rStyle w:val="a4"/>
                <w:rFonts w:ascii="Times New Roman" w:hAnsi="Times New Roman"/>
                <w:i/>
                <w:noProof/>
              </w:rPr>
              <w:t>Обязательные условия трудового договора</w:t>
            </w:r>
            <w:r w:rsidR="007340DB">
              <w:rPr>
                <w:noProof/>
                <w:webHidden/>
              </w:rPr>
              <w:tab/>
            </w:r>
            <w:r>
              <w:rPr>
                <w:noProof/>
                <w:webHidden/>
              </w:rPr>
              <w:fldChar w:fldCharType="begin"/>
            </w:r>
            <w:r w:rsidR="007340DB">
              <w:rPr>
                <w:noProof/>
                <w:webHidden/>
              </w:rPr>
              <w:instrText xml:space="preserve"> PAGEREF _Toc455069723 \h </w:instrText>
            </w:r>
            <w:r>
              <w:rPr>
                <w:noProof/>
                <w:webHidden/>
              </w:rPr>
            </w:r>
            <w:r>
              <w:rPr>
                <w:noProof/>
                <w:webHidden/>
              </w:rPr>
              <w:fldChar w:fldCharType="separate"/>
            </w:r>
            <w:r w:rsidR="007340DB">
              <w:rPr>
                <w:noProof/>
                <w:webHidden/>
              </w:rPr>
              <w:t>97</w:t>
            </w:r>
            <w:r>
              <w:rPr>
                <w:noProof/>
                <w:webHidden/>
              </w:rPr>
              <w:fldChar w:fldCharType="end"/>
            </w:r>
          </w:hyperlink>
        </w:p>
        <w:p w:rsidR="007340DB" w:rsidRDefault="00BB04C7">
          <w:pPr>
            <w:pStyle w:val="31"/>
            <w:tabs>
              <w:tab w:val="right" w:leader="dot" w:pos="9060"/>
            </w:tabs>
            <w:rPr>
              <w:rFonts w:cstheme="minorBidi"/>
              <w:noProof/>
            </w:rPr>
          </w:pPr>
          <w:hyperlink w:anchor="_Toc455069724" w:history="1">
            <w:r w:rsidR="007340DB" w:rsidRPr="00D065D8">
              <w:rPr>
                <w:rStyle w:val="a4"/>
                <w:rFonts w:ascii="Times New Roman" w:hAnsi="Times New Roman"/>
                <w:i/>
                <w:noProof/>
              </w:rPr>
              <w:t>Условия расторжения по инициативе работодателя:</w:t>
            </w:r>
            <w:r w:rsidR="007340DB">
              <w:rPr>
                <w:noProof/>
                <w:webHidden/>
              </w:rPr>
              <w:tab/>
            </w:r>
            <w:r>
              <w:rPr>
                <w:noProof/>
                <w:webHidden/>
              </w:rPr>
              <w:fldChar w:fldCharType="begin"/>
            </w:r>
            <w:r w:rsidR="007340DB">
              <w:rPr>
                <w:noProof/>
                <w:webHidden/>
              </w:rPr>
              <w:instrText xml:space="preserve"> PAGEREF _Toc455069724 \h </w:instrText>
            </w:r>
            <w:r>
              <w:rPr>
                <w:noProof/>
                <w:webHidden/>
              </w:rPr>
            </w:r>
            <w:r>
              <w:rPr>
                <w:noProof/>
                <w:webHidden/>
              </w:rPr>
              <w:fldChar w:fldCharType="separate"/>
            </w:r>
            <w:r w:rsidR="007340DB">
              <w:rPr>
                <w:noProof/>
                <w:webHidden/>
              </w:rPr>
              <w:t>97</w:t>
            </w:r>
            <w:r>
              <w:rPr>
                <w:noProof/>
                <w:webHidden/>
              </w:rPr>
              <w:fldChar w:fldCharType="end"/>
            </w:r>
          </w:hyperlink>
        </w:p>
        <w:p w:rsidR="007340DB" w:rsidRDefault="00BB04C7">
          <w:pPr>
            <w:pStyle w:val="31"/>
            <w:tabs>
              <w:tab w:val="right" w:leader="dot" w:pos="9060"/>
            </w:tabs>
            <w:rPr>
              <w:rFonts w:cstheme="minorBidi"/>
              <w:noProof/>
            </w:rPr>
          </w:pPr>
          <w:hyperlink w:anchor="_Toc455069725" w:history="1">
            <w:r w:rsidR="007340DB" w:rsidRPr="00D065D8">
              <w:rPr>
                <w:rStyle w:val="a4"/>
                <w:rFonts w:ascii="Times New Roman" w:hAnsi="Times New Roman"/>
                <w:noProof/>
              </w:rPr>
              <w:t>Срочный трудовой договор.</w:t>
            </w:r>
            <w:r w:rsidR="007340DB">
              <w:rPr>
                <w:noProof/>
                <w:webHidden/>
              </w:rPr>
              <w:tab/>
            </w:r>
            <w:r>
              <w:rPr>
                <w:noProof/>
                <w:webHidden/>
              </w:rPr>
              <w:fldChar w:fldCharType="begin"/>
            </w:r>
            <w:r w:rsidR="007340DB">
              <w:rPr>
                <w:noProof/>
                <w:webHidden/>
              </w:rPr>
              <w:instrText xml:space="preserve"> PAGEREF _Toc455069725 \h </w:instrText>
            </w:r>
            <w:r>
              <w:rPr>
                <w:noProof/>
                <w:webHidden/>
              </w:rPr>
            </w:r>
            <w:r>
              <w:rPr>
                <w:noProof/>
                <w:webHidden/>
              </w:rPr>
              <w:fldChar w:fldCharType="separate"/>
            </w:r>
            <w:r w:rsidR="007340DB">
              <w:rPr>
                <w:noProof/>
                <w:webHidden/>
              </w:rPr>
              <w:t>98</w:t>
            </w:r>
            <w:r>
              <w:rPr>
                <w:noProof/>
                <w:webHidden/>
              </w:rPr>
              <w:fldChar w:fldCharType="end"/>
            </w:r>
          </w:hyperlink>
        </w:p>
        <w:p w:rsidR="007340DB" w:rsidRDefault="00BB04C7">
          <w:pPr>
            <w:pStyle w:val="31"/>
            <w:tabs>
              <w:tab w:val="right" w:leader="dot" w:pos="9060"/>
            </w:tabs>
            <w:rPr>
              <w:rFonts w:cstheme="minorBidi"/>
              <w:noProof/>
            </w:rPr>
          </w:pPr>
          <w:hyperlink w:anchor="_Toc455069726" w:history="1">
            <w:r w:rsidR="007340DB" w:rsidRPr="00D065D8">
              <w:rPr>
                <w:rStyle w:val="a4"/>
                <w:rFonts w:ascii="Times New Roman" w:hAnsi="Times New Roman"/>
                <w:noProof/>
              </w:rPr>
              <w:t>Примерный шаблон трудового договора.</w:t>
            </w:r>
            <w:r w:rsidR="007340DB">
              <w:rPr>
                <w:noProof/>
                <w:webHidden/>
              </w:rPr>
              <w:tab/>
            </w:r>
            <w:r>
              <w:rPr>
                <w:noProof/>
                <w:webHidden/>
              </w:rPr>
              <w:fldChar w:fldCharType="begin"/>
            </w:r>
            <w:r w:rsidR="007340DB">
              <w:rPr>
                <w:noProof/>
                <w:webHidden/>
              </w:rPr>
              <w:instrText xml:space="preserve"> PAGEREF _Toc455069726 \h </w:instrText>
            </w:r>
            <w:r>
              <w:rPr>
                <w:noProof/>
                <w:webHidden/>
              </w:rPr>
            </w:r>
            <w:r>
              <w:rPr>
                <w:noProof/>
                <w:webHidden/>
              </w:rPr>
              <w:fldChar w:fldCharType="separate"/>
            </w:r>
            <w:r w:rsidR="007340DB">
              <w:rPr>
                <w:noProof/>
                <w:webHidden/>
              </w:rPr>
              <w:t>99</w:t>
            </w:r>
            <w:r>
              <w:rPr>
                <w:noProof/>
                <w:webHidden/>
              </w:rPr>
              <w:fldChar w:fldCharType="end"/>
            </w:r>
          </w:hyperlink>
        </w:p>
        <w:p w:rsidR="007340DB" w:rsidRDefault="00BB04C7">
          <w:pPr>
            <w:pStyle w:val="21"/>
            <w:tabs>
              <w:tab w:val="right" w:leader="dot" w:pos="9060"/>
            </w:tabs>
            <w:rPr>
              <w:rFonts w:cstheme="minorBidi"/>
              <w:noProof/>
            </w:rPr>
          </w:pPr>
          <w:hyperlink w:anchor="_Toc455069727" w:history="1">
            <w:r w:rsidR="007340DB" w:rsidRPr="00D065D8">
              <w:rPr>
                <w:rStyle w:val="a4"/>
                <w:rFonts w:ascii="Times New Roman" w:hAnsi="Times New Roman"/>
                <w:noProof/>
              </w:rPr>
              <w:t>Совместительство и совмещение, Вопросы трудового права.</w:t>
            </w:r>
            <w:r w:rsidR="007340DB">
              <w:rPr>
                <w:noProof/>
                <w:webHidden/>
              </w:rPr>
              <w:tab/>
            </w:r>
            <w:r>
              <w:rPr>
                <w:noProof/>
                <w:webHidden/>
              </w:rPr>
              <w:fldChar w:fldCharType="begin"/>
            </w:r>
            <w:r w:rsidR="007340DB">
              <w:rPr>
                <w:noProof/>
                <w:webHidden/>
              </w:rPr>
              <w:instrText xml:space="preserve"> PAGEREF _Toc455069727 \h </w:instrText>
            </w:r>
            <w:r>
              <w:rPr>
                <w:noProof/>
                <w:webHidden/>
              </w:rPr>
            </w:r>
            <w:r>
              <w:rPr>
                <w:noProof/>
                <w:webHidden/>
              </w:rPr>
              <w:fldChar w:fldCharType="separate"/>
            </w:r>
            <w:r w:rsidR="007340DB">
              <w:rPr>
                <w:noProof/>
                <w:webHidden/>
              </w:rPr>
              <w:t>105</w:t>
            </w:r>
            <w:r>
              <w:rPr>
                <w:noProof/>
                <w:webHidden/>
              </w:rPr>
              <w:fldChar w:fldCharType="end"/>
            </w:r>
          </w:hyperlink>
        </w:p>
        <w:p w:rsidR="007340DB" w:rsidRDefault="00BB04C7">
          <w:pPr>
            <w:pStyle w:val="31"/>
            <w:tabs>
              <w:tab w:val="right" w:leader="dot" w:pos="9060"/>
            </w:tabs>
            <w:rPr>
              <w:rFonts w:cstheme="minorBidi"/>
              <w:noProof/>
            </w:rPr>
          </w:pPr>
          <w:hyperlink w:anchor="_Toc455069728" w:history="1">
            <w:r w:rsidR="007340DB" w:rsidRPr="00D065D8">
              <w:rPr>
                <w:rStyle w:val="a4"/>
                <w:rFonts w:ascii="Times New Roman" w:hAnsi="Times New Roman"/>
                <w:noProof/>
              </w:rPr>
              <w:t>Совместительство и совмещение: сходство и различия</w:t>
            </w:r>
            <w:r w:rsidR="007340DB">
              <w:rPr>
                <w:noProof/>
                <w:webHidden/>
              </w:rPr>
              <w:tab/>
            </w:r>
            <w:r>
              <w:rPr>
                <w:noProof/>
                <w:webHidden/>
              </w:rPr>
              <w:fldChar w:fldCharType="begin"/>
            </w:r>
            <w:r w:rsidR="007340DB">
              <w:rPr>
                <w:noProof/>
                <w:webHidden/>
              </w:rPr>
              <w:instrText xml:space="preserve"> PAGEREF _Toc455069728 \h </w:instrText>
            </w:r>
            <w:r>
              <w:rPr>
                <w:noProof/>
                <w:webHidden/>
              </w:rPr>
            </w:r>
            <w:r>
              <w:rPr>
                <w:noProof/>
                <w:webHidden/>
              </w:rPr>
              <w:fldChar w:fldCharType="separate"/>
            </w:r>
            <w:r w:rsidR="007340DB">
              <w:rPr>
                <w:noProof/>
                <w:webHidden/>
              </w:rPr>
              <w:t>105</w:t>
            </w:r>
            <w:r>
              <w:rPr>
                <w:noProof/>
                <w:webHidden/>
              </w:rPr>
              <w:fldChar w:fldCharType="end"/>
            </w:r>
          </w:hyperlink>
        </w:p>
        <w:p w:rsidR="007340DB" w:rsidRDefault="00BB04C7">
          <w:pPr>
            <w:pStyle w:val="31"/>
            <w:tabs>
              <w:tab w:val="right" w:leader="dot" w:pos="9060"/>
            </w:tabs>
            <w:rPr>
              <w:rFonts w:cstheme="minorBidi"/>
              <w:noProof/>
            </w:rPr>
          </w:pPr>
          <w:hyperlink w:anchor="_Toc455069729" w:history="1">
            <w:r w:rsidR="007340DB" w:rsidRPr="00D065D8">
              <w:rPr>
                <w:rStyle w:val="a4"/>
                <w:rFonts w:ascii="Times New Roman" w:hAnsi="Times New Roman"/>
                <w:noProof/>
              </w:rPr>
              <w:t>Правовой статус совместительства.</w:t>
            </w:r>
            <w:r w:rsidR="007340DB">
              <w:rPr>
                <w:noProof/>
                <w:webHidden/>
              </w:rPr>
              <w:tab/>
            </w:r>
            <w:r>
              <w:rPr>
                <w:noProof/>
                <w:webHidden/>
              </w:rPr>
              <w:fldChar w:fldCharType="begin"/>
            </w:r>
            <w:r w:rsidR="007340DB">
              <w:rPr>
                <w:noProof/>
                <w:webHidden/>
              </w:rPr>
              <w:instrText xml:space="preserve"> PAGEREF _Toc455069729 \h </w:instrText>
            </w:r>
            <w:r>
              <w:rPr>
                <w:noProof/>
                <w:webHidden/>
              </w:rPr>
            </w:r>
            <w:r>
              <w:rPr>
                <w:noProof/>
                <w:webHidden/>
              </w:rPr>
              <w:fldChar w:fldCharType="separate"/>
            </w:r>
            <w:r w:rsidR="007340DB">
              <w:rPr>
                <w:noProof/>
                <w:webHidden/>
              </w:rPr>
              <w:t>105</w:t>
            </w:r>
            <w:r>
              <w:rPr>
                <w:noProof/>
                <w:webHidden/>
              </w:rPr>
              <w:fldChar w:fldCharType="end"/>
            </w:r>
          </w:hyperlink>
        </w:p>
        <w:p w:rsidR="007340DB" w:rsidRDefault="00BB04C7">
          <w:pPr>
            <w:pStyle w:val="31"/>
            <w:tabs>
              <w:tab w:val="right" w:leader="dot" w:pos="9060"/>
            </w:tabs>
            <w:rPr>
              <w:rFonts w:cstheme="minorBidi"/>
              <w:noProof/>
            </w:rPr>
          </w:pPr>
          <w:hyperlink w:anchor="_Toc455069730" w:history="1">
            <w:r w:rsidR="007340DB" w:rsidRPr="00D065D8">
              <w:rPr>
                <w:rStyle w:val="a4"/>
                <w:rFonts w:ascii="Times New Roman" w:hAnsi="Times New Roman"/>
                <w:noProof/>
              </w:rPr>
              <w:t>Правовой статус совмещения должностей (профессий).</w:t>
            </w:r>
            <w:r w:rsidR="007340DB">
              <w:rPr>
                <w:noProof/>
                <w:webHidden/>
              </w:rPr>
              <w:tab/>
            </w:r>
            <w:r>
              <w:rPr>
                <w:noProof/>
                <w:webHidden/>
              </w:rPr>
              <w:fldChar w:fldCharType="begin"/>
            </w:r>
            <w:r w:rsidR="007340DB">
              <w:rPr>
                <w:noProof/>
                <w:webHidden/>
              </w:rPr>
              <w:instrText xml:space="preserve"> PAGEREF _Toc455069730 \h </w:instrText>
            </w:r>
            <w:r>
              <w:rPr>
                <w:noProof/>
                <w:webHidden/>
              </w:rPr>
            </w:r>
            <w:r>
              <w:rPr>
                <w:noProof/>
                <w:webHidden/>
              </w:rPr>
              <w:fldChar w:fldCharType="separate"/>
            </w:r>
            <w:r w:rsidR="007340DB">
              <w:rPr>
                <w:noProof/>
                <w:webHidden/>
              </w:rPr>
              <w:t>106</w:t>
            </w:r>
            <w:r>
              <w:rPr>
                <w:noProof/>
                <w:webHidden/>
              </w:rPr>
              <w:fldChar w:fldCharType="end"/>
            </w:r>
          </w:hyperlink>
        </w:p>
        <w:p w:rsidR="007340DB" w:rsidRDefault="00BB04C7">
          <w:pPr>
            <w:pStyle w:val="21"/>
            <w:tabs>
              <w:tab w:val="right" w:leader="dot" w:pos="9060"/>
            </w:tabs>
            <w:rPr>
              <w:rFonts w:cstheme="minorBidi"/>
              <w:noProof/>
            </w:rPr>
          </w:pPr>
          <w:hyperlink w:anchor="_Toc455069731" w:history="1">
            <w:r w:rsidR="007340DB" w:rsidRPr="00D065D8">
              <w:rPr>
                <w:rStyle w:val="a4"/>
                <w:rFonts w:ascii="Times New Roman" w:hAnsi="Times New Roman"/>
                <w:noProof/>
              </w:rPr>
              <w:t>Расторжение трудового договора по инициативе работодателя.</w:t>
            </w:r>
            <w:r w:rsidR="007340DB">
              <w:rPr>
                <w:noProof/>
                <w:webHidden/>
              </w:rPr>
              <w:tab/>
            </w:r>
            <w:r>
              <w:rPr>
                <w:noProof/>
                <w:webHidden/>
              </w:rPr>
              <w:fldChar w:fldCharType="begin"/>
            </w:r>
            <w:r w:rsidR="007340DB">
              <w:rPr>
                <w:noProof/>
                <w:webHidden/>
              </w:rPr>
              <w:instrText xml:space="preserve"> PAGEREF _Toc455069731 \h </w:instrText>
            </w:r>
            <w:r>
              <w:rPr>
                <w:noProof/>
                <w:webHidden/>
              </w:rPr>
            </w:r>
            <w:r>
              <w:rPr>
                <w:noProof/>
                <w:webHidden/>
              </w:rPr>
              <w:fldChar w:fldCharType="separate"/>
            </w:r>
            <w:r w:rsidR="007340DB">
              <w:rPr>
                <w:noProof/>
                <w:webHidden/>
              </w:rPr>
              <w:t>112</w:t>
            </w:r>
            <w:r>
              <w:rPr>
                <w:noProof/>
                <w:webHidden/>
              </w:rPr>
              <w:fldChar w:fldCharType="end"/>
            </w:r>
          </w:hyperlink>
        </w:p>
        <w:p w:rsidR="007340DB" w:rsidRDefault="00BB04C7">
          <w:pPr>
            <w:pStyle w:val="31"/>
            <w:tabs>
              <w:tab w:val="right" w:leader="dot" w:pos="9060"/>
            </w:tabs>
            <w:rPr>
              <w:rFonts w:cstheme="minorBidi"/>
              <w:noProof/>
            </w:rPr>
          </w:pPr>
          <w:hyperlink w:anchor="_Toc455069732" w:history="1">
            <w:r w:rsidR="007340DB" w:rsidRPr="00D065D8">
              <w:rPr>
                <w:rStyle w:val="a4"/>
                <w:rFonts w:ascii="Times New Roman" w:hAnsi="Times New Roman"/>
                <w:noProof/>
              </w:rPr>
              <w:t>Прекращение договора по обстоятельствам, не зависящим от воли сторон.</w:t>
            </w:r>
            <w:r w:rsidR="007340DB">
              <w:rPr>
                <w:noProof/>
                <w:webHidden/>
              </w:rPr>
              <w:tab/>
            </w:r>
            <w:r>
              <w:rPr>
                <w:noProof/>
                <w:webHidden/>
              </w:rPr>
              <w:fldChar w:fldCharType="begin"/>
            </w:r>
            <w:r w:rsidR="007340DB">
              <w:rPr>
                <w:noProof/>
                <w:webHidden/>
              </w:rPr>
              <w:instrText xml:space="preserve"> PAGEREF _Toc455069732 \h </w:instrText>
            </w:r>
            <w:r>
              <w:rPr>
                <w:noProof/>
                <w:webHidden/>
              </w:rPr>
            </w:r>
            <w:r>
              <w:rPr>
                <w:noProof/>
                <w:webHidden/>
              </w:rPr>
              <w:fldChar w:fldCharType="separate"/>
            </w:r>
            <w:r w:rsidR="007340DB">
              <w:rPr>
                <w:noProof/>
                <w:webHidden/>
              </w:rPr>
              <w:t>115</w:t>
            </w:r>
            <w:r>
              <w:rPr>
                <w:noProof/>
                <w:webHidden/>
              </w:rPr>
              <w:fldChar w:fldCharType="end"/>
            </w:r>
          </w:hyperlink>
        </w:p>
        <w:p w:rsidR="007340DB" w:rsidRDefault="00BB04C7">
          <w:pPr>
            <w:pStyle w:val="31"/>
            <w:tabs>
              <w:tab w:val="right" w:leader="dot" w:pos="9060"/>
            </w:tabs>
            <w:rPr>
              <w:rFonts w:cstheme="minorBidi"/>
              <w:noProof/>
            </w:rPr>
          </w:pPr>
          <w:hyperlink w:anchor="_Toc455069733" w:history="1">
            <w:r w:rsidR="007340DB" w:rsidRPr="00D065D8">
              <w:rPr>
                <w:rStyle w:val="a4"/>
                <w:rFonts w:ascii="Times New Roman" w:hAnsi="Times New Roman"/>
                <w:noProof/>
              </w:rPr>
              <w:t>Расторжение договора по инициативе работника.</w:t>
            </w:r>
            <w:r w:rsidR="007340DB">
              <w:rPr>
                <w:noProof/>
                <w:webHidden/>
              </w:rPr>
              <w:tab/>
            </w:r>
            <w:r>
              <w:rPr>
                <w:noProof/>
                <w:webHidden/>
              </w:rPr>
              <w:fldChar w:fldCharType="begin"/>
            </w:r>
            <w:r w:rsidR="007340DB">
              <w:rPr>
                <w:noProof/>
                <w:webHidden/>
              </w:rPr>
              <w:instrText xml:space="preserve"> PAGEREF _Toc455069733 \h </w:instrText>
            </w:r>
            <w:r>
              <w:rPr>
                <w:noProof/>
                <w:webHidden/>
              </w:rPr>
            </w:r>
            <w:r>
              <w:rPr>
                <w:noProof/>
                <w:webHidden/>
              </w:rPr>
              <w:fldChar w:fldCharType="separate"/>
            </w:r>
            <w:r w:rsidR="007340DB">
              <w:rPr>
                <w:noProof/>
                <w:webHidden/>
              </w:rPr>
              <w:t>118</w:t>
            </w:r>
            <w:r>
              <w:rPr>
                <w:noProof/>
                <w:webHidden/>
              </w:rPr>
              <w:fldChar w:fldCharType="end"/>
            </w:r>
          </w:hyperlink>
        </w:p>
        <w:p w:rsidR="007340DB" w:rsidRDefault="00BB04C7">
          <w:pPr>
            <w:pStyle w:val="11"/>
            <w:tabs>
              <w:tab w:val="right" w:leader="dot" w:pos="9060"/>
            </w:tabs>
            <w:rPr>
              <w:rFonts w:cstheme="minorBidi"/>
              <w:noProof/>
            </w:rPr>
          </w:pPr>
          <w:hyperlink w:anchor="_Toc455069734" w:history="1">
            <w:r w:rsidR="007340DB" w:rsidRPr="00D065D8">
              <w:rPr>
                <w:rStyle w:val="a4"/>
                <w:rFonts w:ascii="Times New Roman" w:hAnsi="Times New Roman"/>
                <w:noProof/>
              </w:rPr>
              <w:t>Актуальные изменения трудового законодательства.</w:t>
            </w:r>
            <w:r w:rsidR="007340DB">
              <w:rPr>
                <w:noProof/>
                <w:webHidden/>
              </w:rPr>
              <w:tab/>
            </w:r>
            <w:r>
              <w:rPr>
                <w:noProof/>
                <w:webHidden/>
              </w:rPr>
              <w:fldChar w:fldCharType="begin"/>
            </w:r>
            <w:r w:rsidR="007340DB">
              <w:rPr>
                <w:noProof/>
                <w:webHidden/>
              </w:rPr>
              <w:instrText xml:space="preserve"> PAGEREF _Toc455069734 \h </w:instrText>
            </w:r>
            <w:r>
              <w:rPr>
                <w:noProof/>
                <w:webHidden/>
              </w:rPr>
            </w:r>
            <w:r>
              <w:rPr>
                <w:noProof/>
                <w:webHidden/>
              </w:rPr>
              <w:fldChar w:fldCharType="separate"/>
            </w:r>
            <w:r w:rsidR="007340DB">
              <w:rPr>
                <w:noProof/>
                <w:webHidden/>
              </w:rPr>
              <w:t>119</w:t>
            </w:r>
            <w:r>
              <w:rPr>
                <w:noProof/>
                <w:webHidden/>
              </w:rPr>
              <w:fldChar w:fldCharType="end"/>
            </w:r>
          </w:hyperlink>
        </w:p>
        <w:p w:rsidR="007340DB" w:rsidRDefault="00BB04C7">
          <w:pPr>
            <w:pStyle w:val="11"/>
            <w:tabs>
              <w:tab w:val="right" w:leader="dot" w:pos="9060"/>
            </w:tabs>
            <w:rPr>
              <w:rFonts w:cstheme="minorBidi"/>
              <w:noProof/>
            </w:rPr>
          </w:pPr>
          <w:hyperlink w:anchor="_Toc455069735" w:history="1">
            <w:r w:rsidR="007340DB" w:rsidRPr="00D065D8">
              <w:rPr>
                <w:rStyle w:val="a4"/>
                <w:rFonts w:ascii="Times New Roman" w:hAnsi="Times New Roman"/>
                <w:noProof/>
              </w:rPr>
              <w:t>Информационные ресурсы юриста-консультанта. Организация добровольческой юридической службы.</w:t>
            </w:r>
            <w:r w:rsidR="007340DB">
              <w:rPr>
                <w:noProof/>
                <w:webHidden/>
              </w:rPr>
              <w:tab/>
            </w:r>
            <w:r>
              <w:rPr>
                <w:noProof/>
                <w:webHidden/>
              </w:rPr>
              <w:fldChar w:fldCharType="begin"/>
            </w:r>
            <w:r w:rsidR="007340DB">
              <w:rPr>
                <w:noProof/>
                <w:webHidden/>
              </w:rPr>
              <w:instrText xml:space="preserve"> PAGEREF _Toc455069735 \h </w:instrText>
            </w:r>
            <w:r>
              <w:rPr>
                <w:noProof/>
                <w:webHidden/>
              </w:rPr>
            </w:r>
            <w:r>
              <w:rPr>
                <w:noProof/>
                <w:webHidden/>
              </w:rPr>
              <w:fldChar w:fldCharType="separate"/>
            </w:r>
            <w:r w:rsidR="007340DB">
              <w:rPr>
                <w:noProof/>
                <w:webHidden/>
              </w:rPr>
              <w:t>124</w:t>
            </w:r>
            <w:r>
              <w:rPr>
                <w:noProof/>
                <w:webHidden/>
              </w:rPr>
              <w:fldChar w:fldCharType="end"/>
            </w:r>
          </w:hyperlink>
        </w:p>
        <w:p w:rsidR="007340DB" w:rsidRDefault="00BB04C7">
          <w:pPr>
            <w:pStyle w:val="11"/>
            <w:tabs>
              <w:tab w:val="right" w:leader="dot" w:pos="9060"/>
            </w:tabs>
            <w:rPr>
              <w:rFonts w:cstheme="minorBidi"/>
              <w:noProof/>
            </w:rPr>
          </w:pPr>
          <w:hyperlink w:anchor="_Toc455069736" w:history="1">
            <w:r w:rsidR="007340DB" w:rsidRPr="00D065D8">
              <w:rPr>
                <w:rStyle w:val="a4"/>
                <w:rFonts w:ascii="Times New Roman" w:hAnsi="Times New Roman"/>
                <w:noProof/>
              </w:rPr>
              <w:t xml:space="preserve">Глава </w:t>
            </w:r>
            <w:r w:rsidR="007340DB" w:rsidRPr="00D065D8">
              <w:rPr>
                <w:rStyle w:val="a4"/>
                <w:rFonts w:ascii="Times New Roman" w:hAnsi="Times New Roman"/>
                <w:noProof/>
                <w:lang w:val="en-US"/>
              </w:rPr>
              <w:t>II</w:t>
            </w:r>
            <w:r w:rsidR="007340DB" w:rsidRPr="00D065D8">
              <w:rPr>
                <w:rStyle w:val="a4"/>
                <w:rFonts w:ascii="Times New Roman" w:hAnsi="Times New Roman"/>
                <w:noProof/>
              </w:rPr>
              <w:t>. Юридическое обеспечение деятельности НКО.</w:t>
            </w:r>
            <w:r w:rsidR="007340DB">
              <w:rPr>
                <w:noProof/>
                <w:webHidden/>
              </w:rPr>
              <w:tab/>
            </w:r>
            <w:r>
              <w:rPr>
                <w:noProof/>
                <w:webHidden/>
              </w:rPr>
              <w:fldChar w:fldCharType="begin"/>
            </w:r>
            <w:r w:rsidR="007340DB">
              <w:rPr>
                <w:noProof/>
                <w:webHidden/>
              </w:rPr>
              <w:instrText xml:space="preserve"> PAGEREF _Toc455069736 \h </w:instrText>
            </w:r>
            <w:r>
              <w:rPr>
                <w:noProof/>
                <w:webHidden/>
              </w:rPr>
            </w:r>
            <w:r>
              <w:rPr>
                <w:noProof/>
                <w:webHidden/>
              </w:rPr>
              <w:fldChar w:fldCharType="separate"/>
            </w:r>
            <w:r w:rsidR="007340DB">
              <w:rPr>
                <w:noProof/>
                <w:webHidden/>
              </w:rPr>
              <w:t>125</w:t>
            </w:r>
            <w:r>
              <w:rPr>
                <w:noProof/>
                <w:webHidden/>
              </w:rPr>
              <w:fldChar w:fldCharType="end"/>
            </w:r>
          </w:hyperlink>
        </w:p>
        <w:p w:rsidR="007340DB" w:rsidRDefault="00BB04C7">
          <w:pPr>
            <w:pStyle w:val="11"/>
            <w:tabs>
              <w:tab w:val="right" w:leader="dot" w:pos="9060"/>
            </w:tabs>
            <w:rPr>
              <w:rFonts w:cstheme="minorBidi"/>
              <w:noProof/>
            </w:rPr>
          </w:pPr>
          <w:hyperlink w:anchor="_Toc455069737" w:history="1">
            <w:r w:rsidR="007340DB" w:rsidRPr="00D065D8">
              <w:rPr>
                <w:rStyle w:val="a4"/>
                <w:rFonts w:ascii="Times New Roman" w:hAnsi="Times New Roman"/>
                <w:noProof/>
              </w:rPr>
              <w:t>Оказание социальных услуг гражданам некоммерческими организациями в рамках реализации 442-ФЗ.</w:t>
            </w:r>
            <w:r w:rsidR="007340DB">
              <w:rPr>
                <w:noProof/>
                <w:webHidden/>
              </w:rPr>
              <w:tab/>
            </w:r>
            <w:r>
              <w:rPr>
                <w:noProof/>
                <w:webHidden/>
              </w:rPr>
              <w:fldChar w:fldCharType="begin"/>
            </w:r>
            <w:r w:rsidR="007340DB">
              <w:rPr>
                <w:noProof/>
                <w:webHidden/>
              </w:rPr>
              <w:instrText xml:space="preserve"> PAGEREF _Toc455069737 \h </w:instrText>
            </w:r>
            <w:r>
              <w:rPr>
                <w:noProof/>
                <w:webHidden/>
              </w:rPr>
            </w:r>
            <w:r>
              <w:rPr>
                <w:noProof/>
                <w:webHidden/>
              </w:rPr>
              <w:fldChar w:fldCharType="separate"/>
            </w:r>
            <w:r w:rsidR="007340DB">
              <w:rPr>
                <w:noProof/>
                <w:webHidden/>
              </w:rPr>
              <w:t>125</w:t>
            </w:r>
            <w:r>
              <w:rPr>
                <w:noProof/>
                <w:webHidden/>
              </w:rPr>
              <w:fldChar w:fldCharType="end"/>
            </w:r>
          </w:hyperlink>
        </w:p>
        <w:p w:rsidR="007340DB" w:rsidRDefault="00BB04C7">
          <w:pPr>
            <w:pStyle w:val="31"/>
            <w:tabs>
              <w:tab w:val="right" w:leader="dot" w:pos="9060"/>
            </w:tabs>
            <w:rPr>
              <w:rFonts w:cstheme="minorBidi"/>
              <w:noProof/>
            </w:rPr>
          </w:pPr>
          <w:hyperlink w:anchor="_Toc455069738" w:history="1">
            <w:r w:rsidR="007340DB" w:rsidRPr="00D065D8">
              <w:rPr>
                <w:rStyle w:val="a4"/>
                <w:rFonts w:ascii="Times New Roman" w:hAnsi="Times New Roman"/>
                <w:noProof/>
              </w:rPr>
              <w:t>Размер и порядок выплаты компенсации поставщикам социальных услуг, не участвующим в выполнении государственного задания (заказа) (см. рис. 2)</w:t>
            </w:r>
            <w:r w:rsidR="007340DB">
              <w:rPr>
                <w:noProof/>
                <w:webHidden/>
              </w:rPr>
              <w:tab/>
            </w:r>
            <w:r>
              <w:rPr>
                <w:noProof/>
                <w:webHidden/>
              </w:rPr>
              <w:fldChar w:fldCharType="begin"/>
            </w:r>
            <w:r w:rsidR="007340DB">
              <w:rPr>
                <w:noProof/>
                <w:webHidden/>
              </w:rPr>
              <w:instrText xml:space="preserve"> PAGEREF _Toc455069738 \h </w:instrText>
            </w:r>
            <w:r>
              <w:rPr>
                <w:noProof/>
                <w:webHidden/>
              </w:rPr>
            </w:r>
            <w:r>
              <w:rPr>
                <w:noProof/>
                <w:webHidden/>
              </w:rPr>
              <w:fldChar w:fldCharType="separate"/>
            </w:r>
            <w:r w:rsidR="007340DB">
              <w:rPr>
                <w:noProof/>
                <w:webHidden/>
              </w:rPr>
              <w:t>127</w:t>
            </w:r>
            <w:r>
              <w:rPr>
                <w:noProof/>
                <w:webHidden/>
              </w:rPr>
              <w:fldChar w:fldCharType="end"/>
            </w:r>
          </w:hyperlink>
        </w:p>
        <w:p w:rsidR="007340DB" w:rsidRDefault="00BB04C7">
          <w:pPr>
            <w:pStyle w:val="31"/>
            <w:tabs>
              <w:tab w:val="right" w:leader="dot" w:pos="9060"/>
            </w:tabs>
            <w:rPr>
              <w:rFonts w:cstheme="minorBidi"/>
              <w:noProof/>
            </w:rPr>
          </w:pPr>
          <w:hyperlink w:anchor="_Toc455069739" w:history="1">
            <w:r w:rsidR="007340DB" w:rsidRPr="00D065D8">
              <w:rPr>
                <w:rStyle w:val="a4"/>
                <w:rFonts w:ascii="Times New Roman" w:hAnsi="Times New Roman"/>
                <w:noProof/>
              </w:rPr>
              <w:t>Основные критерии для получения компенсации:</w:t>
            </w:r>
            <w:r w:rsidR="007340DB">
              <w:rPr>
                <w:noProof/>
                <w:webHidden/>
              </w:rPr>
              <w:tab/>
            </w:r>
            <w:r>
              <w:rPr>
                <w:noProof/>
                <w:webHidden/>
              </w:rPr>
              <w:fldChar w:fldCharType="begin"/>
            </w:r>
            <w:r w:rsidR="007340DB">
              <w:rPr>
                <w:noProof/>
                <w:webHidden/>
              </w:rPr>
              <w:instrText xml:space="preserve"> PAGEREF _Toc455069739 \h </w:instrText>
            </w:r>
            <w:r>
              <w:rPr>
                <w:noProof/>
                <w:webHidden/>
              </w:rPr>
            </w:r>
            <w:r>
              <w:rPr>
                <w:noProof/>
                <w:webHidden/>
              </w:rPr>
              <w:fldChar w:fldCharType="separate"/>
            </w:r>
            <w:r w:rsidR="007340DB">
              <w:rPr>
                <w:noProof/>
                <w:webHidden/>
              </w:rPr>
              <w:t>127</w:t>
            </w:r>
            <w:r>
              <w:rPr>
                <w:noProof/>
                <w:webHidden/>
              </w:rPr>
              <w:fldChar w:fldCharType="end"/>
            </w:r>
          </w:hyperlink>
        </w:p>
        <w:p w:rsidR="007340DB" w:rsidRDefault="00BB04C7">
          <w:pPr>
            <w:pStyle w:val="31"/>
            <w:tabs>
              <w:tab w:val="right" w:leader="dot" w:pos="9060"/>
            </w:tabs>
            <w:rPr>
              <w:rFonts w:cstheme="minorBidi"/>
              <w:noProof/>
            </w:rPr>
          </w:pPr>
          <w:hyperlink w:anchor="_Toc455069740" w:history="1">
            <w:r w:rsidR="007340DB" w:rsidRPr="00D065D8">
              <w:rPr>
                <w:rStyle w:val="a4"/>
                <w:rFonts w:ascii="Times New Roman" w:hAnsi="Times New Roman"/>
                <w:noProof/>
              </w:rPr>
              <w:t>Примерный список документов для подачи заявки на компенсацию</w:t>
            </w:r>
            <w:r w:rsidR="007340DB">
              <w:rPr>
                <w:noProof/>
                <w:webHidden/>
              </w:rPr>
              <w:tab/>
            </w:r>
            <w:r>
              <w:rPr>
                <w:noProof/>
                <w:webHidden/>
              </w:rPr>
              <w:fldChar w:fldCharType="begin"/>
            </w:r>
            <w:r w:rsidR="007340DB">
              <w:rPr>
                <w:noProof/>
                <w:webHidden/>
              </w:rPr>
              <w:instrText xml:space="preserve"> PAGEREF _Toc455069740 \h </w:instrText>
            </w:r>
            <w:r>
              <w:rPr>
                <w:noProof/>
                <w:webHidden/>
              </w:rPr>
            </w:r>
            <w:r>
              <w:rPr>
                <w:noProof/>
                <w:webHidden/>
              </w:rPr>
              <w:fldChar w:fldCharType="separate"/>
            </w:r>
            <w:r w:rsidR="007340DB">
              <w:rPr>
                <w:noProof/>
                <w:webHidden/>
              </w:rPr>
              <w:t>127</w:t>
            </w:r>
            <w:r>
              <w:rPr>
                <w:noProof/>
                <w:webHidden/>
              </w:rPr>
              <w:fldChar w:fldCharType="end"/>
            </w:r>
          </w:hyperlink>
        </w:p>
        <w:p w:rsidR="007340DB" w:rsidRDefault="00BB04C7">
          <w:pPr>
            <w:pStyle w:val="31"/>
            <w:tabs>
              <w:tab w:val="right" w:leader="dot" w:pos="9060"/>
            </w:tabs>
            <w:rPr>
              <w:rFonts w:cstheme="minorBidi"/>
              <w:noProof/>
            </w:rPr>
          </w:pPr>
          <w:hyperlink w:anchor="_Toc455069741" w:history="1">
            <w:r w:rsidR="007340DB" w:rsidRPr="00D065D8">
              <w:rPr>
                <w:rStyle w:val="a4"/>
                <w:rFonts w:ascii="Times New Roman" w:hAnsi="Times New Roman"/>
                <w:noProof/>
              </w:rPr>
              <w:t>Размер компенсации.</w:t>
            </w:r>
            <w:r w:rsidR="007340DB">
              <w:rPr>
                <w:noProof/>
                <w:webHidden/>
              </w:rPr>
              <w:tab/>
            </w:r>
            <w:r>
              <w:rPr>
                <w:noProof/>
                <w:webHidden/>
              </w:rPr>
              <w:fldChar w:fldCharType="begin"/>
            </w:r>
            <w:r w:rsidR="007340DB">
              <w:rPr>
                <w:noProof/>
                <w:webHidden/>
              </w:rPr>
              <w:instrText xml:space="preserve"> PAGEREF _Toc455069741 \h </w:instrText>
            </w:r>
            <w:r>
              <w:rPr>
                <w:noProof/>
                <w:webHidden/>
              </w:rPr>
            </w:r>
            <w:r>
              <w:rPr>
                <w:noProof/>
                <w:webHidden/>
              </w:rPr>
              <w:fldChar w:fldCharType="separate"/>
            </w:r>
            <w:r w:rsidR="007340DB">
              <w:rPr>
                <w:noProof/>
                <w:webHidden/>
              </w:rPr>
              <w:t>127</w:t>
            </w:r>
            <w:r>
              <w:rPr>
                <w:noProof/>
                <w:webHidden/>
              </w:rPr>
              <w:fldChar w:fldCharType="end"/>
            </w:r>
          </w:hyperlink>
        </w:p>
        <w:p w:rsidR="007340DB" w:rsidRDefault="00BB04C7">
          <w:pPr>
            <w:pStyle w:val="21"/>
            <w:tabs>
              <w:tab w:val="right" w:leader="dot" w:pos="9060"/>
            </w:tabs>
            <w:rPr>
              <w:rFonts w:cstheme="minorBidi"/>
              <w:noProof/>
            </w:rPr>
          </w:pPr>
          <w:hyperlink w:anchor="_Toc455069742" w:history="1">
            <w:r w:rsidR="007340DB" w:rsidRPr="00D065D8">
              <w:rPr>
                <w:rStyle w:val="a4"/>
                <w:rFonts w:ascii="Times New Roman" w:hAnsi="Times New Roman"/>
                <w:noProof/>
              </w:rPr>
              <w:t>Приказ «Об утверждении рекомендаций по формированию и ведению реестра поставщиков социальных услуг»</w:t>
            </w:r>
            <w:r w:rsidR="007340DB">
              <w:rPr>
                <w:noProof/>
                <w:webHidden/>
              </w:rPr>
              <w:tab/>
            </w:r>
            <w:r>
              <w:rPr>
                <w:noProof/>
                <w:webHidden/>
              </w:rPr>
              <w:fldChar w:fldCharType="begin"/>
            </w:r>
            <w:r w:rsidR="007340DB">
              <w:rPr>
                <w:noProof/>
                <w:webHidden/>
              </w:rPr>
              <w:instrText xml:space="preserve"> PAGEREF _Toc455069742 \h </w:instrText>
            </w:r>
            <w:r>
              <w:rPr>
                <w:noProof/>
                <w:webHidden/>
              </w:rPr>
            </w:r>
            <w:r>
              <w:rPr>
                <w:noProof/>
                <w:webHidden/>
              </w:rPr>
              <w:fldChar w:fldCharType="separate"/>
            </w:r>
            <w:r w:rsidR="007340DB">
              <w:rPr>
                <w:noProof/>
                <w:webHidden/>
              </w:rPr>
              <w:t>128</w:t>
            </w:r>
            <w:r>
              <w:rPr>
                <w:noProof/>
                <w:webHidden/>
              </w:rPr>
              <w:fldChar w:fldCharType="end"/>
            </w:r>
          </w:hyperlink>
        </w:p>
        <w:p w:rsidR="007340DB" w:rsidRDefault="00BB04C7">
          <w:pPr>
            <w:pStyle w:val="21"/>
            <w:tabs>
              <w:tab w:val="right" w:leader="dot" w:pos="9060"/>
            </w:tabs>
            <w:rPr>
              <w:rFonts w:cstheme="minorBidi"/>
              <w:noProof/>
            </w:rPr>
          </w:pPr>
          <w:hyperlink w:anchor="_Toc455069743" w:history="1">
            <w:r w:rsidR="007340DB" w:rsidRPr="00D065D8">
              <w:rPr>
                <w:rStyle w:val="a4"/>
                <w:rFonts w:ascii="Times New Roman" w:hAnsi="Times New Roman"/>
                <w:noProof/>
                <w:spacing w:val="2"/>
              </w:rPr>
              <w:t>Рекомендации по формированию и ведению реестра поставщиков социальных услуг</w:t>
            </w:r>
            <w:r w:rsidR="007340DB">
              <w:rPr>
                <w:noProof/>
                <w:webHidden/>
              </w:rPr>
              <w:tab/>
            </w:r>
            <w:r>
              <w:rPr>
                <w:noProof/>
                <w:webHidden/>
              </w:rPr>
              <w:fldChar w:fldCharType="begin"/>
            </w:r>
            <w:r w:rsidR="007340DB">
              <w:rPr>
                <w:noProof/>
                <w:webHidden/>
              </w:rPr>
              <w:instrText xml:space="preserve"> PAGEREF _Toc455069743 \h </w:instrText>
            </w:r>
            <w:r>
              <w:rPr>
                <w:noProof/>
                <w:webHidden/>
              </w:rPr>
            </w:r>
            <w:r>
              <w:rPr>
                <w:noProof/>
                <w:webHidden/>
              </w:rPr>
              <w:fldChar w:fldCharType="separate"/>
            </w:r>
            <w:r w:rsidR="007340DB">
              <w:rPr>
                <w:noProof/>
                <w:webHidden/>
              </w:rPr>
              <w:t>128</w:t>
            </w:r>
            <w:r>
              <w:rPr>
                <w:noProof/>
                <w:webHidden/>
              </w:rPr>
              <w:fldChar w:fldCharType="end"/>
            </w:r>
          </w:hyperlink>
        </w:p>
        <w:p w:rsidR="007340DB" w:rsidRDefault="00BB04C7">
          <w:pPr>
            <w:pStyle w:val="11"/>
            <w:tabs>
              <w:tab w:val="right" w:leader="dot" w:pos="9060"/>
            </w:tabs>
            <w:rPr>
              <w:rFonts w:cstheme="minorBidi"/>
              <w:noProof/>
            </w:rPr>
          </w:pPr>
          <w:hyperlink w:anchor="_Toc455069744" w:history="1">
            <w:r w:rsidR="007340DB" w:rsidRPr="00D065D8">
              <w:rPr>
                <w:rStyle w:val="a4"/>
                <w:rFonts w:ascii="Times New Roman" w:eastAsia="Times New Roman" w:hAnsi="Times New Roman"/>
                <w:noProof/>
              </w:rPr>
              <w:t>Вопросы создания и деятельности некоммерческих организаций</w:t>
            </w:r>
            <w:r w:rsidR="007340DB">
              <w:rPr>
                <w:noProof/>
                <w:webHidden/>
              </w:rPr>
              <w:tab/>
            </w:r>
            <w:r>
              <w:rPr>
                <w:noProof/>
                <w:webHidden/>
              </w:rPr>
              <w:fldChar w:fldCharType="begin"/>
            </w:r>
            <w:r w:rsidR="007340DB">
              <w:rPr>
                <w:noProof/>
                <w:webHidden/>
              </w:rPr>
              <w:instrText xml:space="preserve"> PAGEREF _Toc455069744 \h </w:instrText>
            </w:r>
            <w:r>
              <w:rPr>
                <w:noProof/>
                <w:webHidden/>
              </w:rPr>
            </w:r>
            <w:r>
              <w:rPr>
                <w:noProof/>
                <w:webHidden/>
              </w:rPr>
              <w:fldChar w:fldCharType="separate"/>
            </w:r>
            <w:r w:rsidR="007340DB">
              <w:rPr>
                <w:noProof/>
                <w:webHidden/>
              </w:rPr>
              <w:t>133</w:t>
            </w:r>
            <w:r>
              <w:rPr>
                <w:noProof/>
                <w:webHidden/>
              </w:rPr>
              <w:fldChar w:fldCharType="end"/>
            </w:r>
          </w:hyperlink>
        </w:p>
        <w:p w:rsidR="007340DB" w:rsidRDefault="00BB04C7">
          <w:pPr>
            <w:pStyle w:val="11"/>
            <w:tabs>
              <w:tab w:val="right" w:leader="dot" w:pos="9060"/>
            </w:tabs>
            <w:rPr>
              <w:rFonts w:cstheme="minorBidi"/>
              <w:noProof/>
            </w:rPr>
          </w:pPr>
          <w:hyperlink w:anchor="_Toc455069745" w:history="1">
            <w:r w:rsidR="007340DB" w:rsidRPr="00D065D8">
              <w:rPr>
                <w:rStyle w:val="a4"/>
                <w:rFonts w:ascii="Times New Roman" w:hAnsi="Times New Roman"/>
                <w:noProof/>
              </w:rPr>
              <w:t>Глава III. Взаимодействие государства и НКО в бюджетных правоотношениях</w:t>
            </w:r>
            <w:r w:rsidR="007340DB">
              <w:rPr>
                <w:noProof/>
                <w:webHidden/>
              </w:rPr>
              <w:tab/>
            </w:r>
            <w:r>
              <w:rPr>
                <w:noProof/>
                <w:webHidden/>
              </w:rPr>
              <w:fldChar w:fldCharType="begin"/>
            </w:r>
            <w:r w:rsidR="007340DB">
              <w:rPr>
                <w:noProof/>
                <w:webHidden/>
              </w:rPr>
              <w:instrText xml:space="preserve"> PAGEREF _Toc455069745 \h </w:instrText>
            </w:r>
            <w:r>
              <w:rPr>
                <w:noProof/>
                <w:webHidden/>
              </w:rPr>
            </w:r>
            <w:r>
              <w:rPr>
                <w:noProof/>
                <w:webHidden/>
              </w:rPr>
              <w:fldChar w:fldCharType="separate"/>
            </w:r>
            <w:r w:rsidR="007340DB">
              <w:rPr>
                <w:noProof/>
                <w:webHidden/>
              </w:rPr>
              <w:t>137</w:t>
            </w:r>
            <w:r>
              <w:rPr>
                <w:noProof/>
                <w:webHidden/>
              </w:rPr>
              <w:fldChar w:fldCharType="end"/>
            </w:r>
          </w:hyperlink>
        </w:p>
        <w:p w:rsidR="007340DB" w:rsidRDefault="00BB04C7">
          <w:pPr>
            <w:pStyle w:val="11"/>
            <w:tabs>
              <w:tab w:val="right" w:leader="dot" w:pos="9060"/>
            </w:tabs>
            <w:rPr>
              <w:rFonts w:cstheme="minorBidi"/>
              <w:noProof/>
            </w:rPr>
          </w:pPr>
          <w:hyperlink w:anchor="_Toc455069746" w:history="1">
            <w:r w:rsidR="007340DB" w:rsidRPr="00D065D8">
              <w:rPr>
                <w:rStyle w:val="a4"/>
                <w:rFonts w:ascii="Times New Roman" w:hAnsi="Times New Roman"/>
                <w:noProof/>
              </w:rPr>
              <w:t>Взаимодействие государства и НКО в бюджетных правоотношениях</w:t>
            </w:r>
            <w:r w:rsidR="007340DB">
              <w:rPr>
                <w:noProof/>
                <w:webHidden/>
              </w:rPr>
              <w:tab/>
            </w:r>
            <w:r>
              <w:rPr>
                <w:noProof/>
                <w:webHidden/>
              </w:rPr>
              <w:fldChar w:fldCharType="begin"/>
            </w:r>
            <w:r w:rsidR="007340DB">
              <w:rPr>
                <w:noProof/>
                <w:webHidden/>
              </w:rPr>
              <w:instrText xml:space="preserve"> PAGEREF _Toc455069746 \h </w:instrText>
            </w:r>
            <w:r>
              <w:rPr>
                <w:noProof/>
                <w:webHidden/>
              </w:rPr>
            </w:r>
            <w:r>
              <w:rPr>
                <w:noProof/>
                <w:webHidden/>
              </w:rPr>
              <w:fldChar w:fldCharType="separate"/>
            </w:r>
            <w:r w:rsidR="007340DB">
              <w:rPr>
                <w:noProof/>
                <w:webHidden/>
              </w:rPr>
              <w:t>137</w:t>
            </w:r>
            <w:r>
              <w:rPr>
                <w:noProof/>
                <w:webHidden/>
              </w:rPr>
              <w:fldChar w:fldCharType="end"/>
            </w:r>
          </w:hyperlink>
        </w:p>
        <w:p w:rsidR="007340DB" w:rsidRDefault="00BB04C7">
          <w:pPr>
            <w:pStyle w:val="11"/>
            <w:tabs>
              <w:tab w:val="right" w:leader="dot" w:pos="9060"/>
            </w:tabs>
            <w:rPr>
              <w:rFonts w:cstheme="minorBidi"/>
              <w:noProof/>
            </w:rPr>
          </w:pPr>
          <w:hyperlink w:anchor="_Toc455069747" w:history="1">
            <w:r w:rsidR="007340DB" w:rsidRPr="00D065D8">
              <w:rPr>
                <w:rStyle w:val="a4"/>
                <w:rFonts w:ascii="Times New Roman" w:hAnsi="Times New Roman"/>
                <w:noProof/>
              </w:rPr>
              <w:t>(к вопросу о технологиях)</w:t>
            </w:r>
            <w:r w:rsidR="007340DB">
              <w:rPr>
                <w:noProof/>
                <w:webHidden/>
              </w:rPr>
              <w:tab/>
            </w:r>
            <w:r>
              <w:rPr>
                <w:noProof/>
                <w:webHidden/>
              </w:rPr>
              <w:fldChar w:fldCharType="begin"/>
            </w:r>
            <w:r w:rsidR="007340DB">
              <w:rPr>
                <w:noProof/>
                <w:webHidden/>
              </w:rPr>
              <w:instrText xml:space="preserve"> PAGEREF _Toc455069747 \h </w:instrText>
            </w:r>
            <w:r>
              <w:rPr>
                <w:noProof/>
                <w:webHidden/>
              </w:rPr>
            </w:r>
            <w:r>
              <w:rPr>
                <w:noProof/>
                <w:webHidden/>
              </w:rPr>
              <w:fldChar w:fldCharType="separate"/>
            </w:r>
            <w:r w:rsidR="007340DB">
              <w:rPr>
                <w:noProof/>
                <w:webHidden/>
              </w:rPr>
              <w:t>137</w:t>
            </w:r>
            <w:r>
              <w:rPr>
                <w:noProof/>
                <w:webHidden/>
              </w:rPr>
              <w:fldChar w:fldCharType="end"/>
            </w:r>
          </w:hyperlink>
        </w:p>
        <w:p w:rsidR="007340DB" w:rsidRDefault="00BB04C7">
          <w:pPr>
            <w:pStyle w:val="11"/>
            <w:tabs>
              <w:tab w:val="right" w:leader="dot" w:pos="9060"/>
            </w:tabs>
            <w:rPr>
              <w:rFonts w:cstheme="minorBidi"/>
              <w:noProof/>
            </w:rPr>
          </w:pPr>
          <w:hyperlink w:anchor="_Toc455069748" w:history="1">
            <w:r w:rsidR="007340DB" w:rsidRPr="00D065D8">
              <w:rPr>
                <w:rStyle w:val="a4"/>
                <w:rFonts w:ascii="Times New Roman" w:hAnsi="Times New Roman"/>
                <w:noProof/>
              </w:rPr>
              <w:t xml:space="preserve">Глава </w:t>
            </w:r>
            <w:r w:rsidR="007340DB" w:rsidRPr="00D065D8">
              <w:rPr>
                <w:rStyle w:val="a4"/>
                <w:rFonts w:ascii="Times New Roman" w:hAnsi="Times New Roman"/>
                <w:noProof/>
                <w:lang w:val="en-US"/>
              </w:rPr>
              <w:t>IV</w:t>
            </w:r>
            <w:r w:rsidR="007340DB" w:rsidRPr="00D065D8">
              <w:rPr>
                <w:rStyle w:val="a4"/>
                <w:rFonts w:ascii="Times New Roman" w:hAnsi="Times New Roman"/>
                <w:noProof/>
              </w:rPr>
              <w:t>. Вопросы социального предпринимательства</w:t>
            </w:r>
            <w:r w:rsidR="007340DB">
              <w:rPr>
                <w:noProof/>
                <w:webHidden/>
              </w:rPr>
              <w:tab/>
            </w:r>
            <w:r>
              <w:rPr>
                <w:noProof/>
                <w:webHidden/>
              </w:rPr>
              <w:fldChar w:fldCharType="begin"/>
            </w:r>
            <w:r w:rsidR="007340DB">
              <w:rPr>
                <w:noProof/>
                <w:webHidden/>
              </w:rPr>
              <w:instrText xml:space="preserve"> PAGEREF _Toc455069748 \h </w:instrText>
            </w:r>
            <w:r>
              <w:rPr>
                <w:noProof/>
                <w:webHidden/>
              </w:rPr>
            </w:r>
            <w:r>
              <w:rPr>
                <w:noProof/>
                <w:webHidden/>
              </w:rPr>
              <w:fldChar w:fldCharType="separate"/>
            </w:r>
            <w:r w:rsidR="007340DB">
              <w:rPr>
                <w:noProof/>
                <w:webHidden/>
              </w:rPr>
              <w:t>144</w:t>
            </w:r>
            <w:r>
              <w:rPr>
                <w:noProof/>
                <w:webHidden/>
              </w:rPr>
              <w:fldChar w:fldCharType="end"/>
            </w:r>
          </w:hyperlink>
        </w:p>
        <w:p w:rsidR="007340DB" w:rsidRDefault="00BB04C7">
          <w:pPr>
            <w:pStyle w:val="11"/>
            <w:tabs>
              <w:tab w:val="right" w:leader="dot" w:pos="9060"/>
            </w:tabs>
            <w:rPr>
              <w:rFonts w:cstheme="minorBidi"/>
              <w:noProof/>
            </w:rPr>
          </w:pPr>
          <w:hyperlink w:anchor="_Toc455069749" w:history="1">
            <w:r w:rsidR="007340DB" w:rsidRPr="00D065D8">
              <w:rPr>
                <w:rStyle w:val="a4"/>
                <w:rFonts w:ascii="Times New Roman" w:hAnsi="Times New Roman"/>
                <w:noProof/>
              </w:rPr>
              <w:t>Социальное предпринимательство СО НКО: правовое поле и организационно-экономический механизм функционирования</w:t>
            </w:r>
            <w:r w:rsidR="007340DB">
              <w:rPr>
                <w:noProof/>
                <w:webHidden/>
              </w:rPr>
              <w:tab/>
            </w:r>
            <w:r>
              <w:rPr>
                <w:noProof/>
                <w:webHidden/>
              </w:rPr>
              <w:fldChar w:fldCharType="begin"/>
            </w:r>
            <w:r w:rsidR="007340DB">
              <w:rPr>
                <w:noProof/>
                <w:webHidden/>
              </w:rPr>
              <w:instrText xml:space="preserve"> PAGEREF _Toc455069749 \h </w:instrText>
            </w:r>
            <w:r>
              <w:rPr>
                <w:noProof/>
                <w:webHidden/>
              </w:rPr>
            </w:r>
            <w:r>
              <w:rPr>
                <w:noProof/>
                <w:webHidden/>
              </w:rPr>
              <w:fldChar w:fldCharType="separate"/>
            </w:r>
            <w:r w:rsidR="007340DB">
              <w:rPr>
                <w:noProof/>
                <w:webHidden/>
              </w:rPr>
              <w:t>144</w:t>
            </w:r>
            <w:r>
              <w:rPr>
                <w:noProof/>
                <w:webHidden/>
              </w:rPr>
              <w:fldChar w:fldCharType="end"/>
            </w:r>
          </w:hyperlink>
        </w:p>
        <w:p w:rsidR="007340DB" w:rsidRDefault="00BB04C7">
          <w:pPr>
            <w:pStyle w:val="21"/>
            <w:tabs>
              <w:tab w:val="right" w:leader="dot" w:pos="9060"/>
            </w:tabs>
            <w:rPr>
              <w:rFonts w:cstheme="minorBidi"/>
              <w:noProof/>
            </w:rPr>
          </w:pPr>
          <w:hyperlink w:anchor="_Toc455069750" w:history="1">
            <w:r w:rsidR="007340DB" w:rsidRPr="00D065D8">
              <w:rPr>
                <w:rStyle w:val="a4"/>
                <w:rFonts w:ascii="Times New Roman" w:hAnsi="Times New Roman"/>
                <w:noProof/>
              </w:rPr>
              <w:t>1. Понятие о социальном предпринимательстве  в РФ. Нормативно-правовая база социального предпринимательства.</w:t>
            </w:r>
            <w:r w:rsidR="007340DB">
              <w:rPr>
                <w:noProof/>
                <w:webHidden/>
              </w:rPr>
              <w:tab/>
            </w:r>
            <w:r>
              <w:rPr>
                <w:noProof/>
                <w:webHidden/>
              </w:rPr>
              <w:fldChar w:fldCharType="begin"/>
            </w:r>
            <w:r w:rsidR="007340DB">
              <w:rPr>
                <w:noProof/>
                <w:webHidden/>
              </w:rPr>
              <w:instrText xml:space="preserve"> PAGEREF _Toc455069750 \h </w:instrText>
            </w:r>
            <w:r>
              <w:rPr>
                <w:noProof/>
                <w:webHidden/>
              </w:rPr>
            </w:r>
            <w:r>
              <w:rPr>
                <w:noProof/>
                <w:webHidden/>
              </w:rPr>
              <w:fldChar w:fldCharType="separate"/>
            </w:r>
            <w:r w:rsidR="007340DB">
              <w:rPr>
                <w:noProof/>
                <w:webHidden/>
              </w:rPr>
              <w:t>144</w:t>
            </w:r>
            <w:r>
              <w:rPr>
                <w:noProof/>
                <w:webHidden/>
              </w:rPr>
              <w:fldChar w:fldCharType="end"/>
            </w:r>
          </w:hyperlink>
        </w:p>
        <w:p w:rsidR="007340DB" w:rsidRDefault="00BB04C7">
          <w:pPr>
            <w:pStyle w:val="21"/>
            <w:tabs>
              <w:tab w:val="right" w:leader="dot" w:pos="9060"/>
            </w:tabs>
            <w:rPr>
              <w:rFonts w:cstheme="minorBidi"/>
              <w:noProof/>
            </w:rPr>
          </w:pPr>
          <w:hyperlink w:anchor="_Toc455069751" w:history="1">
            <w:r w:rsidR="007340DB" w:rsidRPr="00D065D8">
              <w:rPr>
                <w:rStyle w:val="a4"/>
                <w:rFonts w:ascii="Times New Roman" w:hAnsi="Times New Roman"/>
                <w:noProof/>
              </w:rPr>
              <w:t>2. Взаимосвязь нормативно-правового и организационно-экономического механизмов социального предпринимательства СО НКО</w:t>
            </w:r>
            <w:r w:rsidR="007340DB">
              <w:rPr>
                <w:noProof/>
                <w:webHidden/>
              </w:rPr>
              <w:tab/>
            </w:r>
            <w:r>
              <w:rPr>
                <w:noProof/>
                <w:webHidden/>
              </w:rPr>
              <w:fldChar w:fldCharType="begin"/>
            </w:r>
            <w:r w:rsidR="007340DB">
              <w:rPr>
                <w:noProof/>
                <w:webHidden/>
              </w:rPr>
              <w:instrText xml:space="preserve"> PAGEREF _Toc455069751 \h </w:instrText>
            </w:r>
            <w:r>
              <w:rPr>
                <w:noProof/>
                <w:webHidden/>
              </w:rPr>
            </w:r>
            <w:r>
              <w:rPr>
                <w:noProof/>
                <w:webHidden/>
              </w:rPr>
              <w:fldChar w:fldCharType="separate"/>
            </w:r>
            <w:r w:rsidR="007340DB">
              <w:rPr>
                <w:noProof/>
                <w:webHidden/>
              </w:rPr>
              <w:t>147</w:t>
            </w:r>
            <w:r>
              <w:rPr>
                <w:noProof/>
                <w:webHidden/>
              </w:rPr>
              <w:fldChar w:fldCharType="end"/>
            </w:r>
          </w:hyperlink>
        </w:p>
        <w:p w:rsidR="007340DB" w:rsidRDefault="00BB04C7">
          <w:pPr>
            <w:pStyle w:val="31"/>
            <w:tabs>
              <w:tab w:val="right" w:leader="dot" w:pos="9060"/>
            </w:tabs>
            <w:rPr>
              <w:rFonts w:cstheme="minorBidi"/>
              <w:noProof/>
            </w:rPr>
          </w:pPr>
          <w:hyperlink w:anchor="_Toc455069752" w:history="1">
            <w:r w:rsidR="007340DB" w:rsidRPr="00D065D8">
              <w:rPr>
                <w:rStyle w:val="a4"/>
                <w:rFonts w:ascii="Times New Roman" w:hAnsi="Times New Roman"/>
                <w:noProof/>
              </w:rPr>
              <w:t>2.1. Проверка уставных  документов НКО.</w:t>
            </w:r>
            <w:r w:rsidR="007340DB">
              <w:rPr>
                <w:noProof/>
                <w:webHidden/>
              </w:rPr>
              <w:tab/>
            </w:r>
            <w:r>
              <w:rPr>
                <w:noProof/>
                <w:webHidden/>
              </w:rPr>
              <w:fldChar w:fldCharType="begin"/>
            </w:r>
            <w:r w:rsidR="007340DB">
              <w:rPr>
                <w:noProof/>
                <w:webHidden/>
              </w:rPr>
              <w:instrText xml:space="preserve"> PAGEREF _Toc455069752 \h </w:instrText>
            </w:r>
            <w:r>
              <w:rPr>
                <w:noProof/>
                <w:webHidden/>
              </w:rPr>
            </w:r>
            <w:r>
              <w:rPr>
                <w:noProof/>
                <w:webHidden/>
              </w:rPr>
              <w:fldChar w:fldCharType="separate"/>
            </w:r>
            <w:r w:rsidR="007340DB">
              <w:rPr>
                <w:noProof/>
                <w:webHidden/>
              </w:rPr>
              <w:t>147</w:t>
            </w:r>
            <w:r>
              <w:rPr>
                <w:noProof/>
                <w:webHidden/>
              </w:rPr>
              <w:fldChar w:fldCharType="end"/>
            </w:r>
          </w:hyperlink>
        </w:p>
        <w:p w:rsidR="007340DB" w:rsidRDefault="00BB04C7">
          <w:pPr>
            <w:pStyle w:val="21"/>
            <w:tabs>
              <w:tab w:val="right" w:leader="dot" w:pos="9060"/>
            </w:tabs>
            <w:rPr>
              <w:rFonts w:cstheme="minorBidi"/>
              <w:noProof/>
            </w:rPr>
          </w:pPr>
          <w:hyperlink w:anchor="_Toc455069753" w:history="1">
            <w:r w:rsidR="007340DB" w:rsidRPr="00D065D8">
              <w:rPr>
                <w:rStyle w:val="a4"/>
                <w:rFonts w:ascii="Times New Roman" w:hAnsi="Times New Roman"/>
                <w:noProof/>
              </w:rPr>
              <w:t>2.2. Определение целей предпринимательской деятельности СО НКО и выбор организационно-правовой формы СП.</w:t>
            </w:r>
            <w:r w:rsidR="007340DB">
              <w:rPr>
                <w:noProof/>
                <w:webHidden/>
              </w:rPr>
              <w:tab/>
            </w:r>
            <w:r>
              <w:rPr>
                <w:noProof/>
                <w:webHidden/>
              </w:rPr>
              <w:fldChar w:fldCharType="begin"/>
            </w:r>
            <w:r w:rsidR="007340DB">
              <w:rPr>
                <w:noProof/>
                <w:webHidden/>
              </w:rPr>
              <w:instrText xml:space="preserve"> PAGEREF _Toc455069753 \h </w:instrText>
            </w:r>
            <w:r>
              <w:rPr>
                <w:noProof/>
                <w:webHidden/>
              </w:rPr>
            </w:r>
            <w:r>
              <w:rPr>
                <w:noProof/>
                <w:webHidden/>
              </w:rPr>
              <w:fldChar w:fldCharType="separate"/>
            </w:r>
            <w:r w:rsidR="007340DB">
              <w:rPr>
                <w:noProof/>
                <w:webHidden/>
              </w:rPr>
              <w:t>150</w:t>
            </w:r>
            <w:r>
              <w:rPr>
                <w:noProof/>
                <w:webHidden/>
              </w:rPr>
              <w:fldChar w:fldCharType="end"/>
            </w:r>
          </w:hyperlink>
        </w:p>
        <w:p w:rsidR="007340DB" w:rsidRDefault="00BB04C7">
          <w:pPr>
            <w:pStyle w:val="21"/>
            <w:tabs>
              <w:tab w:val="right" w:leader="dot" w:pos="9060"/>
            </w:tabs>
            <w:rPr>
              <w:rFonts w:cstheme="minorBidi"/>
              <w:noProof/>
            </w:rPr>
          </w:pPr>
          <w:hyperlink w:anchor="_Toc455069754" w:history="1">
            <w:r w:rsidR="007340DB" w:rsidRPr="00D065D8">
              <w:rPr>
                <w:rStyle w:val="a4"/>
                <w:rFonts w:ascii="Times New Roman" w:hAnsi="Times New Roman"/>
                <w:noProof/>
              </w:rPr>
              <w:t>3. Стартап в сфере социального предпринимательства НКО: основные этапы создания.</w:t>
            </w:r>
            <w:r w:rsidR="007340DB">
              <w:rPr>
                <w:noProof/>
                <w:webHidden/>
              </w:rPr>
              <w:tab/>
            </w:r>
            <w:r>
              <w:rPr>
                <w:noProof/>
                <w:webHidden/>
              </w:rPr>
              <w:fldChar w:fldCharType="begin"/>
            </w:r>
            <w:r w:rsidR="007340DB">
              <w:rPr>
                <w:noProof/>
                <w:webHidden/>
              </w:rPr>
              <w:instrText xml:space="preserve"> PAGEREF _Toc455069754 \h </w:instrText>
            </w:r>
            <w:r>
              <w:rPr>
                <w:noProof/>
                <w:webHidden/>
              </w:rPr>
            </w:r>
            <w:r>
              <w:rPr>
                <w:noProof/>
                <w:webHidden/>
              </w:rPr>
              <w:fldChar w:fldCharType="separate"/>
            </w:r>
            <w:r w:rsidR="007340DB">
              <w:rPr>
                <w:noProof/>
                <w:webHidden/>
              </w:rPr>
              <w:t>151</w:t>
            </w:r>
            <w:r>
              <w:rPr>
                <w:noProof/>
                <w:webHidden/>
              </w:rPr>
              <w:fldChar w:fldCharType="end"/>
            </w:r>
          </w:hyperlink>
        </w:p>
        <w:p w:rsidR="007340DB" w:rsidRDefault="00BB04C7">
          <w:pPr>
            <w:pStyle w:val="21"/>
            <w:tabs>
              <w:tab w:val="right" w:leader="dot" w:pos="9060"/>
            </w:tabs>
            <w:rPr>
              <w:rFonts w:cstheme="minorBidi"/>
              <w:noProof/>
            </w:rPr>
          </w:pPr>
          <w:hyperlink w:anchor="_Toc455069755" w:history="1">
            <w:r w:rsidR="007340DB" w:rsidRPr="00D065D8">
              <w:rPr>
                <w:rStyle w:val="a4"/>
                <w:rFonts w:ascii="Times New Roman" w:hAnsi="Times New Roman"/>
                <w:noProof/>
              </w:rPr>
              <w:t>4. Новые формы занятости – фриланс в СП СО НКО</w:t>
            </w:r>
            <w:r w:rsidR="007340DB">
              <w:rPr>
                <w:noProof/>
                <w:webHidden/>
              </w:rPr>
              <w:tab/>
            </w:r>
            <w:r>
              <w:rPr>
                <w:noProof/>
                <w:webHidden/>
              </w:rPr>
              <w:fldChar w:fldCharType="begin"/>
            </w:r>
            <w:r w:rsidR="007340DB">
              <w:rPr>
                <w:noProof/>
                <w:webHidden/>
              </w:rPr>
              <w:instrText xml:space="preserve"> PAGEREF _Toc455069755 \h </w:instrText>
            </w:r>
            <w:r>
              <w:rPr>
                <w:noProof/>
                <w:webHidden/>
              </w:rPr>
            </w:r>
            <w:r>
              <w:rPr>
                <w:noProof/>
                <w:webHidden/>
              </w:rPr>
              <w:fldChar w:fldCharType="separate"/>
            </w:r>
            <w:r w:rsidR="007340DB">
              <w:rPr>
                <w:noProof/>
                <w:webHidden/>
              </w:rPr>
              <w:t>156</w:t>
            </w:r>
            <w:r>
              <w:rPr>
                <w:noProof/>
                <w:webHidden/>
              </w:rPr>
              <w:fldChar w:fldCharType="end"/>
            </w:r>
          </w:hyperlink>
        </w:p>
        <w:p w:rsidR="007340DB" w:rsidRDefault="00BB04C7">
          <w:pPr>
            <w:pStyle w:val="21"/>
            <w:tabs>
              <w:tab w:val="right" w:leader="dot" w:pos="9060"/>
            </w:tabs>
            <w:rPr>
              <w:rFonts w:cstheme="minorBidi"/>
              <w:noProof/>
            </w:rPr>
          </w:pPr>
          <w:hyperlink w:anchor="_Toc455069756" w:history="1">
            <w:r w:rsidR="007340DB" w:rsidRPr="00D065D8">
              <w:rPr>
                <w:rStyle w:val="a4"/>
                <w:rFonts w:ascii="Times New Roman" w:hAnsi="Times New Roman"/>
                <w:noProof/>
              </w:rPr>
              <w:t>Список использованной литературы</w:t>
            </w:r>
            <w:r w:rsidR="007340DB">
              <w:rPr>
                <w:noProof/>
                <w:webHidden/>
              </w:rPr>
              <w:tab/>
            </w:r>
            <w:r>
              <w:rPr>
                <w:noProof/>
                <w:webHidden/>
              </w:rPr>
              <w:fldChar w:fldCharType="begin"/>
            </w:r>
            <w:r w:rsidR="007340DB">
              <w:rPr>
                <w:noProof/>
                <w:webHidden/>
              </w:rPr>
              <w:instrText xml:space="preserve"> PAGEREF _Toc455069756 \h </w:instrText>
            </w:r>
            <w:r>
              <w:rPr>
                <w:noProof/>
                <w:webHidden/>
              </w:rPr>
            </w:r>
            <w:r>
              <w:rPr>
                <w:noProof/>
                <w:webHidden/>
              </w:rPr>
              <w:fldChar w:fldCharType="separate"/>
            </w:r>
            <w:r w:rsidR="007340DB">
              <w:rPr>
                <w:noProof/>
                <w:webHidden/>
              </w:rPr>
              <w:t>158</w:t>
            </w:r>
            <w:r>
              <w:rPr>
                <w:noProof/>
                <w:webHidden/>
              </w:rPr>
              <w:fldChar w:fldCharType="end"/>
            </w:r>
          </w:hyperlink>
        </w:p>
        <w:p w:rsidR="00BB170F" w:rsidRPr="00261B42" w:rsidRDefault="00BB04C7" w:rsidP="00F27FDA">
          <w:pPr>
            <w:spacing w:after="0" w:line="240" w:lineRule="auto"/>
            <w:jc w:val="both"/>
            <w:rPr>
              <w:rFonts w:ascii="Times New Roman" w:hAnsi="Times New Roman" w:cs="Times New Roman"/>
              <w:sz w:val="24"/>
              <w:szCs w:val="24"/>
            </w:rPr>
          </w:pPr>
          <w:r w:rsidRPr="00261B42">
            <w:rPr>
              <w:rFonts w:ascii="Times New Roman" w:hAnsi="Times New Roman" w:cs="Times New Roman"/>
              <w:b/>
              <w:bCs/>
              <w:sz w:val="24"/>
              <w:szCs w:val="24"/>
            </w:rPr>
            <w:fldChar w:fldCharType="end"/>
          </w:r>
        </w:p>
      </w:sdtContent>
    </w:sdt>
    <w:p w:rsidR="00D02B9F" w:rsidRPr="00261B42" w:rsidRDefault="00D02B9F"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br w:type="page"/>
      </w:r>
    </w:p>
    <w:p w:rsidR="00C83F25" w:rsidRPr="00261B42" w:rsidRDefault="00C83F25" w:rsidP="00963540">
      <w:pPr>
        <w:pStyle w:val="1"/>
        <w:jc w:val="center"/>
        <w:rPr>
          <w:rFonts w:ascii="Times New Roman" w:hAnsi="Times New Roman" w:cs="Times New Roman"/>
          <w:color w:val="auto"/>
          <w:sz w:val="24"/>
          <w:szCs w:val="24"/>
        </w:rPr>
      </w:pPr>
      <w:bookmarkStart w:id="1" w:name="_Toc455069630"/>
      <w:r w:rsidRPr="00261B42">
        <w:rPr>
          <w:rFonts w:ascii="Times New Roman" w:hAnsi="Times New Roman" w:cs="Times New Roman"/>
          <w:color w:val="auto"/>
          <w:sz w:val="24"/>
          <w:szCs w:val="24"/>
        </w:rPr>
        <w:lastRenderedPageBreak/>
        <w:t>Предисловие</w:t>
      </w:r>
      <w:r w:rsidR="00963540" w:rsidRPr="00261B42">
        <w:rPr>
          <w:rFonts w:ascii="Times New Roman" w:hAnsi="Times New Roman" w:cs="Times New Roman"/>
          <w:color w:val="auto"/>
          <w:sz w:val="24"/>
          <w:szCs w:val="24"/>
        </w:rPr>
        <w:t>.</w:t>
      </w:r>
      <w:bookmarkEnd w:id="1"/>
    </w:p>
    <w:p w:rsidR="00C83F25" w:rsidRPr="007E458F" w:rsidRDefault="00C83F25" w:rsidP="00C83F25">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 xml:space="preserve">«Сборник </w:t>
      </w:r>
      <w:r w:rsidR="007E458F">
        <w:rPr>
          <w:rFonts w:ascii="Times New Roman" w:hAnsi="Times New Roman" w:cs="Times New Roman"/>
          <w:sz w:val="24"/>
          <w:szCs w:val="24"/>
        </w:rPr>
        <w:t xml:space="preserve">научных и </w:t>
      </w:r>
      <w:r w:rsidRPr="00261B42">
        <w:rPr>
          <w:rFonts w:ascii="Times New Roman" w:hAnsi="Times New Roman" w:cs="Times New Roman"/>
          <w:sz w:val="24"/>
          <w:szCs w:val="24"/>
        </w:rPr>
        <w:t>методических материалов для юридического сопровожд</w:t>
      </w:r>
      <w:r w:rsidRPr="00261B42">
        <w:rPr>
          <w:rFonts w:ascii="Times New Roman" w:hAnsi="Times New Roman" w:cs="Times New Roman"/>
          <w:sz w:val="24"/>
          <w:szCs w:val="24"/>
        </w:rPr>
        <w:t>е</w:t>
      </w:r>
      <w:r w:rsidRPr="00261B42">
        <w:rPr>
          <w:rFonts w:ascii="Times New Roman" w:hAnsi="Times New Roman" w:cs="Times New Roman"/>
          <w:sz w:val="24"/>
          <w:szCs w:val="24"/>
        </w:rPr>
        <w:t xml:space="preserve">ния </w:t>
      </w:r>
      <w:r w:rsidR="007E458F">
        <w:rPr>
          <w:rFonts w:ascii="Times New Roman" w:hAnsi="Times New Roman" w:cs="Times New Roman"/>
          <w:sz w:val="24"/>
          <w:szCs w:val="24"/>
        </w:rPr>
        <w:t>некоммерческих организаций</w:t>
      </w:r>
      <w:r w:rsidRPr="00261B42">
        <w:rPr>
          <w:rFonts w:ascii="Times New Roman" w:hAnsi="Times New Roman" w:cs="Times New Roman"/>
          <w:sz w:val="24"/>
          <w:szCs w:val="24"/>
        </w:rPr>
        <w:t xml:space="preserve"> просемейной ориентации» создан в рамках грантов</w:t>
      </w:r>
      <w:r w:rsidRPr="00261B42">
        <w:rPr>
          <w:rFonts w:ascii="Times New Roman" w:hAnsi="Times New Roman" w:cs="Times New Roman"/>
          <w:sz w:val="24"/>
          <w:szCs w:val="24"/>
        </w:rPr>
        <w:t>о</w:t>
      </w:r>
      <w:r w:rsidRPr="00261B42">
        <w:rPr>
          <w:rFonts w:ascii="Times New Roman" w:hAnsi="Times New Roman" w:cs="Times New Roman"/>
          <w:sz w:val="24"/>
          <w:szCs w:val="24"/>
        </w:rPr>
        <w:t>го проекта, реализуемого Ивановской областной общественной организацией «Общ</w:t>
      </w:r>
      <w:r w:rsidRPr="00261B42">
        <w:rPr>
          <w:rFonts w:ascii="Times New Roman" w:hAnsi="Times New Roman" w:cs="Times New Roman"/>
          <w:sz w:val="24"/>
          <w:szCs w:val="24"/>
        </w:rPr>
        <w:t>е</w:t>
      </w:r>
      <w:r w:rsidRPr="00261B42">
        <w:rPr>
          <w:rFonts w:ascii="Times New Roman" w:hAnsi="Times New Roman" w:cs="Times New Roman"/>
          <w:sz w:val="24"/>
          <w:szCs w:val="24"/>
        </w:rPr>
        <w:t>ственный комитет защиты детства, семьи и нравственности». Проект направлен на п</w:t>
      </w:r>
      <w:r w:rsidRPr="00261B42">
        <w:rPr>
          <w:rFonts w:ascii="Times New Roman" w:hAnsi="Times New Roman" w:cs="Times New Roman"/>
          <w:sz w:val="24"/>
          <w:szCs w:val="24"/>
        </w:rPr>
        <w:t>о</w:t>
      </w:r>
      <w:r w:rsidRPr="00261B42">
        <w:rPr>
          <w:rFonts w:ascii="Times New Roman" w:hAnsi="Times New Roman" w:cs="Times New Roman"/>
          <w:sz w:val="24"/>
          <w:szCs w:val="24"/>
        </w:rPr>
        <w:t>вышение квалификации юридических кадров социально-ориентированных НКО, ос</w:t>
      </w:r>
      <w:r w:rsidRPr="00261B42">
        <w:rPr>
          <w:rFonts w:ascii="Times New Roman" w:hAnsi="Times New Roman" w:cs="Times New Roman"/>
          <w:sz w:val="24"/>
          <w:szCs w:val="24"/>
        </w:rPr>
        <w:t>у</w:t>
      </w:r>
      <w:r w:rsidRPr="00261B42">
        <w:rPr>
          <w:rFonts w:ascii="Times New Roman" w:hAnsi="Times New Roman" w:cs="Times New Roman"/>
          <w:sz w:val="24"/>
          <w:szCs w:val="24"/>
        </w:rPr>
        <w:t>ществляющих свою деятельность в сфере защиты семьи, материнства и детства</w:t>
      </w:r>
      <w:r w:rsidRPr="007E458F">
        <w:rPr>
          <w:rFonts w:ascii="Times New Roman" w:hAnsi="Times New Roman" w:cs="Times New Roman"/>
          <w:sz w:val="24"/>
          <w:szCs w:val="24"/>
        </w:rPr>
        <w:t>.</w:t>
      </w:r>
      <w:r w:rsidR="007E458F" w:rsidRPr="007E458F">
        <w:rPr>
          <w:rFonts w:ascii="Times New Roman" w:hAnsi="Times New Roman" w:cs="Times New Roman"/>
          <w:color w:val="000000"/>
          <w:sz w:val="23"/>
          <w:szCs w:val="23"/>
          <w:shd w:val="clear" w:color="auto" w:fill="FFFFFF"/>
        </w:rPr>
        <w:t>В фо</w:t>
      </w:r>
      <w:r w:rsidR="007E458F" w:rsidRPr="007E458F">
        <w:rPr>
          <w:rFonts w:ascii="Times New Roman" w:hAnsi="Times New Roman" w:cs="Times New Roman"/>
          <w:color w:val="000000"/>
          <w:sz w:val="23"/>
          <w:szCs w:val="23"/>
          <w:shd w:val="clear" w:color="auto" w:fill="FFFFFF"/>
        </w:rPr>
        <w:t>р</w:t>
      </w:r>
      <w:r w:rsidR="007E458F" w:rsidRPr="007E458F">
        <w:rPr>
          <w:rFonts w:ascii="Times New Roman" w:hAnsi="Times New Roman" w:cs="Times New Roman"/>
          <w:color w:val="000000"/>
          <w:sz w:val="23"/>
          <w:szCs w:val="23"/>
          <w:shd w:val="clear" w:color="auto" w:fill="FFFFFF"/>
        </w:rPr>
        <w:t>мировании сборника приняли участие ведущие и квалифицированные специалисты вузов г</w:t>
      </w:r>
      <w:r w:rsidR="007E458F">
        <w:rPr>
          <w:rFonts w:ascii="Times New Roman" w:hAnsi="Times New Roman" w:cs="Times New Roman"/>
          <w:color w:val="000000"/>
          <w:sz w:val="23"/>
          <w:szCs w:val="23"/>
          <w:shd w:val="clear" w:color="auto" w:fill="FFFFFF"/>
        </w:rPr>
        <w:t>.</w:t>
      </w:r>
      <w:r w:rsidR="007E458F" w:rsidRPr="007E458F">
        <w:rPr>
          <w:rFonts w:ascii="Times New Roman" w:hAnsi="Times New Roman" w:cs="Times New Roman"/>
          <w:color w:val="000000"/>
          <w:sz w:val="23"/>
          <w:szCs w:val="23"/>
          <w:shd w:val="clear" w:color="auto" w:fill="FFFFFF"/>
        </w:rPr>
        <w:t>  Москвы, г</w:t>
      </w:r>
      <w:r w:rsidR="007E458F">
        <w:rPr>
          <w:rFonts w:ascii="Times New Roman" w:hAnsi="Times New Roman" w:cs="Times New Roman"/>
          <w:color w:val="000000"/>
          <w:sz w:val="23"/>
          <w:szCs w:val="23"/>
          <w:shd w:val="clear" w:color="auto" w:fill="FFFFFF"/>
        </w:rPr>
        <w:t>.</w:t>
      </w:r>
      <w:r w:rsidR="007E458F" w:rsidRPr="007E458F">
        <w:rPr>
          <w:rFonts w:ascii="Times New Roman" w:hAnsi="Times New Roman" w:cs="Times New Roman"/>
          <w:color w:val="000000"/>
          <w:sz w:val="23"/>
          <w:szCs w:val="23"/>
          <w:shd w:val="clear" w:color="auto" w:fill="FFFFFF"/>
        </w:rPr>
        <w:t xml:space="preserve"> Иваново, крупных российских общественных организаций.</w:t>
      </w:r>
    </w:p>
    <w:p w:rsidR="00C83F25" w:rsidRPr="00261B42" w:rsidRDefault="00C83F25" w:rsidP="00C83F25">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ab/>
        <w:t>Целью создания методических материалов является оказание методической, юридической, консультативной помощи просемейным НКО, которые нуждаются в этой поддержке. Для выявления наиболее актуальных юридических вопросов, связанных с деятельностью просемейных НКО, было проведено анкетирование общественных о</w:t>
      </w:r>
      <w:r w:rsidRPr="00261B42">
        <w:rPr>
          <w:rFonts w:ascii="Times New Roman" w:hAnsi="Times New Roman" w:cs="Times New Roman"/>
          <w:sz w:val="24"/>
          <w:szCs w:val="24"/>
        </w:rPr>
        <w:t>р</w:t>
      </w:r>
      <w:r w:rsidRPr="00261B42">
        <w:rPr>
          <w:rFonts w:ascii="Times New Roman" w:hAnsi="Times New Roman" w:cs="Times New Roman"/>
          <w:sz w:val="24"/>
          <w:szCs w:val="24"/>
        </w:rPr>
        <w:t>ганизаций, осуществляющих свою деятельность в сфере защиты семьи, материнства и детства. Анализ полученных данных позволил определить наиболее часто встреча</w:t>
      </w:r>
      <w:r w:rsidRPr="00261B42">
        <w:rPr>
          <w:rFonts w:ascii="Times New Roman" w:hAnsi="Times New Roman" w:cs="Times New Roman"/>
          <w:sz w:val="24"/>
          <w:szCs w:val="24"/>
        </w:rPr>
        <w:t>ю</w:t>
      </w:r>
      <w:r w:rsidRPr="00261B42">
        <w:rPr>
          <w:rFonts w:ascii="Times New Roman" w:hAnsi="Times New Roman" w:cs="Times New Roman"/>
          <w:sz w:val="24"/>
          <w:szCs w:val="24"/>
        </w:rPr>
        <w:t>щиеся вопросы юридического характера, с которыми сталкиваются просемейные НКО, выявить основные проблемы в их деятельности и сформировать материалы для данного сборника.</w:t>
      </w:r>
    </w:p>
    <w:p w:rsidR="00C83F25" w:rsidRPr="00261B42" w:rsidRDefault="00C83F25" w:rsidP="00741393">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 первой главе сборника рассматриваются вопросы юридического консультир</w:t>
      </w:r>
      <w:r w:rsidRPr="00261B42">
        <w:rPr>
          <w:rFonts w:ascii="Times New Roman" w:hAnsi="Times New Roman" w:cs="Times New Roman"/>
          <w:sz w:val="24"/>
          <w:szCs w:val="24"/>
        </w:rPr>
        <w:t>о</w:t>
      </w:r>
      <w:r w:rsidRPr="00261B42">
        <w:rPr>
          <w:rFonts w:ascii="Times New Roman" w:hAnsi="Times New Roman" w:cs="Times New Roman"/>
          <w:sz w:val="24"/>
          <w:szCs w:val="24"/>
        </w:rPr>
        <w:t>вания и сопровождения семей. Среди них: цели, задачи, основные этапы юридического консультирования, жилищные проблемы и пути их решения, защита прав ребенка, оп</w:t>
      </w:r>
      <w:r w:rsidRPr="00261B42">
        <w:rPr>
          <w:rFonts w:ascii="Times New Roman" w:hAnsi="Times New Roman" w:cs="Times New Roman"/>
          <w:sz w:val="24"/>
          <w:szCs w:val="24"/>
        </w:rPr>
        <w:t>е</w:t>
      </w:r>
      <w:r w:rsidRPr="00261B42">
        <w:rPr>
          <w:rFonts w:ascii="Times New Roman" w:hAnsi="Times New Roman" w:cs="Times New Roman"/>
          <w:sz w:val="24"/>
          <w:szCs w:val="24"/>
        </w:rPr>
        <w:t>ка и попечительство, юридическое сопровождение многодетных семей и др.</w:t>
      </w:r>
    </w:p>
    <w:p w:rsidR="00702159" w:rsidRDefault="00C83F25" w:rsidP="00C83F25">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ab/>
        <w:t>Во второй главе аккумулируются знания о юридическом обеспечении деятел</w:t>
      </w:r>
      <w:r w:rsidRPr="00261B42">
        <w:rPr>
          <w:rFonts w:ascii="Times New Roman" w:hAnsi="Times New Roman" w:cs="Times New Roman"/>
          <w:sz w:val="24"/>
          <w:szCs w:val="24"/>
        </w:rPr>
        <w:t>ь</w:t>
      </w:r>
      <w:r w:rsidRPr="00261B42">
        <w:rPr>
          <w:rFonts w:ascii="Times New Roman" w:hAnsi="Times New Roman" w:cs="Times New Roman"/>
          <w:sz w:val="24"/>
          <w:szCs w:val="24"/>
        </w:rPr>
        <w:t>ности СО НКО, которая включает в себя следующие темы: организация договорной р</w:t>
      </w:r>
      <w:r w:rsidRPr="00261B42">
        <w:rPr>
          <w:rFonts w:ascii="Times New Roman" w:hAnsi="Times New Roman" w:cs="Times New Roman"/>
          <w:sz w:val="24"/>
          <w:szCs w:val="24"/>
        </w:rPr>
        <w:t>а</w:t>
      </w:r>
      <w:r w:rsidRPr="00261B42">
        <w:rPr>
          <w:rFonts w:ascii="Times New Roman" w:hAnsi="Times New Roman" w:cs="Times New Roman"/>
          <w:sz w:val="24"/>
          <w:szCs w:val="24"/>
        </w:rPr>
        <w:t>боты, юридическое сопровождение налоговых проверок, защита интересов НКО в с</w:t>
      </w:r>
      <w:r w:rsidRPr="00261B42">
        <w:rPr>
          <w:rFonts w:ascii="Times New Roman" w:hAnsi="Times New Roman" w:cs="Times New Roman"/>
          <w:sz w:val="24"/>
          <w:szCs w:val="24"/>
        </w:rPr>
        <w:t>у</w:t>
      </w:r>
      <w:r w:rsidRPr="00261B42">
        <w:rPr>
          <w:rFonts w:ascii="Times New Roman" w:hAnsi="Times New Roman" w:cs="Times New Roman"/>
          <w:sz w:val="24"/>
          <w:szCs w:val="24"/>
        </w:rPr>
        <w:t>дебном порядке, вопросы трудового права, актуальные изменения трудового законод</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тельства, оказание социальных услуг гражданам некоммерческими организациями в рамках реализации </w:t>
      </w:r>
      <w:r w:rsidR="00702159">
        <w:rPr>
          <w:rFonts w:ascii="Times New Roman" w:hAnsi="Times New Roman" w:cs="Times New Roman"/>
          <w:sz w:val="24"/>
          <w:szCs w:val="24"/>
        </w:rPr>
        <w:t>Федерального закона №442-ФЗ «Об основах социального обслуж</w:t>
      </w:r>
      <w:r w:rsidR="00702159">
        <w:rPr>
          <w:rFonts w:ascii="Times New Roman" w:hAnsi="Times New Roman" w:cs="Times New Roman"/>
          <w:sz w:val="24"/>
          <w:szCs w:val="24"/>
        </w:rPr>
        <w:t>и</w:t>
      </w:r>
      <w:r w:rsidR="00702159">
        <w:rPr>
          <w:rFonts w:ascii="Times New Roman" w:hAnsi="Times New Roman" w:cs="Times New Roman"/>
          <w:sz w:val="24"/>
          <w:szCs w:val="24"/>
        </w:rPr>
        <w:t>вания граждан в Российской Федерации».</w:t>
      </w:r>
    </w:p>
    <w:p w:rsidR="00C83F25" w:rsidRPr="00261B42" w:rsidRDefault="00C83F25" w:rsidP="00C83F25">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ab/>
        <w:t>В третьей главе рассматриваются вопросы взаимодействия государства и НКО в бюджетных правоотношениях.</w:t>
      </w:r>
    </w:p>
    <w:p w:rsidR="00C83F25" w:rsidRPr="00261B42" w:rsidRDefault="00C83F25" w:rsidP="00C83F25">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ab/>
        <w:t>Четвертая глава посвящена вопросам социального предпринимательства, в ней рассматриваются юридические вопросы, организационно-экономический механизм с</w:t>
      </w:r>
      <w:r w:rsidRPr="00261B42">
        <w:rPr>
          <w:rFonts w:ascii="Times New Roman" w:hAnsi="Times New Roman" w:cs="Times New Roman"/>
          <w:sz w:val="24"/>
          <w:szCs w:val="24"/>
        </w:rPr>
        <w:t>о</w:t>
      </w:r>
      <w:r w:rsidRPr="00261B42">
        <w:rPr>
          <w:rFonts w:ascii="Times New Roman" w:hAnsi="Times New Roman" w:cs="Times New Roman"/>
          <w:sz w:val="24"/>
          <w:szCs w:val="24"/>
        </w:rPr>
        <w:t>циального предпринимательства, возможности для НКО.</w:t>
      </w:r>
    </w:p>
    <w:p w:rsidR="00C83F25" w:rsidRPr="00261B42" w:rsidRDefault="00C83F25" w:rsidP="00C83F25">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ab/>
        <w:t>Организаторы курсов повышения квалификации юридических кадров социал</w:t>
      </w:r>
      <w:r w:rsidRPr="00261B42">
        <w:rPr>
          <w:rFonts w:ascii="Times New Roman" w:hAnsi="Times New Roman" w:cs="Times New Roman"/>
          <w:sz w:val="24"/>
          <w:szCs w:val="24"/>
        </w:rPr>
        <w:t>ь</w:t>
      </w:r>
      <w:r w:rsidRPr="00261B42">
        <w:rPr>
          <w:rFonts w:ascii="Times New Roman" w:hAnsi="Times New Roman" w:cs="Times New Roman"/>
          <w:sz w:val="24"/>
          <w:szCs w:val="24"/>
        </w:rPr>
        <w:t>но-ориентированных НКО, осуществляющих свою деятельность в сфере защиты семьи, материнства и детства, и авторы сборника благодарят за</w:t>
      </w:r>
      <w:r w:rsidR="000F0DB2">
        <w:rPr>
          <w:rFonts w:ascii="Times New Roman" w:hAnsi="Times New Roman" w:cs="Times New Roman"/>
          <w:sz w:val="24"/>
          <w:szCs w:val="24"/>
        </w:rPr>
        <w:t xml:space="preserve"> возможность реализации </w:t>
      </w:r>
      <w:r w:rsidR="000F0DB2" w:rsidRPr="00BD07F9">
        <w:rPr>
          <w:rFonts w:ascii="Times New Roman" w:hAnsi="Times New Roman" w:cs="Times New Roman"/>
        </w:rPr>
        <w:t>«Пр</w:t>
      </w:r>
      <w:r w:rsidR="000F0DB2" w:rsidRPr="00BD07F9">
        <w:rPr>
          <w:rFonts w:ascii="Times New Roman" w:hAnsi="Times New Roman" w:cs="Times New Roman"/>
        </w:rPr>
        <w:t>о</w:t>
      </w:r>
      <w:r w:rsidR="000F0DB2" w:rsidRPr="00BD07F9">
        <w:rPr>
          <w:rFonts w:ascii="Times New Roman" w:hAnsi="Times New Roman" w:cs="Times New Roman"/>
        </w:rPr>
        <w:t>ект</w:t>
      </w:r>
      <w:r w:rsidR="000F0DB2">
        <w:rPr>
          <w:rFonts w:ascii="Times New Roman" w:hAnsi="Times New Roman" w:cs="Times New Roman"/>
        </w:rPr>
        <w:t>а</w:t>
      </w:r>
      <w:r w:rsidR="000F0DB2" w:rsidRPr="00BD07F9">
        <w:rPr>
          <w:rFonts w:ascii="Times New Roman" w:hAnsi="Times New Roman" w:cs="Times New Roman"/>
        </w:rPr>
        <w:t xml:space="preserve"> обучения и повышения квалификации юристов социально- ориентированных НКО,</w:t>
      </w:r>
      <w:r w:rsidR="000F0DB2">
        <w:rPr>
          <w:rFonts w:ascii="Times New Roman" w:hAnsi="Times New Roman" w:cs="Times New Roman"/>
        </w:rPr>
        <w:t xml:space="preserve"> о</w:t>
      </w:r>
      <w:r w:rsidR="000F0DB2" w:rsidRPr="00BD07F9">
        <w:rPr>
          <w:rFonts w:ascii="Times New Roman" w:hAnsi="Times New Roman" w:cs="Times New Roman"/>
        </w:rPr>
        <w:t>сущ</w:t>
      </w:r>
      <w:r w:rsidR="000F0DB2" w:rsidRPr="00BD07F9">
        <w:rPr>
          <w:rFonts w:ascii="Times New Roman" w:hAnsi="Times New Roman" w:cs="Times New Roman"/>
        </w:rPr>
        <w:t>е</w:t>
      </w:r>
      <w:r w:rsidR="000F0DB2" w:rsidRPr="00BD07F9">
        <w:rPr>
          <w:rFonts w:ascii="Times New Roman" w:hAnsi="Times New Roman" w:cs="Times New Roman"/>
        </w:rPr>
        <w:t>ствляющих свою деятельность в сфере защиты семьи, материнства и детства»</w:t>
      </w:r>
      <w:r w:rsidR="000F0DB2">
        <w:rPr>
          <w:rFonts w:ascii="Times New Roman" w:hAnsi="Times New Roman" w:cs="Times New Roman"/>
        </w:rPr>
        <w:t xml:space="preserve"> грантодателя – Общероссийское общественное движение «Гражданское достоинство», все </w:t>
      </w:r>
      <w:r w:rsidRPr="00261B42">
        <w:rPr>
          <w:rFonts w:ascii="Times New Roman" w:hAnsi="Times New Roman" w:cs="Times New Roman"/>
          <w:sz w:val="24"/>
          <w:szCs w:val="24"/>
        </w:rPr>
        <w:t>СО НКО,  прин</w:t>
      </w:r>
      <w:r w:rsidRPr="00261B42">
        <w:rPr>
          <w:rFonts w:ascii="Times New Roman" w:hAnsi="Times New Roman" w:cs="Times New Roman"/>
          <w:sz w:val="24"/>
          <w:szCs w:val="24"/>
        </w:rPr>
        <w:t>и</w:t>
      </w:r>
      <w:r w:rsidRPr="00261B42">
        <w:rPr>
          <w:rFonts w:ascii="Times New Roman" w:hAnsi="Times New Roman" w:cs="Times New Roman"/>
          <w:sz w:val="24"/>
          <w:szCs w:val="24"/>
        </w:rPr>
        <w:t>мавшие участие в анкетировании в рамках проекта, а также представителей обществе</w:t>
      </w:r>
      <w:r w:rsidRPr="00261B42">
        <w:rPr>
          <w:rFonts w:ascii="Times New Roman" w:hAnsi="Times New Roman" w:cs="Times New Roman"/>
          <w:sz w:val="24"/>
          <w:szCs w:val="24"/>
        </w:rPr>
        <w:t>н</w:t>
      </w:r>
      <w:r w:rsidRPr="00261B42">
        <w:rPr>
          <w:rFonts w:ascii="Times New Roman" w:hAnsi="Times New Roman" w:cs="Times New Roman"/>
          <w:sz w:val="24"/>
          <w:szCs w:val="24"/>
        </w:rPr>
        <w:t>ных организаций – слушателей курсов повышения квалификации.</w:t>
      </w:r>
    </w:p>
    <w:p w:rsidR="00C83F25" w:rsidRPr="00261B42" w:rsidRDefault="00C83F25">
      <w:pPr>
        <w:rPr>
          <w:rFonts w:ascii="Times New Roman" w:eastAsiaTheme="majorEastAsia" w:hAnsi="Times New Roman" w:cs="Times New Roman"/>
          <w:b/>
          <w:bCs/>
          <w:sz w:val="24"/>
          <w:szCs w:val="24"/>
        </w:rPr>
      </w:pPr>
      <w:r w:rsidRPr="00261B42">
        <w:rPr>
          <w:rFonts w:ascii="Times New Roman" w:hAnsi="Times New Roman" w:cs="Times New Roman"/>
          <w:sz w:val="24"/>
          <w:szCs w:val="24"/>
        </w:rPr>
        <w:br w:type="page"/>
      </w:r>
    </w:p>
    <w:p w:rsidR="00C83F25" w:rsidRPr="00261B42" w:rsidRDefault="00C83F25" w:rsidP="00C83F25">
      <w:pPr>
        <w:pStyle w:val="1"/>
        <w:spacing w:before="0" w:line="240" w:lineRule="auto"/>
        <w:jc w:val="center"/>
        <w:rPr>
          <w:rFonts w:ascii="Times New Roman" w:hAnsi="Times New Roman" w:cs="Times New Roman"/>
          <w:color w:val="auto"/>
          <w:sz w:val="24"/>
          <w:szCs w:val="24"/>
        </w:rPr>
      </w:pPr>
      <w:bookmarkStart w:id="2" w:name="_Toc455069631"/>
      <w:r w:rsidRPr="00261B42">
        <w:rPr>
          <w:rFonts w:ascii="Times New Roman" w:hAnsi="Times New Roman" w:cs="Times New Roman"/>
          <w:color w:val="auto"/>
          <w:sz w:val="24"/>
          <w:szCs w:val="24"/>
        </w:rPr>
        <w:lastRenderedPageBreak/>
        <w:t xml:space="preserve">Глава </w:t>
      </w:r>
      <w:r w:rsidR="0058236E" w:rsidRPr="00261B42">
        <w:rPr>
          <w:rFonts w:ascii="Times New Roman" w:hAnsi="Times New Roman" w:cs="Times New Roman"/>
          <w:color w:val="auto"/>
          <w:sz w:val="24"/>
          <w:szCs w:val="24"/>
          <w:lang w:val="en-US"/>
        </w:rPr>
        <w:t>I</w:t>
      </w:r>
      <w:r w:rsidRPr="00261B42">
        <w:rPr>
          <w:rFonts w:ascii="Times New Roman" w:hAnsi="Times New Roman" w:cs="Times New Roman"/>
          <w:color w:val="auto"/>
          <w:sz w:val="24"/>
          <w:szCs w:val="24"/>
        </w:rPr>
        <w:t>. Вопросы юридического консультирования</w:t>
      </w:r>
      <w:bookmarkEnd w:id="2"/>
    </w:p>
    <w:p w:rsidR="00C83F25" w:rsidRPr="00261B42" w:rsidRDefault="00C83F25" w:rsidP="00C83F25">
      <w:pPr>
        <w:pStyle w:val="1"/>
        <w:spacing w:before="0" w:line="240" w:lineRule="auto"/>
        <w:jc w:val="center"/>
        <w:rPr>
          <w:rFonts w:ascii="Times New Roman" w:hAnsi="Times New Roman" w:cs="Times New Roman"/>
          <w:color w:val="auto"/>
          <w:sz w:val="24"/>
          <w:szCs w:val="24"/>
        </w:rPr>
      </w:pPr>
      <w:bookmarkStart w:id="3" w:name="_Toc455069632"/>
      <w:r w:rsidRPr="00261B42">
        <w:rPr>
          <w:rFonts w:ascii="Times New Roman" w:hAnsi="Times New Roman" w:cs="Times New Roman"/>
          <w:color w:val="auto"/>
          <w:sz w:val="24"/>
          <w:szCs w:val="24"/>
        </w:rPr>
        <w:t>и сопровождения семей</w:t>
      </w:r>
      <w:bookmarkEnd w:id="3"/>
    </w:p>
    <w:p w:rsidR="00C83F25" w:rsidRDefault="00C83F25" w:rsidP="00C83F25">
      <w:pPr>
        <w:rPr>
          <w:rFonts w:ascii="Times New Roman" w:hAnsi="Times New Roman" w:cs="Times New Roman"/>
          <w:sz w:val="24"/>
          <w:szCs w:val="24"/>
        </w:rPr>
      </w:pPr>
    </w:p>
    <w:p w:rsidR="00A161ED" w:rsidRPr="00A161ED" w:rsidRDefault="00382793" w:rsidP="00382793">
      <w:pPr>
        <w:jc w:val="right"/>
        <w:rPr>
          <w:rFonts w:ascii="Times New Roman" w:hAnsi="Times New Roman" w:cs="Times New Roman"/>
          <w:b/>
          <w:sz w:val="24"/>
          <w:szCs w:val="24"/>
        </w:rPr>
      </w:pPr>
      <w:r w:rsidRPr="00A161ED">
        <w:rPr>
          <w:rFonts w:ascii="Times New Roman" w:hAnsi="Times New Roman" w:cs="Times New Roman"/>
          <w:b/>
          <w:sz w:val="24"/>
          <w:szCs w:val="24"/>
        </w:rPr>
        <w:t>Смирнов О</w:t>
      </w:r>
      <w:r>
        <w:rPr>
          <w:rFonts w:ascii="Times New Roman" w:hAnsi="Times New Roman" w:cs="Times New Roman"/>
          <w:b/>
          <w:sz w:val="24"/>
          <w:szCs w:val="24"/>
        </w:rPr>
        <w:t xml:space="preserve">. </w:t>
      </w:r>
      <w:r w:rsidRPr="00A161ED">
        <w:rPr>
          <w:rFonts w:ascii="Times New Roman" w:hAnsi="Times New Roman" w:cs="Times New Roman"/>
          <w:b/>
          <w:sz w:val="24"/>
          <w:szCs w:val="24"/>
        </w:rPr>
        <w:t>С</w:t>
      </w:r>
      <w:r>
        <w:rPr>
          <w:rFonts w:ascii="Times New Roman" w:hAnsi="Times New Roman" w:cs="Times New Roman"/>
          <w:b/>
          <w:sz w:val="24"/>
          <w:szCs w:val="24"/>
        </w:rPr>
        <w:t xml:space="preserve">., </w:t>
      </w:r>
      <w:r w:rsidR="00A161ED" w:rsidRPr="00A161ED">
        <w:rPr>
          <w:rFonts w:ascii="Times New Roman" w:hAnsi="Times New Roman" w:cs="Times New Roman"/>
          <w:b/>
          <w:sz w:val="24"/>
          <w:szCs w:val="24"/>
        </w:rPr>
        <w:t>Данилов В</w:t>
      </w:r>
      <w:r>
        <w:rPr>
          <w:rFonts w:ascii="Times New Roman" w:hAnsi="Times New Roman" w:cs="Times New Roman"/>
          <w:b/>
          <w:sz w:val="24"/>
          <w:szCs w:val="24"/>
        </w:rPr>
        <w:t>.</w:t>
      </w:r>
      <w:r w:rsidR="00A161ED" w:rsidRPr="00A161ED">
        <w:rPr>
          <w:rFonts w:ascii="Times New Roman" w:hAnsi="Times New Roman" w:cs="Times New Roman"/>
          <w:b/>
          <w:sz w:val="24"/>
          <w:szCs w:val="24"/>
        </w:rPr>
        <w:t xml:space="preserve"> В</w:t>
      </w:r>
      <w:r>
        <w:rPr>
          <w:rFonts w:ascii="Times New Roman" w:hAnsi="Times New Roman" w:cs="Times New Roman"/>
          <w:b/>
          <w:sz w:val="24"/>
          <w:szCs w:val="24"/>
        </w:rPr>
        <w:t>.</w:t>
      </w:r>
    </w:p>
    <w:p w:rsidR="002F7B8A" w:rsidRPr="00261B42" w:rsidRDefault="00781F55" w:rsidP="00261B42">
      <w:pPr>
        <w:rPr>
          <w:rFonts w:ascii="Times New Roman" w:hAnsi="Times New Roman" w:cs="Times New Roman"/>
          <w:b/>
          <w:sz w:val="24"/>
          <w:szCs w:val="24"/>
        </w:rPr>
      </w:pPr>
      <w:r w:rsidRPr="00261B42">
        <w:rPr>
          <w:rFonts w:ascii="Times New Roman" w:hAnsi="Times New Roman" w:cs="Times New Roman"/>
          <w:b/>
          <w:sz w:val="24"/>
          <w:szCs w:val="24"/>
        </w:rPr>
        <w:t>Цели и задачи. Основные этапы консультирования. Алгоритмконсультирования. Оценка результативности и эффективности.</w:t>
      </w:r>
    </w:p>
    <w:p w:rsidR="00E055ED" w:rsidRPr="00261B42" w:rsidRDefault="00E055ED" w:rsidP="00F27FDA">
      <w:pPr>
        <w:spacing w:after="0" w:line="240" w:lineRule="auto"/>
        <w:ind w:firstLine="709"/>
        <w:jc w:val="center"/>
        <w:rPr>
          <w:rFonts w:ascii="Times New Roman" w:hAnsi="Times New Roman" w:cs="Times New Roman"/>
          <w:b/>
          <w:sz w:val="24"/>
          <w:szCs w:val="24"/>
        </w:rPr>
      </w:pPr>
    </w:p>
    <w:p w:rsidR="00781F55" w:rsidRPr="00261B42" w:rsidRDefault="00781F55" w:rsidP="00F27FDA">
      <w:pPr>
        <w:pStyle w:val="2"/>
        <w:spacing w:before="0" w:line="240" w:lineRule="auto"/>
        <w:rPr>
          <w:rFonts w:ascii="Times New Roman" w:hAnsi="Times New Roman" w:cs="Times New Roman"/>
          <w:color w:val="auto"/>
          <w:sz w:val="24"/>
          <w:szCs w:val="24"/>
        </w:rPr>
      </w:pPr>
      <w:bookmarkStart w:id="4" w:name="_Toc455069633"/>
      <w:r w:rsidRPr="00261B42">
        <w:rPr>
          <w:rFonts w:ascii="Times New Roman" w:hAnsi="Times New Roman" w:cs="Times New Roman"/>
          <w:color w:val="auto"/>
          <w:sz w:val="24"/>
          <w:szCs w:val="24"/>
        </w:rPr>
        <w:t>Цели и задачи.</w:t>
      </w:r>
      <w:bookmarkEnd w:id="4"/>
    </w:p>
    <w:p w:rsidR="003B1196" w:rsidRPr="00261B42" w:rsidRDefault="00781F55"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Цель (</w:t>
      </w:r>
      <w:hyperlink r:id="rId9" w:tooltip="Немецкий язык" w:history="1">
        <w:r w:rsidRPr="00261B42">
          <w:rPr>
            <w:rStyle w:val="a4"/>
            <w:rFonts w:ascii="Times New Roman" w:hAnsi="Times New Roman" w:cs="Times New Roman"/>
            <w:color w:val="auto"/>
            <w:sz w:val="24"/>
            <w:szCs w:val="24"/>
            <w:u w:val="none"/>
          </w:rPr>
          <w:t>нем.</w:t>
        </w:r>
      </w:hyperlink>
      <w:r w:rsidRPr="00261B42">
        <w:rPr>
          <w:rFonts w:ascii="Times New Roman" w:hAnsi="Times New Roman" w:cs="Times New Roman"/>
          <w:sz w:val="24"/>
          <w:szCs w:val="24"/>
        </w:rPr>
        <w:t> </w:t>
      </w:r>
      <w:r w:rsidRPr="00261B42">
        <w:rPr>
          <w:rFonts w:ascii="Times New Roman" w:hAnsi="Times New Roman" w:cs="Times New Roman"/>
          <w:i/>
          <w:iCs/>
          <w:sz w:val="24"/>
          <w:szCs w:val="24"/>
          <w:lang w:val="de-DE"/>
        </w:rPr>
        <w:t>Ziel</w:t>
      </w:r>
      <w:r w:rsidRPr="00261B42">
        <w:rPr>
          <w:rFonts w:ascii="Times New Roman" w:hAnsi="Times New Roman" w:cs="Times New Roman"/>
          <w:sz w:val="24"/>
          <w:szCs w:val="24"/>
        </w:rPr>
        <w:t xml:space="preserve">) — </w:t>
      </w:r>
      <w:hyperlink r:id="rId10" w:tooltip="Идеал" w:history="1">
        <w:r w:rsidRPr="00261B42">
          <w:rPr>
            <w:rStyle w:val="a4"/>
            <w:rFonts w:ascii="Times New Roman" w:hAnsi="Times New Roman" w:cs="Times New Roman"/>
            <w:color w:val="auto"/>
            <w:sz w:val="24"/>
            <w:szCs w:val="24"/>
            <w:u w:val="none"/>
          </w:rPr>
          <w:t>идеальный</w:t>
        </w:r>
      </w:hyperlink>
      <w:r w:rsidRPr="00261B42">
        <w:rPr>
          <w:rFonts w:ascii="Times New Roman" w:hAnsi="Times New Roman" w:cs="Times New Roman"/>
          <w:sz w:val="24"/>
          <w:szCs w:val="24"/>
        </w:rPr>
        <w:t xml:space="preserve"> или реальный предмет сознательного или бессо</w:t>
      </w:r>
      <w:r w:rsidRPr="00261B42">
        <w:rPr>
          <w:rFonts w:ascii="Times New Roman" w:hAnsi="Times New Roman" w:cs="Times New Roman"/>
          <w:sz w:val="24"/>
          <w:szCs w:val="24"/>
        </w:rPr>
        <w:t>з</w:t>
      </w:r>
      <w:r w:rsidRPr="00261B42">
        <w:rPr>
          <w:rFonts w:ascii="Times New Roman" w:hAnsi="Times New Roman" w:cs="Times New Roman"/>
          <w:sz w:val="24"/>
          <w:szCs w:val="24"/>
        </w:rPr>
        <w:t xml:space="preserve">нательного стремления </w:t>
      </w:r>
      <w:hyperlink r:id="rId11" w:tooltip="Субъект (философия)" w:history="1">
        <w:r w:rsidRPr="00261B42">
          <w:rPr>
            <w:rStyle w:val="a4"/>
            <w:rFonts w:ascii="Times New Roman" w:hAnsi="Times New Roman" w:cs="Times New Roman"/>
            <w:color w:val="auto"/>
            <w:sz w:val="24"/>
            <w:szCs w:val="24"/>
            <w:u w:val="none"/>
          </w:rPr>
          <w:t>субъекта</w:t>
        </w:r>
      </w:hyperlink>
      <w:r w:rsidRPr="00261B42">
        <w:rPr>
          <w:rFonts w:ascii="Times New Roman" w:hAnsi="Times New Roman" w:cs="Times New Roman"/>
          <w:sz w:val="24"/>
          <w:szCs w:val="24"/>
        </w:rPr>
        <w:t xml:space="preserve">; конечный </w:t>
      </w:r>
      <w:hyperlink r:id="rId12" w:tooltip="Результат" w:history="1">
        <w:r w:rsidRPr="00261B42">
          <w:rPr>
            <w:rStyle w:val="a4"/>
            <w:rFonts w:ascii="Times New Roman" w:hAnsi="Times New Roman" w:cs="Times New Roman"/>
            <w:color w:val="auto"/>
            <w:sz w:val="24"/>
            <w:szCs w:val="24"/>
            <w:u w:val="none"/>
          </w:rPr>
          <w:t>результат</w:t>
        </w:r>
      </w:hyperlink>
      <w:r w:rsidRPr="00261B42">
        <w:rPr>
          <w:rFonts w:ascii="Times New Roman" w:hAnsi="Times New Roman" w:cs="Times New Roman"/>
          <w:sz w:val="24"/>
          <w:szCs w:val="24"/>
        </w:rPr>
        <w:t>, на который преднамеренно н</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правлен процесс;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доведение возможности до её полного завершения</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осознанный о</w:t>
      </w:r>
      <w:r w:rsidRPr="00261B42">
        <w:rPr>
          <w:rFonts w:ascii="Times New Roman" w:hAnsi="Times New Roman" w:cs="Times New Roman"/>
          <w:sz w:val="24"/>
          <w:szCs w:val="24"/>
        </w:rPr>
        <w:t>б</w:t>
      </w:r>
      <w:r w:rsidRPr="00261B42">
        <w:rPr>
          <w:rFonts w:ascii="Times New Roman" w:hAnsi="Times New Roman" w:cs="Times New Roman"/>
          <w:sz w:val="24"/>
          <w:szCs w:val="24"/>
        </w:rPr>
        <w:t>раз предвосхищаемого результата.</w:t>
      </w:r>
    </w:p>
    <w:p w:rsidR="00533FDB" w:rsidRPr="00261B42" w:rsidRDefault="003B1196"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hAnsi="Times New Roman" w:cs="Times New Roman"/>
          <w:sz w:val="24"/>
          <w:szCs w:val="24"/>
        </w:rPr>
        <w:t>В нашем случае это будет идеальный предмет, который будет определен как оказание квалифицированной юридической помощи семьям, попавшим в сложную жизненную ситуацию.</w:t>
      </w:r>
      <w:r w:rsidR="00533FDB" w:rsidRPr="00261B42">
        <w:rPr>
          <w:rFonts w:ascii="Times New Roman" w:eastAsia="Times New Roman" w:hAnsi="Times New Roman" w:cs="Times New Roman"/>
          <w:sz w:val="24"/>
          <w:szCs w:val="24"/>
        </w:rPr>
        <w:t xml:space="preserve"> Конечной целью консультирования является оказание юридич</w:t>
      </w:r>
      <w:r w:rsidR="00533FDB" w:rsidRPr="00261B42">
        <w:rPr>
          <w:rFonts w:ascii="Times New Roman" w:eastAsia="Times New Roman" w:hAnsi="Times New Roman" w:cs="Times New Roman"/>
          <w:sz w:val="24"/>
          <w:szCs w:val="24"/>
        </w:rPr>
        <w:t>е</w:t>
      </w:r>
      <w:r w:rsidR="00533FDB" w:rsidRPr="00261B42">
        <w:rPr>
          <w:rFonts w:ascii="Times New Roman" w:eastAsia="Times New Roman" w:hAnsi="Times New Roman" w:cs="Times New Roman"/>
          <w:sz w:val="24"/>
          <w:szCs w:val="24"/>
        </w:rPr>
        <w:t xml:space="preserve">ской </w:t>
      </w:r>
      <w:r w:rsidR="00040D87" w:rsidRPr="00261B42">
        <w:rPr>
          <w:rFonts w:ascii="Times New Roman" w:eastAsia="Times New Roman" w:hAnsi="Times New Roman" w:cs="Times New Roman"/>
          <w:sz w:val="24"/>
          <w:szCs w:val="24"/>
        </w:rPr>
        <w:t>помощи. Юрист</w:t>
      </w:r>
      <w:r w:rsidR="00533FDB" w:rsidRPr="00261B42">
        <w:rPr>
          <w:rFonts w:ascii="Times New Roman" w:eastAsia="Times New Roman" w:hAnsi="Times New Roman" w:cs="Times New Roman"/>
          <w:sz w:val="24"/>
          <w:szCs w:val="24"/>
        </w:rPr>
        <w:t xml:space="preserve"> помогает выявлять и решать специфические </w:t>
      </w:r>
      <w:r w:rsidR="00631314" w:rsidRPr="00261B42">
        <w:rPr>
          <w:rFonts w:ascii="Times New Roman" w:eastAsia="Times New Roman" w:hAnsi="Times New Roman" w:cs="Times New Roman"/>
          <w:sz w:val="24"/>
          <w:szCs w:val="24"/>
        </w:rPr>
        <w:t>юридические</w:t>
      </w:r>
      <w:r w:rsidR="00533FDB" w:rsidRPr="00261B42">
        <w:rPr>
          <w:rFonts w:ascii="Times New Roman" w:eastAsia="Times New Roman" w:hAnsi="Times New Roman" w:cs="Times New Roman"/>
          <w:sz w:val="24"/>
          <w:szCs w:val="24"/>
        </w:rPr>
        <w:t xml:space="preserve"> пр</w:t>
      </w:r>
      <w:r w:rsidR="00533FDB" w:rsidRPr="00261B42">
        <w:rPr>
          <w:rFonts w:ascii="Times New Roman" w:eastAsia="Times New Roman" w:hAnsi="Times New Roman" w:cs="Times New Roman"/>
          <w:sz w:val="24"/>
          <w:szCs w:val="24"/>
        </w:rPr>
        <w:t>о</w:t>
      </w:r>
      <w:r w:rsidR="00533FDB" w:rsidRPr="00261B42">
        <w:rPr>
          <w:rFonts w:ascii="Times New Roman" w:eastAsia="Times New Roman" w:hAnsi="Times New Roman" w:cs="Times New Roman"/>
          <w:sz w:val="24"/>
          <w:szCs w:val="24"/>
        </w:rPr>
        <w:t>блемы, касаясь, в то же время, человеческих проблем и аспектов</w:t>
      </w:r>
      <w:r w:rsidR="00631314" w:rsidRPr="00261B42">
        <w:rPr>
          <w:rFonts w:ascii="Times New Roman" w:eastAsia="Times New Roman" w:hAnsi="Times New Roman" w:cs="Times New Roman"/>
          <w:sz w:val="24"/>
          <w:szCs w:val="24"/>
        </w:rPr>
        <w:t>.</w:t>
      </w:r>
    </w:p>
    <w:p w:rsidR="00631314" w:rsidRPr="00261B42" w:rsidRDefault="00631314"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Однако необходимо уяснить, что юрист, юрист</w:t>
      </w:r>
      <w:r w:rsidR="00632E78" w:rsidRPr="00261B42">
        <w:rPr>
          <w:rFonts w:ascii="Times New Roman" w:hAnsi="Times New Roman" w:cs="Times New Roman"/>
          <w:sz w:val="24"/>
          <w:szCs w:val="24"/>
        </w:rPr>
        <w:t xml:space="preserve"> -</w:t>
      </w:r>
      <w:r w:rsidRPr="00261B42">
        <w:rPr>
          <w:rFonts w:ascii="Times New Roman" w:hAnsi="Times New Roman" w:cs="Times New Roman"/>
          <w:sz w:val="24"/>
          <w:szCs w:val="24"/>
        </w:rPr>
        <w:t xml:space="preserve"> практик, касаясь психологич</w:t>
      </w:r>
      <w:r w:rsidRPr="00261B42">
        <w:rPr>
          <w:rFonts w:ascii="Times New Roman" w:hAnsi="Times New Roman" w:cs="Times New Roman"/>
          <w:sz w:val="24"/>
          <w:szCs w:val="24"/>
        </w:rPr>
        <w:t>е</w:t>
      </w:r>
      <w:r w:rsidRPr="00261B42">
        <w:rPr>
          <w:rFonts w:ascii="Times New Roman" w:hAnsi="Times New Roman" w:cs="Times New Roman"/>
          <w:sz w:val="24"/>
          <w:szCs w:val="24"/>
        </w:rPr>
        <w:t xml:space="preserve">ских и нравственных аспектов должен прекрасно понимать, что он не может, да и не должен решать их самостоятельно потому, что: </w:t>
      </w:r>
      <w:r w:rsidR="00931B04" w:rsidRPr="00261B42">
        <w:rPr>
          <w:rFonts w:ascii="Times New Roman" w:hAnsi="Times New Roman" w:cs="Times New Roman"/>
          <w:sz w:val="24"/>
          <w:szCs w:val="24"/>
        </w:rPr>
        <w:t>во-первых,</w:t>
      </w:r>
      <w:r w:rsidRPr="00261B42">
        <w:rPr>
          <w:rFonts w:ascii="Times New Roman" w:hAnsi="Times New Roman" w:cs="Times New Roman"/>
          <w:sz w:val="24"/>
          <w:szCs w:val="24"/>
        </w:rPr>
        <w:t xml:space="preserve"> для этой цели необходим психолог - профессионал и, во – вторых эмоции будут только осложнять </w:t>
      </w:r>
      <w:r w:rsidR="00632E78" w:rsidRPr="00261B42">
        <w:rPr>
          <w:rFonts w:ascii="Times New Roman" w:hAnsi="Times New Roman" w:cs="Times New Roman"/>
          <w:sz w:val="24"/>
          <w:szCs w:val="24"/>
        </w:rPr>
        <w:t>понимание ситуации</w:t>
      </w:r>
      <w:r w:rsidRPr="00261B42">
        <w:rPr>
          <w:rFonts w:ascii="Times New Roman" w:hAnsi="Times New Roman" w:cs="Times New Roman"/>
          <w:sz w:val="24"/>
          <w:szCs w:val="24"/>
        </w:rPr>
        <w:t>, которая сложилась де-факто, а юристу необходимо перевести ее в юридич</w:t>
      </w:r>
      <w:r w:rsidRPr="00261B42">
        <w:rPr>
          <w:rFonts w:ascii="Times New Roman" w:hAnsi="Times New Roman" w:cs="Times New Roman"/>
          <w:sz w:val="24"/>
          <w:szCs w:val="24"/>
        </w:rPr>
        <w:t>е</w:t>
      </w:r>
      <w:r w:rsidRPr="00261B42">
        <w:rPr>
          <w:rFonts w:ascii="Times New Roman" w:hAnsi="Times New Roman" w:cs="Times New Roman"/>
          <w:sz w:val="24"/>
          <w:szCs w:val="24"/>
        </w:rPr>
        <w:t>скую плоскость, на язык законодательства и именно с этой точки зрения оказать п</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мощь. Все же остальное оставить для решения психологам и методистам. </w:t>
      </w:r>
    </w:p>
    <w:p w:rsidR="00632E78" w:rsidRPr="00261B42" w:rsidRDefault="00C1405F"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Для достижения цели консультирования приходится на различных этапах р</w:t>
      </w:r>
      <w:r w:rsidRPr="00261B42">
        <w:rPr>
          <w:rFonts w:ascii="Times New Roman" w:hAnsi="Times New Roman" w:cs="Times New Roman"/>
          <w:sz w:val="24"/>
          <w:szCs w:val="24"/>
        </w:rPr>
        <w:t>е</w:t>
      </w:r>
      <w:r w:rsidRPr="00261B42">
        <w:rPr>
          <w:rFonts w:ascii="Times New Roman" w:hAnsi="Times New Roman" w:cs="Times New Roman"/>
          <w:sz w:val="24"/>
          <w:szCs w:val="24"/>
        </w:rPr>
        <w:t xml:space="preserve">шать возникающие задачи, </w:t>
      </w:r>
      <w:r w:rsidR="00632E78" w:rsidRPr="00261B42">
        <w:rPr>
          <w:rFonts w:ascii="Times New Roman" w:hAnsi="Times New Roman" w:cs="Times New Roman"/>
          <w:sz w:val="24"/>
          <w:szCs w:val="24"/>
        </w:rPr>
        <w:t xml:space="preserve">этот </w:t>
      </w:r>
      <w:r w:rsidRPr="00261B42">
        <w:rPr>
          <w:rFonts w:ascii="Times New Roman" w:hAnsi="Times New Roman" w:cs="Times New Roman"/>
          <w:sz w:val="24"/>
          <w:szCs w:val="24"/>
        </w:rPr>
        <w:t xml:space="preserve">вопрос достаточно подробно будет рассмотрен </w:t>
      </w:r>
      <w:r w:rsidR="00632E78" w:rsidRPr="00261B42">
        <w:rPr>
          <w:rFonts w:ascii="Times New Roman" w:hAnsi="Times New Roman" w:cs="Times New Roman"/>
          <w:sz w:val="24"/>
          <w:szCs w:val="24"/>
        </w:rPr>
        <w:t>в ра</w:t>
      </w:r>
      <w:r w:rsidR="00632E78" w:rsidRPr="00261B42">
        <w:rPr>
          <w:rFonts w:ascii="Times New Roman" w:hAnsi="Times New Roman" w:cs="Times New Roman"/>
          <w:sz w:val="24"/>
          <w:szCs w:val="24"/>
        </w:rPr>
        <w:t>м</w:t>
      </w:r>
      <w:r w:rsidR="00632E78" w:rsidRPr="00261B42">
        <w:rPr>
          <w:rFonts w:ascii="Times New Roman" w:hAnsi="Times New Roman" w:cs="Times New Roman"/>
          <w:sz w:val="24"/>
          <w:szCs w:val="24"/>
        </w:rPr>
        <w:t>ках</w:t>
      </w:r>
      <w:r w:rsidRPr="00261B42">
        <w:rPr>
          <w:rFonts w:ascii="Times New Roman" w:hAnsi="Times New Roman" w:cs="Times New Roman"/>
          <w:sz w:val="24"/>
          <w:szCs w:val="24"/>
        </w:rPr>
        <w:t xml:space="preserve"> вопроса об основных этапах консультирования</w:t>
      </w:r>
      <w:r w:rsidR="00632E78" w:rsidRPr="00261B42">
        <w:rPr>
          <w:rFonts w:ascii="Times New Roman" w:hAnsi="Times New Roman" w:cs="Times New Roman"/>
          <w:sz w:val="24"/>
          <w:szCs w:val="24"/>
        </w:rPr>
        <w:t>.</w:t>
      </w:r>
    </w:p>
    <w:p w:rsidR="00C1405F" w:rsidRPr="00261B42" w:rsidRDefault="00C1405F"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Основной же задачей консультирования является идентификация и нахождение путей решения имеющихся проблем. </w:t>
      </w:r>
    </w:p>
    <w:p w:rsidR="00BC453D" w:rsidRPr="00261B42" w:rsidRDefault="00BC453D" w:rsidP="00F27FDA">
      <w:pPr>
        <w:spacing w:after="0" w:line="240" w:lineRule="auto"/>
        <w:ind w:firstLine="709"/>
        <w:rPr>
          <w:rFonts w:ascii="Times New Roman" w:eastAsia="Times New Roman" w:hAnsi="Times New Roman" w:cs="Times New Roman"/>
          <w:sz w:val="24"/>
          <w:szCs w:val="24"/>
        </w:rPr>
      </w:pPr>
    </w:p>
    <w:p w:rsidR="00C1405F" w:rsidRPr="00261B42" w:rsidRDefault="00BC453D" w:rsidP="00141358">
      <w:pPr>
        <w:pStyle w:val="2"/>
        <w:spacing w:before="0" w:line="240" w:lineRule="auto"/>
        <w:jc w:val="center"/>
        <w:rPr>
          <w:rFonts w:ascii="Times New Roman" w:eastAsia="Times New Roman" w:hAnsi="Times New Roman" w:cs="Times New Roman"/>
          <w:color w:val="auto"/>
          <w:sz w:val="24"/>
          <w:szCs w:val="24"/>
        </w:rPr>
      </w:pPr>
      <w:bookmarkStart w:id="5" w:name="_Toc455069634"/>
      <w:r w:rsidRPr="00261B42">
        <w:rPr>
          <w:rFonts w:ascii="Times New Roman" w:hAnsi="Times New Roman" w:cs="Times New Roman"/>
          <w:color w:val="auto"/>
          <w:sz w:val="24"/>
          <w:szCs w:val="24"/>
        </w:rPr>
        <w:t>Основные этапы консультирования.</w:t>
      </w:r>
      <w:r w:rsidR="00C1405F" w:rsidRPr="00261B42">
        <w:rPr>
          <w:rFonts w:ascii="Times New Roman" w:eastAsia="Times New Roman" w:hAnsi="Times New Roman" w:cs="Times New Roman"/>
          <w:color w:val="auto"/>
          <w:sz w:val="24"/>
          <w:szCs w:val="24"/>
        </w:rPr>
        <w:t xml:space="preserve"> Алгоритм консультирования.</w:t>
      </w:r>
      <w:bookmarkEnd w:id="5"/>
    </w:p>
    <w:p w:rsidR="00BC453D" w:rsidRPr="00261B42" w:rsidRDefault="00BC453D" w:rsidP="00F27FDA">
      <w:pPr>
        <w:pStyle w:val="a5"/>
        <w:spacing w:before="0" w:beforeAutospacing="0" w:after="0" w:afterAutospacing="0"/>
        <w:ind w:firstLine="709"/>
        <w:jc w:val="both"/>
      </w:pPr>
      <w:r w:rsidRPr="00261B42">
        <w:rPr>
          <w:b/>
          <w:i/>
        </w:rPr>
        <w:t>Консультирование</w:t>
      </w:r>
      <w:r w:rsidRPr="00261B42">
        <w:t xml:space="preserve"> – это процесс, в ходе которого </w:t>
      </w:r>
      <w:r w:rsidR="00931B04" w:rsidRPr="00261B42">
        <w:t>юрист</w:t>
      </w:r>
      <w:r w:rsidRPr="00261B42">
        <w:t xml:space="preserve"> помогаете клиенту найти удовлетворительное решение его проблемы законным способом.</w:t>
      </w:r>
    </w:p>
    <w:p w:rsidR="00BC453D" w:rsidRPr="00261B42" w:rsidRDefault="00DC0733" w:rsidP="00F27FDA">
      <w:pPr>
        <w:pStyle w:val="a5"/>
        <w:spacing w:before="0" w:beforeAutospacing="0" w:after="0" w:afterAutospacing="0"/>
        <w:ind w:firstLine="709"/>
        <w:jc w:val="both"/>
      </w:pPr>
      <w:r w:rsidRPr="00261B42">
        <w:t>Первый этап:</w:t>
      </w:r>
    </w:p>
    <w:p w:rsidR="00DC0733" w:rsidRPr="00261B42" w:rsidRDefault="00DC0733" w:rsidP="00F27FDA">
      <w:pPr>
        <w:pStyle w:val="a5"/>
        <w:spacing w:before="0" w:beforeAutospacing="0" w:after="0" w:afterAutospacing="0"/>
        <w:ind w:firstLine="709"/>
        <w:jc w:val="both"/>
      </w:pPr>
      <w:r w:rsidRPr="00261B42">
        <w:rPr>
          <w:rStyle w:val="a6"/>
          <w:b/>
          <w:bCs/>
        </w:rPr>
        <w:t>Подготовка к консультации</w:t>
      </w:r>
      <w:r w:rsidRPr="00261B42">
        <w:t xml:space="preserve"> – является обязательной стадией и по времени может занимать от нескольких минут до нескольких недель. Она может быть абсолю</w:t>
      </w:r>
      <w:r w:rsidRPr="00261B42">
        <w:t>т</w:t>
      </w:r>
      <w:r w:rsidRPr="00261B42">
        <w:t>но разной по объему и характеру выполняемой работы: от воспроизведения в памяти статьи закона до изучения множества факторов, документов, нормативных актов.</w:t>
      </w:r>
    </w:p>
    <w:p w:rsidR="00DC0733" w:rsidRPr="00261B42" w:rsidRDefault="00040D87" w:rsidP="00F27FDA">
      <w:pPr>
        <w:pStyle w:val="a5"/>
        <w:spacing w:before="0" w:beforeAutospacing="0" w:after="0" w:afterAutospacing="0"/>
        <w:ind w:firstLine="709"/>
        <w:jc w:val="both"/>
      </w:pPr>
      <w:r w:rsidRPr="00261B42">
        <w:t>Следует отметить, что, минуя указанную стадию, дать консультацию будет до</w:t>
      </w:r>
      <w:r w:rsidRPr="00261B42">
        <w:t>с</w:t>
      </w:r>
      <w:r w:rsidRPr="00261B42">
        <w:t>таточно проблематично.</w:t>
      </w:r>
    </w:p>
    <w:p w:rsidR="00DC0733" w:rsidRPr="00261B42" w:rsidRDefault="00DC0733" w:rsidP="00F27FDA">
      <w:pPr>
        <w:pStyle w:val="a5"/>
        <w:spacing w:before="0" w:beforeAutospacing="0" w:after="0" w:afterAutospacing="0"/>
        <w:ind w:firstLine="709"/>
        <w:jc w:val="both"/>
      </w:pPr>
      <w:r w:rsidRPr="00261B42">
        <w:t>По времени осуществления эта стадия предшествует даче совета и как бы нах</w:t>
      </w:r>
      <w:r w:rsidRPr="00261B42">
        <w:t>о</w:t>
      </w:r>
      <w:r w:rsidRPr="00261B42">
        <w:t xml:space="preserve">дится за его пределами. </w:t>
      </w:r>
      <w:r w:rsidR="00040D87" w:rsidRPr="00261B42">
        <w:t>Она является предварительной стадией консультации, но в т</w:t>
      </w:r>
      <w:r w:rsidR="00040D87" w:rsidRPr="00261B42">
        <w:t>о</w:t>
      </w:r>
      <w:r w:rsidR="00040D87" w:rsidRPr="00261B42">
        <w:t>же время ее основой.</w:t>
      </w:r>
    </w:p>
    <w:p w:rsidR="00DC0733" w:rsidRPr="00261B42" w:rsidRDefault="00DC0733" w:rsidP="00F27FDA">
      <w:pPr>
        <w:pStyle w:val="a5"/>
        <w:spacing w:before="0" w:beforeAutospacing="0" w:after="0" w:afterAutospacing="0"/>
        <w:ind w:firstLine="709"/>
        <w:jc w:val="both"/>
      </w:pPr>
      <w:r w:rsidRPr="00261B42">
        <w:t xml:space="preserve">На указанной стадии консультант должен еще раз резюмировать все известные факты, полученные им в процессе интервью, а </w:t>
      </w:r>
      <w:r w:rsidR="00B67FBB" w:rsidRPr="00261B42">
        <w:t>также</w:t>
      </w:r>
      <w:r w:rsidRPr="00261B42">
        <w:t xml:space="preserve"> при анализе представленных д</w:t>
      </w:r>
      <w:r w:rsidRPr="00261B42">
        <w:t>о</w:t>
      </w:r>
      <w:r w:rsidRPr="00261B42">
        <w:t>кументов. Ему необходимо обратиться к нормативной базе: уяснить и уточнить соде</w:t>
      </w:r>
      <w:r w:rsidRPr="00261B42">
        <w:t>р</w:t>
      </w:r>
      <w:r w:rsidRPr="00261B42">
        <w:t xml:space="preserve">жание применимых в данном случае правовых норм, выбрать из них необходимые и </w:t>
      </w:r>
      <w:r w:rsidRPr="00261B42">
        <w:lastRenderedPageBreak/>
        <w:t>соответствующие рассматриваемой ситуации, определить возможные пределы дейс</w:t>
      </w:r>
      <w:r w:rsidRPr="00261B42">
        <w:t>т</w:t>
      </w:r>
      <w:r w:rsidRPr="00261B42">
        <w:t>вия и последствия применения.</w:t>
      </w:r>
    </w:p>
    <w:p w:rsidR="00BC453D" w:rsidRPr="00261B42" w:rsidRDefault="00DC0733" w:rsidP="00F27FDA">
      <w:pPr>
        <w:pStyle w:val="a5"/>
        <w:spacing w:before="0" w:beforeAutospacing="0" w:after="0" w:afterAutospacing="0"/>
        <w:ind w:firstLine="709"/>
        <w:jc w:val="both"/>
      </w:pPr>
      <w:r w:rsidRPr="00261B42">
        <w:t>В</w:t>
      </w:r>
      <w:r w:rsidR="00BC453D" w:rsidRPr="00261B42">
        <w:t xml:space="preserve"> процессе интервьюирования клиенты часто просят анализа их правового п</w:t>
      </w:r>
      <w:r w:rsidR="00BC453D" w:rsidRPr="00261B42">
        <w:t>о</w:t>
      </w:r>
      <w:r w:rsidR="00BC453D" w:rsidRPr="00261B42">
        <w:t>ложения. Юристы нередко делают ошибку, слишком быстро соглашаясь дать совет.</w:t>
      </w:r>
    </w:p>
    <w:p w:rsidR="00DC0733" w:rsidRPr="00261B42" w:rsidRDefault="00DC0733" w:rsidP="00F27FDA">
      <w:pPr>
        <w:pStyle w:val="a5"/>
        <w:spacing w:before="0" w:beforeAutospacing="0" w:after="0" w:afterAutospacing="0"/>
        <w:ind w:firstLine="709"/>
        <w:jc w:val="both"/>
      </w:pPr>
      <w:r w:rsidRPr="00261B42">
        <w:t xml:space="preserve">Однако, в </w:t>
      </w:r>
      <w:r w:rsidR="00F36FC8" w:rsidRPr="00261B42">
        <w:t>нашем</w:t>
      </w:r>
      <w:r w:rsidRPr="00261B42">
        <w:t xml:space="preserve"> случае, как правило, приходится сове</w:t>
      </w:r>
      <w:r w:rsidR="00F36FC8" w:rsidRPr="00261B42">
        <w:t>т давать практически п</w:t>
      </w:r>
      <w:r w:rsidR="00F36FC8" w:rsidRPr="00261B42">
        <w:t>о</w:t>
      </w:r>
      <w:r w:rsidR="00F36FC8" w:rsidRPr="00261B42">
        <w:t xml:space="preserve">сле интервьюирования </w:t>
      </w:r>
      <w:r w:rsidRPr="00261B42">
        <w:t xml:space="preserve">клиента. Поскольку </w:t>
      </w:r>
      <w:r w:rsidR="00F36FC8" w:rsidRPr="00261B42">
        <w:t>семьи,</w:t>
      </w:r>
      <w:r w:rsidRPr="00261B42">
        <w:t xml:space="preserve"> попавшие в сложные жизненные с</w:t>
      </w:r>
      <w:r w:rsidRPr="00261B42">
        <w:t>и</w:t>
      </w:r>
      <w:r w:rsidRPr="00261B42">
        <w:t xml:space="preserve">туации или </w:t>
      </w:r>
      <w:r w:rsidR="00B67FBB" w:rsidRPr="00261B42">
        <w:t>их члены,</w:t>
      </w:r>
      <w:r w:rsidRPr="00261B42">
        <w:t xml:space="preserve"> зачастую не имеют возможности </w:t>
      </w:r>
      <w:r w:rsidR="00B67FBB" w:rsidRPr="00261B42">
        <w:t>обратиться</w:t>
      </w:r>
      <w:r w:rsidRPr="00261B42">
        <w:t xml:space="preserve"> повторно.</w:t>
      </w:r>
    </w:p>
    <w:p w:rsidR="00DC0733" w:rsidRPr="00261B42" w:rsidRDefault="00DC0733" w:rsidP="00F27FDA">
      <w:pPr>
        <w:pStyle w:val="a5"/>
        <w:spacing w:before="0" w:beforeAutospacing="0" w:after="0" w:afterAutospacing="0"/>
        <w:ind w:firstLine="709"/>
        <w:jc w:val="both"/>
      </w:pPr>
      <w:r w:rsidRPr="00261B42">
        <w:t>Для выхода из сложившейся ситуации юристу необходимо иметь у себя шаблон часто встречающихся проблем таких как: механизм социальной поддержки многоде</w:t>
      </w:r>
      <w:r w:rsidRPr="00261B42">
        <w:t>т</w:t>
      </w:r>
      <w:r w:rsidRPr="00261B42">
        <w:t>ных семей</w:t>
      </w:r>
      <w:r w:rsidR="00632E78" w:rsidRPr="00261B42">
        <w:t>,</w:t>
      </w:r>
      <w:r w:rsidRPr="00261B42">
        <w:rPr>
          <w:bCs/>
        </w:rPr>
        <w:t xml:space="preserve"> Федеральные и муниципальные льготы для </w:t>
      </w:r>
      <w:r w:rsidR="00B67FBB" w:rsidRPr="00261B42">
        <w:rPr>
          <w:bCs/>
        </w:rPr>
        <w:t xml:space="preserve">малоимущих, </w:t>
      </w:r>
      <w:r w:rsidR="00B67FBB" w:rsidRPr="00261B42">
        <w:rPr>
          <w:bdr w:val="none" w:sz="0" w:space="0" w:color="auto" w:frame="1"/>
        </w:rPr>
        <w:t>выплаты</w:t>
      </w:r>
      <w:r w:rsidRPr="00261B42">
        <w:rPr>
          <w:bdr w:val="none" w:sz="0" w:space="0" w:color="auto" w:frame="1"/>
        </w:rPr>
        <w:t xml:space="preserve"> и пос</w:t>
      </w:r>
      <w:r w:rsidRPr="00261B42">
        <w:rPr>
          <w:bdr w:val="none" w:sz="0" w:space="0" w:color="auto" w:frame="1"/>
        </w:rPr>
        <w:t>о</w:t>
      </w:r>
      <w:r w:rsidRPr="00261B42">
        <w:rPr>
          <w:bdr w:val="none" w:sz="0" w:space="0" w:color="auto" w:frame="1"/>
        </w:rPr>
        <w:t>бия матерям одиночкам</w:t>
      </w:r>
      <w:r w:rsidR="00F36FC8" w:rsidRPr="00261B42">
        <w:rPr>
          <w:bdr w:val="none" w:sz="0" w:space="0" w:color="auto" w:frame="1"/>
        </w:rPr>
        <w:t>, жилищные вопросы, вопросы регистрации по месту жительс</w:t>
      </w:r>
      <w:r w:rsidR="00F36FC8" w:rsidRPr="00261B42">
        <w:rPr>
          <w:bdr w:val="none" w:sz="0" w:space="0" w:color="auto" w:frame="1"/>
        </w:rPr>
        <w:t>т</w:t>
      </w:r>
      <w:r w:rsidR="00F36FC8" w:rsidRPr="00261B42">
        <w:rPr>
          <w:bdr w:val="none" w:sz="0" w:space="0" w:color="auto" w:frame="1"/>
        </w:rPr>
        <w:t>ва, основания для взыскания алиментов в фиксированной сумме и др.</w:t>
      </w:r>
    </w:p>
    <w:p w:rsidR="00BC453D" w:rsidRPr="00261B42" w:rsidRDefault="00F36FC8" w:rsidP="00F27FDA">
      <w:pPr>
        <w:pStyle w:val="a5"/>
        <w:spacing w:before="0" w:beforeAutospacing="0" w:after="0" w:afterAutospacing="0"/>
        <w:ind w:firstLine="709"/>
        <w:jc w:val="both"/>
      </w:pPr>
      <w:r w:rsidRPr="00261B42">
        <w:t>Однако если немедленная консультация невозможна необходимо быть готовым</w:t>
      </w:r>
      <w:r w:rsidR="00BC453D" w:rsidRPr="00261B42">
        <w:t xml:space="preserve"> откровенн</w:t>
      </w:r>
      <w:r w:rsidRPr="00261B42">
        <w:t xml:space="preserve">о </w:t>
      </w:r>
      <w:r w:rsidR="00BC453D" w:rsidRPr="00261B42">
        <w:t>признать, что Вы еще не готовы дать точный ответ.</w:t>
      </w:r>
    </w:p>
    <w:p w:rsidR="00BC453D" w:rsidRPr="00261B42" w:rsidRDefault="00BC453D" w:rsidP="00F27FDA">
      <w:pPr>
        <w:pStyle w:val="a5"/>
        <w:spacing w:before="0" w:beforeAutospacing="0" w:after="0" w:afterAutospacing="0"/>
        <w:ind w:firstLine="709"/>
        <w:jc w:val="both"/>
      </w:pPr>
      <w:r w:rsidRPr="00261B42">
        <w:t xml:space="preserve">Во время интервьюирования </w:t>
      </w:r>
      <w:r w:rsidR="00931B04" w:rsidRPr="00261B42">
        <w:t>юрист</w:t>
      </w:r>
      <w:r w:rsidRPr="00261B42">
        <w:t xml:space="preserve"> можете оценивать ситуацию с точки зрения права и давать консультацию лишь после того, как хорошо ознакомитесь с соответс</w:t>
      </w:r>
      <w:r w:rsidRPr="00261B42">
        <w:t>т</w:t>
      </w:r>
      <w:r w:rsidRPr="00261B42">
        <w:t>вующим законодательством</w:t>
      </w:r>
      <w:r w:rsidR="00931B04" w:rsidRPr="00261B42">
        <w:t xml:space="preserve"> и ему</w:t>
      </w:r>
      <w:r w:rsidR="00F36FC8" w:rsidRPr="00261B42">
        <w:t xml:space="preserve"> предоставили</w:t>
      </w:r>
      <w:r w:rsidRPr="00261B42">
        <w:t xml:space="preserve"> достаточную информацию.</w:t>
      </w:r>
    </w:p>
    <w:p w:rsidR="00BC453D" w:rsidRPr="00261B42" w:rsidRDefault="00E055ED" w:rsidP="00F27FDA">
      <w:pPr>
        <w:pStyle w:val="a5"/>
        <w:spacing w:before="0" w:beforeAutospacing="0" w:after="0" w:afterAutospacing="0"/>
        <w:ind w:firstLine="709"/>
        <w:jc w:val="both"/>
      </w:pPr>
      <w:r w:rsidRPr="00261B42">
        <w:t>В нашем случае д</w:t>
      </w:r>
      <w:r w:rsidR="00BC453D" w:rsidRPr="00261B42">
        <w:t>опустима следующая классификация видов консультирования</w:t>
      </w:r>
      <w:r w:rsidRPr="00261B42">
        <w:t xml:space="preserve"> в зависимости от степени сложности проблемы различаются</w:t>
      </w:r>
      <w:r w:rsidR="00BC453D" w:rsidRPr="00261B42">
        <w:t>:</w:t>
      </w:r>
    </w:p>
    <w:p w:rsidR="00BC453D" w:rsidRPr="00261B42" w:rsidRDefault="00BC453D" w:rsidP="00D054B5">
      <w:pPr>
        <w:pStyle w:val="a5"/>
        <w:numPr>
          <w:ilvl w:val="0"/>
          <w:numId w:val="1"/>
        </w:numPr>
        <w:spacing w:before="0" w:beforeAutospacing="0" w:after="0" w:afterAutospacing="0"/>
        <w:ind w:left="567" w:hanging="567"/>
        <w:jc w:val="both"/>
      </w:pPr>
      <w:r w:rsidRPr="00261B42">
        <w:t>консультирование, которое следует сразу же за интервьюированием, являясь его логическим продолжением;</w:t>
      </w:r>
    </w:p>
    <w:p w:rsidR="00BC453D" w:rsidRPr="00261B42" w:rsidRDefault="00BC453D" w:rsidP="00D054B5">
      <w:pPr>
        <w:pStyle w:val="a5"/>
        <w:numPr>
          <w:ilvl w:val="0"/>
          <w:numId w:val="1"/>
        </w:numPr>
        <w:spacing w:before="0" w:beforeAutospacing="0" w:after="0" w:afterAutospacing="0"/>
        <w:ind w:left="567" w:hanging="567"/>
        <w:jc w:val="both"/>
      </w:pPr>
      <w:r w:rsidRPr="00261B42">
        <w:t>консультирование, которое проводиться через определенный временной пром</w:t>
      </w:r>
      <w:r w:rsidRPr="00261B42">
        <w:t>е</w:t>
      </w:r>
      <w:r w:rsidRPr="00261B42">
        <w:t>жуток после непосредственно интервьюирова</w:t>
      </w:r>
      <w:r w:rsidR="00E055ED" w:rsidRPr="00261B42">
        <w:t>ния.</w:t>
      </w:r>
    </w:p>
    <w:p w:rsidR="00AC0B45" w:rsidRPr="00261B42" w:rsidRDefault="00AC0B45" w:rsidP="00F27FDA">
      <w:pPr>
        <w:pStyle w:val="a5"/>
        <w:spacing w:before="0" w:beforeAutospacing="0" w:after="0" w:afterAutospacing="0"/>
        <w:ind w:firstLine="709"/>
        <w:jc w:val="both"/>
      </w:pPr>
      <w:r w:rsidRPr="00261B42">
        <w:t>Так же необходимо отметить, что в нашем случае консультации, как правило</w:t>
      </w:r>
      <w:r w:rsidR="00931B04" w:rsidRPr="00261B42">
        <w:t>,</w:t>
      </w:r>
      <w:r w:rsidRPr="00261B42">
        <w:t xml:space="preserve"> разовые и очные</w:t>
      </w:r>
      <w:r w:rsidR="00632E78" w:rsidRPr="00261B42">
        <w:t>.</w:t>
      </w:r>
    </w:p>
    <w:p w:rsidR="00AC0B45" w:rsidRPr="00261B42" w:rsidRDefault="00AC0B45" w:rsidP="00F27FDA">
      <w:pPr>
        <w:pStyle w:val="a5"/>
        <w:spacing w:before="0" w:beforeAutospacing="0" w:after="0" w:afterAutospacing="0"/>
        <w:ind w:firstLine="709"/>
        <w:jc w:val="both"/>
      </w:pPr>
      <w:r w:rsidRPr="00261B42">
        <w:rPr>
          <w:rStyle w:val="a6"/>
          <w:b/>
          <w:bCs/>
        </w:rPr>
        <w:t>Разъяснение предположительных вариантов решения проблемы и их после</w:t>
      </w:r>
      <w:r w:rsidRPr="00261B42">
        <w:rPr>
          <w:rStyle w:val="a6"/>
          <w:b/>
          <w:bCs/>
        </w:rPr>
        <w:t>д</w:t>
      </w:r>
      <w:r w:rsidRPr="00261B42">
        <w:rPr>
          <w:rStyle w:val="a6"/>
          <w:b/>
          <w:bCs/>
        </w:rPr>
        <w:t xml:space="preserve">ствий </w:t>
      </w:r>
      <w:r w:rsidRPr="00261B42">
        <w:t xml:space="preserve">– центральная и </w:t>
      </w:r>
      <w:r w:rsidR="00B67FBB" w:rsidRPr="00261B42">
        <w:t>наиболее важная</w:t>
      </w:r>
      <w:r w:rsidRPr="00261B42">
        <w:t xml:space="preserve"> стадия дачи консультации. К ней следует предъявить особые требования: разъяснения </w:t>
      </w:r>
      <w:r w:rsidR="00E055ED" w:rsidRPr="00261B42">
        <w:t>юриста</w:t>
      </w:r>
      <w:r w:rsidRPr="00261B42">
        <w:t xml:space="preserve"> должны быть ясными и понятн</w:t>
      </w:r>
      <w:r w:rsidRPr="00261B42">
        <w:t>ы</w:t>
      </w:r>
      <w:r w:rsidRPr="00261B42">
        <w:t>ми.</w:t>
      </w:r>
    </w:p>
    <w:p w:rsidR="00AC0B45" w:rsidRPr="00261B42" w:rsidRDefault="00AC0B45" w:rsidP="00F27FDA">
      <w:pPr>
        <w:pStyle w:val="a5"/>
        <w:spacing w:before="0" w:beforeAutospacing="0" w:after="0" w:afterAutospacing="0"/>
        <w:ind w:firstLine="709"/>
        <w:jc w:val="both"/>
      </w:pPr>
      <w:r w:rsidRPr="00261B42">
        <w:t>Умение говорить ясно и понятно крайне необходимо для практикующего юр</w:t>
      </w:r>
      <w:r w:rsidRPr="00261B42">
        <w:t>и</w:t>
      </w:r>
      <w:r w:rsidRPr="00261B42">
        <w:t>ста, но зависит оно не только от его собственной грамотности, богатства лексического запаса, но и от способности подстроиться под уровень доверителя.</w:t>
      </w:r>
    </w:p>
    <w:p w:rsidR="00AC0B45" w:rsidRPr="00261B42" w:rsidRDefault="00AC0B45" w:rsidP="00F27FDA">
      <w:pPr>
        <w:pStyle w:val="a5"/>
        <w:spacing w:before="0" w:beforeAutospacing="0" w:after="0" w:afterAutospacing="0"/>
        <w:ind w:firstLine="709"/>
        <w:jc w:val="both"/>
      </w:pPr>
      <w:r w:rsidRPr="00261B42">
        <w:t>Предметом разъяснений должны быть не только варианты решения проблемы, но и прогноз возможных последствий.</w:t>
      </w:r>
    </w:p>
    <w:p w:rsidR="00AC0B45" w:rsidRPr="00261B42" w:rsidRDefault="00AC0B45" w:rsidP="00F27FDA">
      <w:pPr>
        <w:pStyle w:val="a5"/>
        <w:spacing w:before="0" w:beforeAutospacing="0" w:after="0" w:afterAutospacing="0"/>
        <w:ind w:firstLine="709"/>
        <w:jc w:val="both"/>
      </w:pPr>
      <w:r w:rsidRPr="00261B42">
        <w:t>Следует так же объяснить способы и предполагаемые затраты необходимые для реализации обсуждаемых вариантов, непосредственная роль самого доверителя в ре</w:t>
      </w:r>
      <w:r w:rsidRPr="00261B42">
        <w:t>а</w:t>
      </w:r>
      <w:r w:rsidRPr="00261B42">
        <w:t xml:space="preserve">лизации каждого из них. </w:t>
      </w:r>
      <w:r w:rsidR="00E055ED" w:rsidRPr="00261B42">
        <w:t>Доверитель</w:t>
      </w:r>
      <w:r w:rsidRPr="00261B42">
        <w:t xml:space="preserve"> должен получить представление, каких усилий и затрат потребует реализация каждого из вариантов непосредственно для него.</w:t>
      </w:r>
    </w:p>
    <w:p w:rsidR="00AC0B45" w:rsidRPr="00261B42" w:rsidRDefault="00AC0B45" w:rsidP="00F27FDA">
      <w:pPr>
        <w:pStyle w:val="a5"/>
        <w:spacing w:before="0" w:beforeAutospacing="0" w:after="0" w:afterAutospacing="0"/>
        <w:ind w:firstLine="709"/>
        <w:jc w:val="both"/>
      </w:pPr>
      <w:r w:rsidRPr="00261B42">
        <w:rPr>
          <w:rStyle w:val="a6"/>
          <w:b/>
          <w:bCs/>
        </w:rPr>
        <w:t>Помощь в выборе оптимального решения.</w:t>
      </w:r>
    </w:p>
    <w:p w:rsidR="00AC0B45" w:rsidRPr="00261B42" w:rsidRDefault="00AC0B45" w:rsidP="00F27FDA">
      <w:pPr>
        <w:pStyle w:val="a5"/>
        <w:spacing w:before="0" w:beforeAutospacing="0" w:after="0" w:afterAutospacing="0"/>
        <w:ind w:firstLine="709"/>
        <w:jc w:val="both"/>
      </w:pPr>
      <w:r w:rsidRPr="00261B42">
        <w:t>После разъяснения возможных путей решения проблемы и обсуждения возмо</w:t>
      </w:r>
      <w:r w:rsidRPr="00261B42">
        <w:t>ж</w:t>
      </w:r>
      <w:r w:rsidRPr="00261B42">
        <w:t xml:space="preserve">ных последствий таких решений, наступает достаточно ответственный момент – </w:t>
      </w:r>
      <w:r w:rsidR="00E055ED" w:rsidRPr="00261B42">
        <w:t>дов</w:t>
      </w:r>
      <w:r w:rsidR="00E055ED" w:rsidRPr="00261B42">
        <w:t>е</w:t>
      </w:r>
      <w:r w:rsidR="00E055ED" w:rsidRPr="00261B42">
        <w:t>ритель</w:t>
      </w:r>
      <w:r w:rsidRPr="00261B42">
        <w:t xml:space="preserve"> должен выбрать один из предложенных вариантов.</w:t>
      </w:r>
    </w:p>
    <w:p w:rsidR="00AC0B45" w:rsidRPr="00261B42" w:rsidRDefault="00AC0B45" w:rsidP="00F27FDA">
      <w:pPr>
        <w:pStyle w:val="a5"/>
        <w:spacing w:before="0" w:beforeAutospacing="0" w:after="0" w:afterAutospacing="0"/>
        <w:ind w:firstLine="709"/>
        <w:jc w:val="both"/>
      </w:pPr>
      <w:r w:rsidRPr="00261B42">
        <w:t xml:space="preserve">При решении данного вопроса мнение доверителя о предпочтительности какого-либо из возможных решений проблемы может не совпадать </w:t>
      </w:r>
      <w:r w:rsidR="00040D87" w:rsidRPr="00261B42">
        <w:t>смнением</w:t>
      </w:r>
      <w:r w:rsidR="00E055ED" w:rsidRPr="00261B42">
        <w:t xml:space="preserve"> юриста</w:t>
      </w:r>
      <w:r w:rsidRPr="00261B42">
        <w:t>. След</w:t>
      </w:r>
      <w:r w:rsidRPr="00261B42">
        <w:t>о</w:t>
      </w:r>
      <w:r w:rsidRPr="00261B42">
        <w:t>вательно, последний может исключительно рекомендовать то решение, которое ему представляется наиболее оптимальным. Но доверитель вправе остановить свой выбор на другом варианте. Это его право и его необходимо уважать.</w:t>
      </w:r>
    </w:p>
    <w:p w:rsidR="00AC0B45" w:rsidRPr="00261B42" w:rsidRDefault="00AC0B45" w:rsidP="00F27FDA">
      <w:pPr>
        <w:pStyle w:val="a5"/>
        <w:spacing w:before="0" w:beforeAutospacing="0" w:after="0" w:afterAutospacing="0"/>
        <w:ind w:firstLine="709"/>
        <w:jc w:val="both"/>
      </w:pPr>
      <w:r w:rsidRPr="00261B42">
        <w:t>Вместе с тем в сложившейся ситуации будет целесообразно еще раз перепров</w:t>
      </w:r>
      <w:r w:rsidRPr="00261B42">
        <w:t>е</w:t>
      </w:r>
      <w:r w:rsidRPr="00261B42">
        <w:t>рить, правильно ли оппонент понял суть и возможные последствия избранного им в</w:t>
      </w:r>
      <w:r w:rsidRPr="00261B42">
        <w:t>а</w:t>
      </w:r>
      <w:r w:rsidRPr="00261B42">
        <w:t xml:space="preserve">рианта. </w:t>
      </w:r>
      <w:r w:rsidR="007D46AB" w:rsidRPr="00261B42">
        <w:t>Юрист</w:t>
      </w:r>
      <w:r w:rsidRPr="00261B42">
        <w:t xml:space="preserve"> может предложить доверителю какой-либо тест на реальность. Можно </w:t>
      </w:r>
      <w:r w:rsidRPr="00261B42">
        <w:lastRenderedPageBreak/>
        <w:t>попросить объяснить, почему он выбирает именно этот вариант, как он представляет себе реализацию и возможные последствия.</w:t>
      </w:r>
    </w:p>
    <w:p w:rsidR="00AC0B45" w:rsidRPr="00261B42" w:rsidRDefault="00AC0B45" w:rsidP="00F27FDA">
      <w:pPr>
        <w:pStyle w:val="a5"/>
        <w:spacing w:before="0" w:beforeAutospacing="0" w:after="0" w:afterAutospacing="0"/>
        <w:ind w:firstLine="709"/>
        <w:jc w:val="both"/>
      </w:pPr>
      <w:r w:rsidRPr="00261B42">
        <w:rPr>
          <w:rStyle w:val="a6"/>
          <w:b/>
          <w:bCs/>
        </w:rPr>
        <w:t>Определение стратегии и тактики реализации принятого решения.</w:t>
      </w:r>
    </w:p>
    <w:p w:rsidR="00AC0B45" w:rsidRPr="00261B42" w:rsidRDefault="00E055ED" w:rsidP="00F27FDA">
      <w:pPr>
        <w:pStyle w:val="a5"/>
        <w:spacing w:before="0" w:beforeAutospacing="0" w:after="0" w:afterAutospacing="0"/>
        <w:ind w:firstLine="709"/>
        <w:jc w:val="both"/>
      </w:pPr>
      <w:r w:rsidRPr="00261B42">
        <w:t>Завершающая стадия</w:t>
      </w:r>
      <w:r w:rsidR="00AC0B45" w:rsidRPr="00261B42">
        <w:t>. Из возможных вариантов доверитель выбирает наиболее предпочтительный. Обговаривается механизм реализации выбранного способа решения проблемы. Выясняется, какие действия доверитель имеет возможность совершить с</w:t>
      </w:r>
      <w:r w:rsidR="00AC0B45" w:rsidRPr="00261B42">
        <w:t>а</w:t>
      </w:r>
      <w:r w:rsidR="00AC0B45" w:rsidRPr="00261B42">
        <w:t>мостоятельно, а для совершения каких действий ему потребуется юридическая помощь.</w:t>
      </w:r>
    </w:p>
    <w:p w:rsidR="00BC453D" w:rsidRPr="00261B42" w:rsidRDefault="00BC453D" w:rsidP="00F27FDA">
      <w:pPr>
        <w:pStyle w:val="a5"/>
        <w:spacing w:before="0" w:beforeAutospacing="0" w:after="0" w:afterAutospacing="0"/>
        <w:ind w:firstLine="709"/>
        <w:jc w:val="both"/>
      </w:pPr>
      <w:r w:rsidRPr="00261B42">
        <w:t xml:space="preserve">Не следует забывать </w:t>
      </w:r>
      <w:r w:rsidR="00F27FDA" w:rsidRPr="00261B42">
        <w:t>«</w:t>
      </w:r>
      <w:r w:rsidRPr="00261B42">
        <w:t>золотое правило консультирования</w:t>
      </w:r>
      <w:r w:rsidR="00F27FDA" w:rsidRPr="00261B42">
        <w:t>»</w:t>
      </w:r>
      <w:r w:rsidRPr="00261B42">
        <w:t>, которое многие юр</w:t>
      </w:r>
      <w:r w:rsidRPr="00261B42">
        <w:t>и</w:t>
      </w:r>
      <w:r w:rsidRPr="00261B42">
        <w:t>сты нарушают или имеют искушение нарушить. Его суть: юрист не должен давать с</w:t>
      </w:r>
      <w:r w:rsidRPr="00261B42">
        <w:t>о</w:t>
      </w:r>
      <w:r w:rsidRPr="00261B42">
        <w:t xml:space="preserve">ветов, аргументируя свои выводы, он лишь предлагает пути решения проблемы </w:t>
      </w:r>
      <w:r w:rsidR="00E055ED" w:rsidRPr="00261B42">
        <w:t>дов</w:t>
      </w:r>
      <w:r w:rsidR="00E055ED" w:rsidRPr="00261B42">
        <w:t>е</w:t>
      </w:r>
      <w:r w:rsidR="00E055ED" w:rsidRPr="00261B42">
        <w:t>рителя</w:t>
      </w:r>
      <w:r w:rsidRPr="00261B42">
        <w:t xml:space="preserve"> и определяет их направления.</w:t>
      </w:r>
    </w:p>
    <w:p w:rsidR="00931B04" w:rsidRPr="00261B42" w:rsidRDefault="00931B04" w:rsidP="00F27FDA">
      <w:pPr>
        <w:spacing w:after="0" w:line="240" w:lineRule="auto"/>
        <w:ind w:firstLine="709"/>
        <w:jc w:val="both"/>
        <w:rPr>
          <w:rFonts w:ascii="Times New Roman" w:hAnsi="Times New Roman" w:cs="Times New Roman"/>
          <w:sz w:val="24"/>
          <w:szCs w:val="24"/>
        </w:rPr>
      </w:pPr>
    </w:p>
    <w:p w:rsidR="00C1405F" w:rsidRPr="00261B42" w:rsidRDefault="00C1405F" w:rsidP="00F27FDA">
      <w:pPr>
        <w:pStyle w:val="2"/>
        <w:spacing w:before="0" w:line="240" w:lineRule="auto"/>
        <w:rPr>
          <w:rFonts w:ascii="Times New Roman" w:eastAsia="Times New Roman" w:hAnsi="Times New Roman" w:cs="Times New Roman"/>
          <w:color w:val="auto"/>
          <w:sz w:val="24"/>
          <w:szCs w:val="24"/>
        </w:rPr>
      </w:pPr>
      <w:bookmarkStart w:id="6" w:name="_Toc455069635"/>
      <w:r w:rsidRPr="00261B42">
        <w:rPr>
          <w:rFonts w:ascii="Times New Roman" w:eastAsia="Times New Roman" w:hAnsi="Times New Roman" w:cs="Times New Roman"/>
          <w:color w:val="auto"/>
          <w:sz w:val="24"/>
          <w:szCs w:val="24"/>
        </w:rPr>
        <w:t>Оценка результативности и эффективности</w:t>
      </w:r>
      <w:r w:rsidR="00035BBB" w:rsidRPr="00261B42">
        <w:rPr>
          <w:rFonts w:ascii="Times New Roman" w:eastAsia="Times New Roman" w:hAnsi="Times New Roman" w:cs="Times New Roman"/>
          <w:color w:val="auto"/>
          <w:sz w:val="24"/>
          <w:szCs w:val="24"/>
        </w:rPr>
        <w:t>.</w:t>
      </w:r>
      <w:bookmarkEnd w:id="6"/>
    </w:p>
    <w:p w:rsidR="00035BBB" w:rsidRPr="00261B42" w:rsidRDefault="00035BBB" w:rsidP="00F27FDA">
      <w:pPr>
        <w:pStyle w:val="a3"/>
        <w:spacing w:after="0" w:line="240" w:lineRule="auto"/>
        <w:ind w:left="0"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Обычно этот вопрос ставит в тупик даже специалистов. </w:t>
      </w:r>
      <w:r w:rsidR="00561EF7" w:rsidRPr="00261B42">
        <w:rPr>
          <w:rFonts w:ascii="Times New Roman" w:eastAsia="Times New Roman" w:hAnsi="Times New Roman" w:cs="Times New Roman"/>
          <w:sz w:val="24"/>
          <w:szCs w:val="24"/>
        </w:rPr>
        <w:t xml:space="preserve">Что </w:t>
      </w:r>
      <w:r w:rsidRPr="00261B42">
        <w:rPr>
          <w:rFonts w:ascii="Times New Roman" w:eastAsia="Times New Roman" w:hAnsi="Times New Roman" w:cs="Times New Roman"/>
          <w:sz w:val="24"/>
          <w:szCs w:val="24"/>
        </w:rPr>
        <w:t>совершенно прав</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мерно</w:t>
      </w:r>
      <w:r w:rsidR="00561EF7" w:rsidRPr="00261B42">
        <w:rPr>
          <w:rFonts w:ascii="Times New Roman" w:eastAsia="Times New Roman" w:hAnsi="Times New Roman" w:cs="Times New Roman"/>
          <w:sz w:val="24"/>
          <w:szCs w:val="24"/>
        </w:rPr>
        <w:t>. Ч</w:t>
      </w:r>
      <w:r w:rsidRPr="00261B42">
        <w:rPr>
          <w:rFonts w:ascii="Times New Roman" w:eastAsia="Times New Roman" w:hAnsi="Times New Roman" w:cs="Times New Roman"/>
          <w:sz w:val="24"/>
          <w:szCs w:val="24"/>
        </w:rPr>
        <w:t>то считать результатом в работе юриста - консультанта, в чем оценить ее э</w:t>
      </w:r>
      <w:r w:rsidRPr="00261B42">
        <w:rPr>
          <w:rFonts w:ascii="Times New Roman" w:eastAsia="Times New Roman" w:hAnsi="Times New Roman" w:cs="Times New Roman"/>
          <w:sz w:val="24"/>
          <w:szCs w:val="24"/>
        </w:rPr>
        <w:t>ф</w:t>
      </w:r>
      <w:r w:rsidRPr="00261B42">
        <w:rPr>
          <w:rFonts w:ascii="Times New Roman" w:eastAsia="Times New Roman" w:hAnsi="Times New Roman" w:cs="Times New Roman"/>
          <w:sz w:val="24"/>
          <w:szCs w:val="24"/>
        </w:rPr>
        <w:t xml:space="preserve">фективность, совершенно очевидно, что простая арифметика не сможет помочь в </w:t>
      </w:r>
      <w:r w:rsidR="00040D87" w:rsidRPr="00261B42">
        <w:rPr>
          <w:rFonts w:ascii="Times New Roman" w:eastAsia="Times New Roman" w:hAnsi="Times New Roman" w:cs="Times New Roman"/>
          <w:sz w:val="24"/>
          <w:szCs w:val="24"/>
        </w:rPr>
        <w:t>это</w:t>
      </w:r>
      <w:r w:rsidR="00F440A7" w:rsidRPr="00261B42">
        <w:rPr>
          <w:rFonts w:ascii="Times New Roman" w:eastAsia="Times New Roman" w:hAnsi="Times New Roman" w:cs="Times New Roman"/>
          <w:sz w:val="24"/>
          <w:szCs w:val="24"/>
        </w:rPr>
        <w:t xml:space="preserve">м </w:t>
      </w:r>
      <w:r w:rsidR="00040D87" w:rsidRPr="00261B42">
        <w:rPr>
          <w:rFonts w:ascii="Times New Roman" w:eastAsia="Times New Roman" w:hAnsi="Times New Roman" w:cs="Times New Roman"/>
          <w:sz w:val="24"/>
          <w:szCs w:val="24"/>
        </w:rPr>
        <w:t>непростом</w:t>
      </w:r>
      <w:r w:rsidRPr="00261B42">
        <w:rPr>
          <w:rFonts w:ascii="Times New Roman" w:eastAsia="Times New Roman" w:hAnsi="Times New Roman" w:cs="Times New Roman"/>
          <w:sz w:val="24"/>
          <w:szCs w:val="24"/>
        </w:rPr>
        <w:t xml:space="preserve"> вопросе.</w:t>
      </w:r>
    </w:p>
    <w:p w:rsidR="00A24283" w:rsidRPr="00261B42" w:rsidRDefault="00A24283" w:rsidP="00F27FDA">
      <w:pPr>
        <w:pStyle w:val="a5"/>
        <w:spacing w:before="0" w:beforeAutospacing="0" w:after="0" w:afterAutospacing="0"/>
        <w:ind w:firstLine="709"/>
        <w:jc w:val="both"/>
      </w:pPr>
      <w:r w:rsidRPr="00261B42">
        <w:t>Сама по себе риторика эффективности отражает утилитарную установку и ут</w:t>
      </w:r>
      <w:r w:rsidRPr="00261B42">
        <w:t>и</w:t>
      </w:r>
      <w:r w:rsidRPr="00261B42">
        <w:t xml:space="preserve">литарное мышление. Среди ее ценностных понятий – </w:t>
      </w:r>
      <w:r w:rsidR="00F27FDA" w:rsidRPr="00261B42">
        <w:t>«</w:t>
      </w:r>
      <w:r w:rsidRPr="00261B42">
        <w:t>польза</w:t>
      </w:r>
      <w:r w:rsidR="00F27FDA" w:rsidRPr="00261B42">
        <w:t>»</w:t>
      </w:r>
      <w:r w:rsidRPr="00261B42">
        <w:t xml:space="preserve"> (характеристика средств, годных для достижения цели, определяется в отношении к чьим-либо интер</w:t>
      </w:r>
      <w:r w:rsidRPr="00261B42">
        <w:t>е</w:t>
      </w:r>
      <w:r w:rsidRPr="00261B42">
        <w:t xml:space="preserve">сам), </w:t>
      </w:r>
      <w:r w:rsidR="00F27FDA" w:rsidRPr="00261B42">
        <w:t>«</w:t>
      </w:r>
      <w:r w:rsidRPr="00261B42">
        <w:t>успех</w:t>
      </w:r>
      <w:r w:rsidR="00F27FDA" w:rsidRPr="00261B42">
        <w:t>»</w:t>
      </w:r>
      <w:r w:rsidRPr="00261B42">
        <w:t xml:space="preserve"> (достижение результатов, близких к запрограммированным в качестве цели), </w:t>
      </w:r>
      <w:r w:rsidR="00F27FDA" w:rsidRPr="00261B42">
        <w:t>«</w:t>
      </w:r>
      <w:r w:rsidRPr="00261B42">
        <w:t>эффективность</w:t>
      </w:r>
      <w:r w:rsidR="00F27FDA" w:rsidRPr="00261B42">
        <w:t>»</w:t>
      </w:r>
      <w:r w:rsidRPr="00261B42">
        <w:t xml:space="preserve"> (достижение результатов с наименьшими затратами), </w:t>
      </w:r>
      <w:r w:rsidR="00F27FDA" w:rsidRPr="00261B42">
        <w:t>«</w:t>
      </w:r>
      <w:r w:rsidRPr="00261B42">
        <w:t>выг</w:t>
      </w:r>
      <w:r w:rsidRPr="00261B42">
        <w:t>о</w:t>
      </w:r>
      <w:r w:rsidRPr="00261B42">
        <w:t>да</w:t>
      </w:r>
      <w:r w:rsidR="00F27FDA" w:rsidRPr="00261B42">
        <w:t>»</w:t>
      </w:r>
      <w:r w:rsidRPr="00261B42">
        <w:t>. Рассмотрим некоторые ключевые понятия, связанные с качеством и эффективн</w:t>
      </w:r>
      <w:r w:rsidRPr="00261B42">
        <w:t>о</w:t>
      </w:r>
      <w:r w:rsidRPr="00261B42">
        <w:t>стью работы.</w:t>
      </w:r>
    </w:p>
    <w:p w:rsidR="00A24283" w:rsidRPr="00261B42" w:rsidRDefault="00A24283" w:rsidP="00F27FDA">
      <w:pPr>
        <w:pStyle w:val="a5"/>
        <w:spacing w:before="0" w:beforeAutospacing="0" w:after="0" w:afterAutospacing="0"/>
        <w:ind w:firstLine="709"/>
        <w:jc w:val="both"/>
      </w:pPr>
      <w:r w:rsidRPr="00261B42">
        <w:rPr>
          <w:b/>
          <w:bCs/>
        </w:rPr>
        <w:t>Качество</w:t>
      </w:r>
      <w:r w:rsidRPr="00261B42">
        <w:t>. Может пониматься с разных точек зрения: качество как свойство продукции, оценка составляющих и параметров услуг; качество как способность пр</w:t>
      </w:r>
      <w:r w:rsidRPr="00261B42">
        <w:t>о</w:t>
      </w:r>
      <w:r w:rsidRPr="00261B42">
        <w:t>дукта или услуги выполнять свои функции, соотношение целей и результатов; как оценку удовлетворенности потребностей и ожиданий; как соответствие стандартам и пр. На ожидаемую услугу влияют общественное мнение, личные потребности и пр</w:t>
      </w:r>
      <w:r w:rsidRPr="00261B42">
        <w:t>о</w:t>
      </w:r>
      <w:r w:rsidRPr="00261B42">
        <w:t>шлый опыт, а на полученную – представление руководства об ожиданиях потребит</w:t>
      </w:r>
      <w:r w:rsidRPr="00261B42">
        <w:t>е</w:t>
      </w:r>
      <w:r w:rsidRPr="00261B42">
        <w:t xml:space="preserve">лей, специфика услуги, ее оказание и внешние коммуникации. </w:t>
      </w:r>
    </w:p>
    <w:p w:rsidR="00A24283" w:rsidRPr="00261B42" w:rsidRDefault="00A24283" w:rsidP="00F27FDA">
      <w:pPr>
        <w:pStyle w:val="a5"/>
        <w:spacing w:before="0" w:beforeAutospacing="0" w:after="0" w:afterAutospacing="0"/>
        <w:ind w:firstLine="709"/>
        <w:jc w:val="both"/>
      </w:pPr>
      <w:r w:rsidRPr="00261B42">
        <w:rPr>
          <w:b/>
          <w:bCs/>
        </w:rPr>
        <w:t>Эффективность</w:t>
      </w:r>
      <w:r w:rsidRPr="00261B42">
        <w:t xml:space="preserve"> — одна из возможных характеристик качества некоторой си</w:t>
      </w:r>
      <w:r w:rsidRPr="00261B42">
        <w:t>с</w:t>
      </w:r>
      <w:r w:rsidRPr="00261B42">
        <w:t xml:space="preserve">темы с точки зрения соотношения затрат и результатов. Описание результатов является одним из трудных аспектов для оценки эффективности в социально-психологической сфере. Так, например, под </w:t>
      </w:r>
      <w:r w:rsidR="00F27FDA" w:rsidRPr="00261B42">
        <w:t>«</w:t>
      </w:r>
      <w:r w:rsidRPr="00261B42">
        <w:t>результатом</w:t>
      </w:r>
      <w:r w:rsidR="00F27FDA" w:rsidRPr="00261B42">
        <w:t>»</w:t>
      </w:r>
      <w:r w:rsidRPr="00261B42">
        <w:t xml:space="preserve"> часто понимается </w:t>
      </w:r>
      <w:r w:rsidR="00F27FDA" w:rsidRPr="00261B42">
        <w:t>«</w:t>
      </w:r>
      <w:r w:rsidRPr="00261B42">
        <w:t>продукт</w:t>
      </w:r>
      <w:r w:rsidR="00F27FDA" w:rsidRPr="00261B42">
        <w:t>»</w:t>
      </w:r>
      <w:r w:rsidRPr="00261B42">
        <w:t xml:space="preserve"> – то есть не то, что изменено деятельностью, а то, что произведено деятельностью. Кроме того, резул</w:t>
      </w:r>
      <w:r w:rsidRPr="00261B42">
        <w:t>ь</w:t>
      </w:r>
      <w:r w:rsidRPr="00261B42">
        <w:t xml:space="preserve">тат может описываться в слишком широких категориях, типа, </w:t>
      </w:r>
      <w:r w:rsidR="00F27FDA" w:rsidRPr="00261B42">
        <w:t>«</w:t>
      </w:r>
      <w:r w:rsidRPr="00261B42">
        <w:t>гармонизация детско-родительских отношений</w:t>
      </w:r>
      <w:r w:rsidR="00F27FDA" w:rsidRPr="00261B42">
        <w:t>»</w:t>
      </w:r>
      <w:r w:rsidRPr="00261B42">
        <w:t xml:space="preserve">. Понятие </w:t>
      </w:r>
      <w:r w:rsidR="00F27FDA" w:rsidRPr="00261B42">
        <w:t>«</w:t>
      </w:r>
      <w:r w:rsidRPr="00261B42">
        <w:t>результативность</w:t>
      </w:r>
      <w:r w:rsidR="00F27FDA" w:rsidRPr="00261B42">
        <w:t>»</w:t>
      </w:r>
      <w:r w:rsidRPr="00261B42">
        <w:t xml:space="preserve"> предполагает в первую оч</w:t>
      </w:r>
      <w:r w:rsidRPr="00261B42">
        <w:t>е</w:t>
      </w:r>
      <w:r w:rsidRPr="00261B42">
        <w:t>редь количественные критерии оценки деятельности. Помимо коммерческой эффе</w:t>
      </w:r>
      <w:r w:rsidRPr="00261B42">
        <w:t>к</w:t>
      </w:r>
      <w:r w:rsidRPr="00261B42">
        <w:t>тивности – показателя</w:t>
      </w:r>
      <w:r w:rsidR="00B07D48" w:rsidRPr="00261B42">
        <w:t>.</w:t>
      </w:r>
    </w:p>
    <w:p w:rsidR="00A24283" w:rsidRPr="00261B42" w:rsidRDefault="00A24283" w:rsidP="00F27FDA">
      <w:pPr>
        <w:pStyle w:val="a5"/>
        <w:spacing w:before="0" w:beforeAutospacing="0" w:after="0" w:afterAutospacing="0"/>
        <w:ind w:firstLine="709"/>
        <w:jc w:val="both"/>
      </w:pPr>
      <w:r w:rsidRPr="00261B42">
        <w:t>Эффективность деятельности может пониматься как качественная характер</w:t>
      </w:r>
      <w:r w:rsidRPr="00261B42">
        <w:t>и</w:t>
      </w:r>
      <w:r w:rsidRPr="00261B42">
        <w:t>стика организационного строения, процессов и результатов деятельности в контексте решения социальных проблем и степени воздействия на внешнюю среду</w:t>
      </w:r>
      <w:r w:rsidR="00FA36E4" w:rsidRPr="00261B42">
        <w:t>,</w:t>
      </w:r>
      <w:r w:rsidRPr="00261B42">
        <w:t xml:space="preserve"> а также удо</w:t>
      </w:r>
      <w:r w:rsidRPr="00261B42">
        <w:t>в</w:t>
      </w:r>
      <w:r w:rsidRPr="00261B42">
        <w:t>летворенности субъектов взаимодействия результатами деятельности и качеством ок</w:t>
      </w:r>
      <w:r w:rsidRPr="00261B42">
        <w:t>а</w:t>
      </w:r>
      <w:r w:rsidRPr="00261B42">
        <w:t>зываемых услуг.</w:t>
      </w:r>
    </w:p>
    <w:p w:rsidR="00035BBB" w:rsidRPr="00261B42" w:rsidRDefault="00B07D48" w:rsidP="00F27FDA">
      <w:pPr>
        <w:pStyle w:val="a3"/>
        <w:spacing w:after="0" w:line="240" w:lineRule="auto"/>
        <w:ind w:left="0"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Все описанное выше конечно справедливо, но как </w:t>
      </w:r>
      <w:r w:rsidR="00035BBB" w:rsidRPr="00261B42">
        <w:rPr>
          <w:rFonts w:ascii="Times New Roman" w:eastAsia="Times New Roman" w:hAnsi="Times New Roman" w:cs="Times New Roman"/>
          <w:sz w:val="24"/>
          <w:szCs w:val="24"/>
        </w:rPr>
        <w:t>не усложнять и не запутаться в этом непростом вопросе</w:t>
      </w:r>
      <w:r w:rsidRPr="00261B42">
        <w:rPr>
          <w:rFonts w:ascii="Times New Roman" w:eastAsia="Times New Roman" w:hAnsi="Times New Roman" w:cs="Times New Roman"/>
          <w:sz w:val="24"/>
          <w:szCs w:val="24"/>
        </w:rPr>
        <w:t>. В</w:t>
      </w:r>
      <w:r w:rsidR="00035BBB" w:rsidRPr="00261B42">
        <w:rPr>
          <w:rFonts w:ascii="Times New Roman" w:eastAsia="Times New Roman" w:hAnsi="Times New Roman" w:cs="Times New Roman"/>
          <w:sz w:val="24"/>
          <w:szCs w:val="24"/>
        </w:rPr>
        <w:t xml:space="preserve"> чем выражается оценка</w:t>
      </w:r>
      <w:r w:rsidRPr="00261B42">
        <w:rPr>
          <w:rFonts w:ascii="Times New Roman" w:eastAsia="Times New Roman" w:hAnsi="Times New Roman" w:cs="Times New Roman"/>
          <w:sz w:val="24"/>
          <w:szCs w:val="24"/>
        </w:rPr>
        <w:t>? О</w:t>
      </w:r>
      <w:r w:rsidR="00035BBB" w:rsidRPr="00261B42">
        <w:rPr>
          <w:rFonts w:ascii="Times New Roman" w:eastAsia="Times New Roman" w:hAnsi="Times New Roman" w:cs="Times New Roman"/>
          <w:sz w:val="24"/>
          <w:szCs w:val="24"/>
        </w:rPr>
        <w:t xml:space="preserve">братимся к простому, к </w:t>
      </w:r>
      <w:r w:rsidR="008B2C2E" w:rsidRPr="00261B42">
        <w:rPr>
          <w:rFonts w:ascii="Times New Roman" w:eastAsia="Times New Roman" w:hAnsi="Times New Roman" w:cs="Times New Roman"/>
          <w:sz w:val="24"/>
          <w:szCs w:val="24"/>
        </w:rPr>
        <w:t>сож</w:t>
      </w:r>
      <w:r w:rsidR="008B2C2E" w:rsidRPr="00261B42">
        <w:rPr>
          <w:rFonts w:ascii="Times New Roman" w:eastAsia="Times New Roman" w:hAnsi="Times New Roman" w:cs="Times New Roman"/>
          <w:sz w:val="24"/>
          <w:szCs w:val="24"/>
        </w:rPr>
        <w:t>а</w:t>
      </w:r>
      <w:r w:rsidR="008B2C2E" w:rsidRPr="00261B42">
        <w:rPr>
          <w:rFonts w:ascii="Times New Roman" w:eastAsia="Times New Roman" w:hAnsi="Times New Roman" w:cs="Times New Roman"/>
          <w:sz w:val="24"/>
          <w:szCs w:val="24"/>
        </w:rPr>
        <w:t>лению,</w:t>
      </w:r>
      <w:r w:rsidR="00035BBB" w:rsidRPr="00261B42">
        <w:rPr>
          <w:rFonts w:ascii="Times New Roman" w:eastAsia="Times New Roman" w:hAnsi="Times New Roman" w:cs="Times New Roman"/>
          <w:sz w:val="24"/>
          <w:szCs w:val="24"/>
        </w:rPr>
        <w:t xml:space="preserve"> устаревшему русскому слову </w:t>
      </w:r>
      <w:r w:rsidR="00F27FDA" w:rsidRPr="00261B42">
        <w:rPr>
          <w:rFonts w:ascii="Times New Roman" w:eastAsia="Times New Roman" w:hAnsi="Times New Roman" w:cs="Times New Roman"/>
          <w:sz w:val="24"/>
          <w:szCs w:val="24"/>
        </w:rPr>
        <w:t>«</w:t>
      </w:r>
      <w:r w:rsidR="00035BBB" w:rsidRPr="00261B42">
        <w:rPr>
          <w:rFonts w:ascii="Times New Roman" w:eastAsia="Times New Roman" w:hAnsi="Times New Roman" w:cs="Times New Roman"/>
          <w:sz w:val="24"/>
          <w:szCs w:val="24"/>
        </w:rPr>
        <w:t>МЕРИЛО</w:t>
      </w:r>
      <w:r w:rsidR="00F27FDA" w:rsidRPr="00261B42">
        <w:rPr>
          <w:rFonts w:ascii="Times New Roman" w:eastAsia="Times New Roman" w:hAnsi="Times New Roman" w:cs="Times New Roman"/>
          <w:sz w:val="24"/>
          <w:szCs w:val="24"/>
        </w:rPr>
        <w:t>»</w:t>
      </w:r>
      <w:r w:rsidR="00893F64" w:rsidRPr="00261B42">
        <w:rPr>
          <w:rFonts w:ascii="Times New Roman" w:eastAsia="Times New Roman" w:hAnsi="Times New Roman" w:cs="Times New Roman"/>
          <w:sz w:val="24"/>
          <w:szCs w:val="24"/>
        </w:rPr>
        <w:t>.</w:t>
      </w:r>
    </w:p>
    <w:p w:rsidR="00893F64" w:rsidRPr="00261B42" w:rsidRDefault="00CC0055" w:rsidP="00F27FDA">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Мерило </w:t>
      </w:r>
      <w:r w:rsidR="00B67FBB" w:rsidRPr="00261B42">
        <w:rPr>
          <w:rFonts w:ascii="Times New Roman" w:hAnsi="Times New Roman" w:cs="Times New Roman"/>
          <w:sz w:val="24"/>
          <w:szCs w:val="24"/>
        </w:rPr>
        <w:t>в</w:t>
      </w:r>
      <w:r w:rsidR="00893F64" w:rsidRPr="00261B42">
        <w:rPr>
          <w:rFonts w:ascii="Times New Roman" w:hAnsi="Times New Roman" w:cs="Times New Roman"/>
          <w:sz w:val="24"/>
          <w:szCs w:val="24"/>
        </w:rPr>
        <w:t xml:space="preserve"> византийской и древнерусской иконописи один из атрибутов арханг</w:t>
      </w:r>
      <w:r w:rsidR="00893F64" w:rsidRPr="00261B42">
        <w:rPr>
          <w:rFonts w:ascii="Times New Roman" w:hAnsi="Times New Roman" w:cs="Times New Roman"/>
          <w:sz w:val="24"/>
          <w:szCs w:val="24"/>
        </w:rPr>
        <w:t>е</w:t>
      </w:r>
      <w:r w:rsidR="00893F64" w:rsidRPr="00261B42">
        <w:rPr>
          <w:rFonts w:ascii="Times New Roman" w:hAnsi="Times New Roman" w:cs="Times New Roman"/>
          <w:sz w:val="24"/>
          <w:szCs w:val="24"/>
        </w:rPr>
        <w:t>ла, тонкий жезл в его руке. Измерительный инструмент, прообраз линейки.</w:t>
      </w:r>
    </w:p>
    <w:p w:rsidR="001E0A57" w:rsidRPr="00261B42" w:rsidRDefault="001E0A57" w:rsidP="00F27FDA">
      <w:pPr>
        <w:spacing w:after="0" w:line="240" w:lineRule="auto"/>
        <w:ind w:firstLine="709"/>
        <w:jc w:val="both"/>
        <w:rPr>
          <w:rFonts w:ascii="Times New Roman" w:hAnsi="Times New Roman" w:cs="Times New Roman"/>
          <w:sz w:val="24"/>
          <w:szCs w:val="24"/>
        </w:rPr>
      </w:pPr>
      <w:r w:rsidRPr="00261B42">
        <w:rPr>
          <w:rStyle w:val="w"/>
          <w:rFonts w:ascii="Times New Roman" w:hAnsi="Times New Roman" w:cs="Times New Roman"/>
          <w:bCs/>
          <w:sz w:val="24"/>
          <w:szCs w:val="24"/>
        </w:rPr>
        <w:t xml:space="preserve">Словарь Ушакова трактует, что </w:t>
      </w:r>
      <w:r w:rsidR="00040D87" w:rsidRPr="00261B42">
        <w:rPr>
          <w:rStyle w:val="w"/>
          <w:rFonts w:ascii="Times New Roman" w:hAnsi="Times New Roman" w:cs="Times New Roman"/>
          <w:bCs/>
          <w:sz w:val="24"/>
          <w:szCs w:val="24"/>
        </w:rPr>
        <w:t>МЕРИЛО</w:t>
      </w:r>
      <w:r w:rsidRPr="00261B42">
        <w:rPr>
          <w:rFonts w:ascii="Times New Roman" w:hAnsi="Times New Roman" w:cs="Times New Roman"/>
          <w:sz w:val="24"/>
          <w:szCs w:val="24"/>
        </w:rPr>
        <w:t xml:space="preserve">, </w:t>
      </w:r>
      <w:r w:rsidRPr="00261B42">
        <w:rPr>
          <w:rStyle w:val="w"/>
          <w:rFonts w:ascii="Times New Roman" w:hAnsi="Times New Roman" w:cs="Times New Roman"/>
          <w:sz w:val="24"/>
          <w:szCs w:val="24"/>
        </w:rPr>
        <w:t>мерила</w:t>
      </w:r>
      <w:r w:rsidRPr="00261B42">
        <w:rPr>
          <w:rFonts w:ascii="Times New Roman" w:hAnsi="Times New Roman" w:cs="Times New Roman"/>
          <w:sz w:val="24"/>
          <w:szCs w:val="24"/>
        </w:rPr>
        <w:t xml:space="preserve">, </w:t>
      </w:r>
      <w:r w:rsidRPr="00261B42">
        <w:rPr>
          <w:rStyle w:val="w"/>
          <w:rFonts w:ascii="Times New Roman" w:hAnsi="Times New Roman" w:cs="Times New Roman"/>
          <w:sz w:val="24"/>
          <w:szCs w:val="24"/>
        </w:rPr>
        <w:t>ср</w:t>
      </w:r>
      <w:r w:rsidRPr="00261B42">
        <w:rPr>
          <w:rFonts w:ascii="Times New Roman" w:hAnsi="Times New Roman" w:cs="Times New Roman"/>
          <w:sz w:val="24"/>
          <w:szCs w:val="24"/>
        </w:rPr>
        <w:t>. (</w:t>
      </w:r>
      <w:r w:rsidRPr="00261B42">
        <w:rPr>
          <w:rStyle w:val="w"/>
          <w:rFonts w:ascii="Times New Roman" w:hAnsi="Times New Roman" w:cs="Times New Roman"/>
          <w:sz w:val="24"/>
          <w:szCs w:val="24"/>
        </w:rPr>
        <w:t>книжн</w:t>
      </w:r>
      <w:r w:rsidRPr="00261B42">
        <w:rPr>
          <w:rFonts w:ascii="Times New Roman" w:hAnsi="Times New Roman" w:cs="Times New Roman"/>
          <w:sz w:val="24"/>
          <w:szCs w:val="24"/>
        </w:rPr>
        <w:t>.).</w:t>
      </w:r>
    </w:p>
    <w:p w:rsidR="001E0A57" w:rsidRPr="00261B42" w:rsidRDefault="001E0A57" w:rsidP="00F27FDA">
      <w:pPr>
        <w:spacing w:after="0" w:line="240" w:lineRule="auto"/>
        <w:ind w:firstLine="709"/>
        <w:jc w:val="both"/>
        <w:rPr>
          <w:rFonts w:ascii="Times New Roman" w:hAnsi="Times New Roman" w:cs="Times New Roman"/>
          <w:sz w:val="24"/>
          <w:szCs w:val="24"/>
        </w:rPr>
      </w:pPr>
      <w:r w:rsidRPr="00261B42">
        <w:rPr>
          <w:rStyle w:val="w"/>
          <w:rFonts w:ascii="Times New Roman" w:hAnsi="Times New Roman" w:cs="Times New Roman"/>
          <w:bCs/>
          <w:sz w:val="24"/>
          <w:szCs w:val="24"/>
        </w:rPr>
        <w:lastRenderedPageBreak/>
        <w:t>1</w:t>
      </w:r>
      <w:r w:rsidRPr="00261B42">
        <w:rPr>
          <w:rStyle w:val="a7"/>
          <w:rFonts w:ascii="Times New Roman" w:hAnsi="Times New Roman" w:cs="Times New Roman"/>
          <w:sz w:val="24"/>
          <w:szCs w:val="24"/>
        </w:rPr>
        <w:t>.</w:t>
      </w:r>
      <w:r w:rsidRPr="00261B42">
        <w:rPr>
          <w:rStyle w:val="w"/>
          <w:rFonts w:ascii="Times New Roman" w:hAnsi="Times New Roman" w:cs="Times New Roman"/>
          <w:sz w:val="24"/>
          <w:szCs w:val="24"/>
        </w:rPr>
        <w:t>Единицаизмерения</w:t>
      </w:r>
      <w:r w:rsidRPr="00261B42">
        <w:rPr>
          <w:rFonts w:ascii="Times New Roman" w:hAnsi="Times New Roman" w:cs="Times New Roman"/>
          <w:sz w:val="24"/>
          <w:szCs w:val="24"/>
        </w:rPr>
        <w:t xml:space="preserve">, </w:t>
      </w:r>
      <w:r w:rsidRPr="00261B42">
        <w:rPr>
          <w:rStyle w:val="w"/>
          <w:rFonts w:ascii="Times New Roman" w:hAnsi="Times New Roman" w:cs="Times New Roman"/>
          <w:sz w:val="24"/>
          <w:szCs w:val="24"/>
        </w:rPr>
        <w:t>мера</w:t>
      </w:r>
      <w:r w:rsidRPr="00261B42">
        <w:rPr>
          <w:rFonts w:ascii="Times New Roman" w:hAnsi="Times New Roman" w:cs="Times New Roman"/>
          <w:sz w:val="24"/>
          <w:szCs w:val="24"/>
        </w:rPr>
        <w:t xml:space="preserve">, </w:t>
      </w:r>
      <w:r w:rsidR="00040D87" w:rsidRPr="00261B42">
        <w:rPr>
          <w:rStyle w:val="w"/>
          <w:rFonts w:ascii="Times New Roman" w:hAnsi="Times New Roman" w:cs="Times New Roman"/>
          <w:sz w:val="24"/>
          <w:szCs w:val="24"/>
        </w:rPr>
        <w:t>котороюизмеряют</w:t>
      </w:r>
      <w:r w:rsidRPr="00261B42">
        <w:rPr>
          <w:rFonts w:ascii="Times New Roman" w:hAnsi="Times New Roman" w:cs="Times New Roman"/>
          <w:sz w:val="24"/>
          <w:szCs w:val="24"/>
        </w:rPr>
        <w:t xml:space="preserve"> (</w:t>
      </w:r>
      <w:hyperlink r:id="rId13" w:history="1">
        <w:r w:rsidRPr="00261B42">
          <w:rPr>
            <w:rStyle w:val="w"/>
            <w:rFonts w:ascii="Times New Roman" w:hAnsi="Times New Roman" w:cs="Times New Roman"/>
            <w:sz w:val="24"/>
            <w:szCs w:val="24"/>
          </w:rPr>
          <w:t>устар</w:t>
        </w:r>
        <w:r w:rsidRPr="00261B42">
          <w:rPr>
            <w:rStyle w:val="a4"/>
            <w:rFonts w:ascii="Times New Roman" w:hAnsi="Times New Roman" w:cs="Times New Roman"/>
            <w:color w:val="auto"/>
            <w:sz w:val="24"/>
            <w:szCs w:val="24"/>
            <w:u w:val="none"/>
          </w:rPr>
          <w:t>.</w:t>
        </w:r>
      </w:hyperlink>
      <w:r w:rsidRPr="00261B42">
        <w:rPr>
          <w:rFonts w:ascii="Times New Roman" w:hAnsi="Times New Roman" w:cs="Times New Roman"/>
          <w:sz w:val="24"/>
          <w:szCs w:val="24"/>
        </w:rPr>
        <w:t>).</w:t>
      </w:r>
    </w:p>
    <w:p w:rsidR="001E0A57" w:rsidRPr="00261B42" w:rsidRDefault="001E0A57" w:rsidP="00F27FDA">
      <w:pPr>
        <w:spacing w:after="0" w:line="240" w:lineRule="auto"/>
        <w:ind w:firstLine="709"/>
        <w:jc w:val="both"/>
        <w:rPr>
          <w:rFonts w:ascii="Times New Roman" w:hAnsi="Times New Roman" w:cs="Times New Roman"/>
          <w:sz w:val="24"/>
          <w:szCs w:val="24"/>
        </w:rPr>
      </w:pPr>
      <w:r w:rsidRPr="00261B42">
        <w:rPr>
          <w:rStyle w:val="w"/>
          <w:rFonts w:ascii="Times New Roman" w:hAnsi="Times New Roman" w:cs="Times New Roman"/>
          <w:bCs/>
          <w:sz w:val="24"/>
          <w:szCs w:val="24"/>
        </w:rPr>
        <w:t>2</w:t>
      </w:r>
      <w:r w:rsidRPr="00261B42">
        <w:rPr>
          <w:rStyle w:val="a7"/>
          <w:rFonts w:ascii="Times New Roman" w:hAnsi="Times New Roman" w:cs="Times New Roman"/>
          <w:sz w:val="24"/>
          <w:szCs w:val="24"/>
        </w:rPr>
        <w:t>.</w:t>
      </w:r>
      <w:r w:rsidRPr="00261B42">
        <w:rPr>
          <w:rStyle w:val="w"/>
          <w:rFonts w:ascii="Times New Roman" w:hAnsi="Times New Roman" w:cs="Times New Roman"/>
          <w:sz w:val="24"/>
          <w:szCs w:val="24"/>
        </w:rPr>
        <w:t>То</w:t>
      </w:r>
      <w:r w:rsidRPr="00261B42">
        <w:rPr>
          <w:rFonts w:ascii="Times New Roman" w:hAnsi="Times New Roman" w:cs="Times New Roman"/>
          <w:sz w:val="24"/>
          <w:szCs w:val="24"/>
        </w:rPr>
        <w:t xml:space="preserve">, </w:t>
      </w:r>
      <w:r w:rsidR="00040D87" w:rsidRPr="00261B42">
        <w:rPr>
          <w:rStyle w:val="w"/>
          <w:rFonts w:ascii="Times New Roman" w:hAnsi="Times New Roman" w:cs="Times New Roman"/>
          <w:sz w:val="24"/>
          <w:szCs w:val="24"/>
        </w:rPr>
        <w:t>чтослужитоснованиемдляоценки</w:t>
      </w:r>
      <w:r w:rsidRPr="00261B42">
        <w:rPr>
          <w:rFonts w:ascii="Times New Roman" w:hAnsi="Times New Roman" w:cs="Times New Roman"/>
          <w:sz w:val="24"/>
          <w:szCs w:val="24"/>
        </w:rPr>
        <w:t xml:space="preserve">, </w:t>
      </w:r>
      <w:r w:rsidR="00040D87" w:rsidRPr="00261B42">
        <w:rPr>
          <w:rStyle w:val="w"/>
          <w:rFonts w:ascii="Times New Roman" w:hAnsi="Times New Roman" w:cs="Times New Roman"/>
          <w:sz w:val="24"/>
          <w:szCs w:val="24"/>
        </w:rPr>
        <w:t>измеренияилисравнениячего</w:t>
      </w:r>
      <w:r w:rsidR="00040D87" w:rsidRPr="00261B42">
        <w:rPr>
          <w:rFonts w:ascii="Times New Roman" w:hAnsi="Times New Roman" w:cs="Times New Roman"/>
          <w:sz w:val="24"/>
          <w:szCs w:val="24"/>
        </w:rPr>
        <w:t>-</w:t>
      </w:r>
      <w:r w:rsidR="00040D87" w:rsidRPr="00261B42">
        <w:rPr>
          <w:rStyle w:val="w"/>
          <w:rFonts w:ascii="Times New Roman" w:hAnsi="Times New Roman" w:cs="Times New Roman"/>
          <w:sz w:val="24"/>
          <w:szCs w:val="24"/>
        </w:rPr>
        <w:t>нибудь</w:t>
      </w:r>
      <w:r w:rsidRPr="00261B42">
        <w:rPr>
          <w:rFonts w:ascii="Times New Roman" w:hAnsi="Times New Roman" w:cs="Times New Roman"/>
          <w:sz w:val="24"/>
          <w:szCs w:val="24"/>
        </w:rPr>
        <w:t xml:space="preserve">; </w:t>
      </w:r>
      <w:r w:rsidRPr="00261B42">
        <w:rPr>
          <w:rStyle w:val="w"/>
          <w:rFonts w:ascii="Times New Roman" w:hAnsi="Times New Roman" w:cs="Times New Roman"/>
          <w:sz w:val="24"/>
          <w:szCs w:val="24"/>
        </w:rPr>
        <w:t>критерий</w:t>
      </w:r>
      <w:r w:rsidRPr="00261B42">
        <w:rPr>
          <w:rFonts w:ascii="Times New Roman" w:hAnsi="Times New Roman" w:cs="Times New Roman"/>
          <w:sz w:val="24"/>
          <w:szCs w:val="24"/>
        </w:rPr>
        <w:t xml:space="preserve">. </w:t>
      </w:r>
      <w:r w:rsidR="00040D87" w:rsidRPr="00261B42">
        <w:rPr>
          <w:rStyle w:val="w"/>
          <w:rFonts w:ascii="Times New Roman" w:hAnsi="Times New Roman" w:cs="Times New Roman"/>
          <w:sz w:val="24"/>
          <w:szCs w:val="24"/>
        </w:rPr>
        <w:t>Мерилостоимости</w:t>
      </w:r>
      <w:r w:rsidRPr="00261B42">
        <w:rPr>
          <w:rFonts w:ascii="Times New Roman" w:hAnsi="Times New Roman" w:cs="Times New Roman"/>
          <w:sz w:val="24"/>
          <w:szCs w:val="24"/>
        </w:rPr>
        <w:t xml:space="preserve">. </w:t>
      </w:r>
      <w:r w:rsidR="00040D87" w:rsidRPr="00261B42">
        <w:rPr>
          <w:rStyle w:val="w"/>
          <w:rFonts w:ascii="Times New Roman" w:hAnsi="Times New Roman" w:cs="Times New Roman"/>
          <w:sz w:val="24"/>
          <w:szCs w:val="24"/>
        </w:rPr>
        <w:t>Мерилонравственности</w:t>
      </w:r>
      <w:r w:rsidRPr="00261B42">
        <w:rPr>
          <w:rFonts w:ascii="Times New Roman" w:hAnsi="Times New Roman" w:cs="Times New Roman"/>
          <w:sz w:val="24"/>
          <w:szCs w:val="24"/>
        </w:rPr>
        <w:t>.</w:t>
      </w:r>
    </w:p>
    <w:p w:rsidR="001E0A57" w:rsidRPr="00261B42" w:rsidRDefault="001E0A57" w:rsidP="00F27FDA">
      <w:pPr>
        <w:pStyle w:val="a3"/>
        <w:spacing w:after="0" w:line="240" w:lineRule="auto"/>
        <w:ind w:left="0"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Что же можно предложить в качестве этого пресловутого </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мерила</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w:t>
      </w:r>
    </w:p>
    <w:p w:rsidR="001E0A57" w:rsidRPr="00261B42" w:rsidRDefault="001E0A57" w:rsidP="00F27FDA">
      <w:pPr>
        <w:pStyle w:val="a3"/>
        <w:spacing w:after="0" w:line="240" w:lineRule="auto"/>
        <w:ind w:left="0"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Начнем с того зачем к нам обратился доверитель. Именно при обращении и н</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обходимо выяснить цель, которую он хочет достигнуть. Эта цель не всегда с точки зр</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 xml:space="preserve">ния </w:t>
      </w:r>
      <w:r w:rsidR="00B07D48" w:rsidRPr="00261B42">
        <w:rPr>
          <w:rFonts w:ascii="Times New Roman" w:eastAsia="Times New Roman" w:hAnsi="Times New Roman" w:cs="Times New Roman"/>
          <w:sz w:val="24"/>
          <w:szCs w:val="24"/>
        </w:rPr>
        <w:t xml:space="preserve">юриста </w:t>
      </w:r>
      <w:r w:rsidR="00F96515" w:rsidRPr="00261B42">
        <w:rPr>
          <w:rFonts w:ascii="Times New Roman" w:eastAsia="Times New Roman" w:hAnsi="Times New Roman" w:cs="Times New Roman"/>
          <w:sz w:val="24"/>
          <w:szCs w:val="24"/>
        </w:rPr>
        <w:t>может быть достигнута</w:t>
      </w:r>
      <w:r w:rsidR="00B07D48" w:rsidRPr="00261B42">
        <w:rPr>
          <w:rFonts w:ascii="Times New Roman" w:eastAsia="Times New Roman" w:hAnsi="Times New Roman" w:cs="Times New Roman"/>
          <w:sz w:val="24"/>
          <w:szCs w:val="24"/>
        </w:rPr>
        <w:t xml:space="preserve"> (или вообще является незаконной)</w:t>
      </w:r>
      <w:r w:rsidR="00F96515" w:rsidRPr="00261B42">
        <w:rPr>
          <w:rFonts w:ascii="Times New Roman" w:eastAsia="Times New Roman" w:hAnsi="Times New Roman" w:cs="Times New Roman"/>
          <w:sz w:val="24"/>
          <w:szCs w:val="24"/>
        </w:rPr>
        <w:t>.</w:t>
      </w:r>
    </w:p>
    <w:p w:rsidR="00F96515" w:rsidRPr="00261B42" w:rsidRDefault="00040D87" w:rsidP="00F27FDA">
      <w:pPr>
        <w:pStyle w:val="a3"/>
        <w:spacing w:after="0" w:line="240" w:lineRule="auto"/>
        <w:ind w:left="0"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Поэтому первое, что необходимо сделать, это уточнить или откорректировать цель, которую пытается достигнуть доверитель, обратившийся к нам, в рамках прав</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вого поля.</w:t>
      </w:r>
    </w:p>
    <w:p w:rsidR="008D4EC1" w:rsidRPr="00261B42" w:rsidRDefault="00904486" w:rsidP="00F27FDA">
      <w:pPr>
        <w:pStyle w:val="a3"/>
        <w:spacing w:after="0" w:line="240" w:lineRule="auto"/>
        <w:ind w:left="0"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Достижение или </w:t>
      </w:r>
      <w:r w:rsidR="00040D87" w:rsidRPr="00261B42">
        <w:rPr>
          <w:rFonts w:ascii="Times New Roman" w:eastAsia="Times New Roman" w:hAnsi="Times New Roman" w:cs="Times New Roman"/>
          <w:sz w:val="24"/>
          <w:szCs w:val="24"/>
        </w:rPr>
        <w:t>недостижение</w:t>
      </w:r>
      <w:r w:rsidRPr="00261B42">
        <w:rPr>
          <w:rFonts w:ascii="Times New Roman" w:eastAsia="Times New Roman" w:hAnsi="Times New Roman" w:cs="Times New Roman"/>
          <w:sz w:val="24"/>
          <w:szCs w:val="24"/>
        </w:rPr>
        <w:t xml:space="preserve"> (частичное достижение) цели и будет </w:t>
      </w:r>
      <w:r w:rsidR="00A24283" w:rsidRPr="00261B42">
        <w:rPr>
          <w:rFonts w:ascii="Times New Roman" w:eastAsia="Times New Roman" w:hAnsi="Times New Roman" w:cs="Times New Roman"/>
          <w:sz w:val="24"/>
          <w:szCs w:val="24"/>
        </w:rPr>
        <w:t>являться</w:t>
      </w:r>
      <w:r w:rsidRPr="00261B42">
        <w:rPr>
          <w:rFonts w:ascii="Times New Roman" w:eastAsia="Times New Roman" w:hAnsi="Times New Roman" w:cs="Times New Roman"/>
          <w:sz w:val="24"/>
          <w:szCs w:val="24"/>
        </w:rPr>
        <w:t xml:space="preserve"> мерилом </w:t>
      </w:r>
      <w:r w:rsidR="00A24283" w:rsidRPr="00261B42">
        <w:rPr>
          <w:rFonts w:ascii="Times New Roman" w:eastAsia="Times New Roman" w:hAnsi="Times New Roman" w:cs="Times New Roman"/>
          <w:sz w:val="24"/>
          <w:szCs w:val="24"/>
        </w:rPr>
        <w:t>результативности</w:t>
      </w:r>
      <w:r w:rsidRPr="00261B42">
        <w:rPr>
          <w:rFonts w:ascii="Times New Roman" w:eastAsia="Times New Roman" w:hAnsi="Times New Roman" w:cs="Times New Roman"/>
          <w:sz w:val="24"/>
          <w:szCs w:val="24"/>
        </w:rPr>
        <w:t xml:space="preserve">, а скорость достижения или </w:t>
      </w:r>
      <w:r w:rsidR="007D3A0E" w:rsidRPr="00261B42">
        <w:rPr>
          <w:rFonts w:ascii="Times New Roman" w:eastAsia="Times New Roman" w:hAnsi="Times New Roman" w:cs="Times New Roman"/>
          <w:sz w:val="24"/>
          <w:szCs w:val="24"/>
        </w:rPr>
        <w:t xml:space="preserve">время, </w:t>
      </w:r>
      <w:r w:rsidRPr="00261B42">
        <w:rPr>
          <w:rFonts w:ascii="Times New Roman" w:eastAsia="Times New Roman" w:hAnsi="Times New Roman" w:cs="Times New Roman"/>
          <w:sz w:val="24"/>
          <w:szCs w:val="24"/>
        </w:rPr>
        <w:t>затраченное на оказание помощи мерилом эффективности.</w:t>
      </w:r>
    </w:p>
    <w:p w:rsidR="00854AA8" w:rsidRPr="00261B42" w:rsidRDefault="008D4EC1" w:rsidP="00F27FDA">
      <w:pPr>
        <w:spacing w:after="0" w:line="240" w:lineRule="auto"/>
        <w:jc w:val="center"/>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br w:type="page"/>
      </w:r>
    </w:p>
    <w:p w:rsidR="006C04BB" w:rsidRPr="00261B42" w:rsidRDefault="006C04BB" w:rsidP="00F27FDA">
      <w:pPr>
        <w:pStyle w:val="1"/>
        <w:spacing w:before="0" w:line="240" w:lineRule="auto"/>
        <w:rPr>
          <w:rFonts w:ascii="Times New Roman" w:hAnsi="Times New Roman" w:cs="Times New Roman"/>
          <w:color w:val="auto"/>
          <w:sz w:val="24"/>
          <w:szCs w:val="24"/>
        </w:rPr>
      </w:pPr>
      <w:bookmarkStart w:id="7" w:name="_Toc455069636"/>
      <w:r w:rsidRPr="00261B42">
        <w:rPr>
          <w:rFonts w:ascii="Times New Roman" w:hAnsi="Times New Roman" w:cs="Times New Roman"/>
          <w:color w:val="auto"/>
          <w:sz w:val="24"/>
          <w:szCs w:val="24"/>
        </w:rPr>
        <w:lastRenderedPageBreak/>
        <w:t>Жилищные проблемы и пути их решения. Юридический аспект.</w:t>
      </w:r>
      <w:bookmarkEnd w:id="7"/>
    </w:p>
    <w:p w:rsidR="006C04BB" w:rsidRPr="00261B42" w:rsidRDefault="006C04BB" w:rsidP="00F27FDA">
      <w:pPr>
        <w:spacing w:after="0" w:line="240" w:lineRule="auto"/>
        <w:jc w:val="both"/>
        <w:rPr>
          <w:rFonts w:ascii="Times New Roman" w:hAnsi="Times New Roman" w:cs="Times New Roman"/>
          <w:sz w:val="24"/>
          <w:szCs w:val="24"/>
          <w:shd w:val="clear" w:color="auto" w:fill="FFFFFF"/>
        </w:rPr>
      </w:pPr>
    </w:p>
    <w:p w:rsidR="006C04BB" w:rsidRPr="00261B42" w:rsidRDefault="006C04BB" w:rsidP="00F27FDA">
      <w:pPr>
        <w:pStyle w:val="a5"/>
        <w:spacing w:before="0" w:beforeAutospacing="0" w:after="0" w:afterAutospacing="0"/>
        <w:ind w:firstLine="708"/>
        <w:jc w:val="both"/>
      </w:pPr>
      <w:r w:rsidRPr="00261B42">
        <w:t>Иметь крышу над головой – очень важно, но не менее важно, чтобы жить в доме было безопасно и комфортно. К сожалению, очень многие жилые объекты в России н</w:t>
      </w:r>
      <w:r w:rsidRPr="00261B42">
        <w:t>а</w:t>
      </w:r>
      <w:r w:rsidRPr="00261B42">
        <w:t xml:space="preserve">ходятся в аварийном либо ветхом состоянии и несут опасность для </w:t>
      </w:r>
      <w:r w:rsidR="00562974" w:rsidRPr="00261B42">
        <w:t xml:space="preserve">людей, </w:t>
      </w:r>
      <w:r w:rsidRPr="00261B42">
        <w:t>прожива</w:t>
      </w:r>
      <w:r w:rsidRPr="00261B42">
        <w:t>ю</w:t>
      </w:r>
      <w:r w:rsidRPr="00261B42">
        <w:t>щих в них. Но государство старается заботиться о своих гражданах и предусматривает расселение ветхого и аварийного жилья.</w:t>
      </w:r>
    </w:p>
    <w:p w:rsidR="006C04BB" w:rsidRPr="00261B42" w:rsidRDefault="006C04B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Актуальность жилищной проблемы заключается в острой нехватке жилья, соо</w:t>
      </w:r>
      <w:r w:rsidRPr="00261B42">
        <w:rPr>
          <w:rFonts w:ascii="Times New Roman" w:hAnsi="Times New Roman" w:cs="Times New Roman"/>
          <w:sz w:val="24"/>
          <w:szCs w:val="24"/>
          <w:shd w:val="clear" w:color="auto" w:fill="FFFFFF"/>
        </w:rPr>
        <w:t>т</w:t>
      </w:r>
      <w:r w:rsidRPr="00261B42">
        <w:rPr>
          <w:rFonts w:ascii="Times New Roman" w:hAnsi="Times New Roman" w:cs="Times New Roman"/>
          <w:sz w:val="24"/>
          <w:szCs w:val="24"/>
          <w:shd w:val="clear" w:color="auto" w:fill="FFFFFF"/>
        </w:rPr>
        <w:t xml:space="preserve">ветствующего нормативным и потребительским требованиям, для значительной части населения. Жилищная проблема имеет несколько важных аспектов: </w:t>
      </w:r>
    </w:p>
    <w:p w:rsidR="006C04BB" w:rsidRPr="00261B42" w:rsidRDefault="00B67FBB" w:rsidP="00F27FDA">
      <w:pPr>
        <w:spacing w:after="0" w:line="240" w:lineRule="auto"/>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1) дефицит</w:t>
      </w:r>
      <w:r w:rsidR="006C04BB" w:rsidRPr="00261B42">
        <w:rPr>
          <w:rFonts w:ascii="Times New Roman" w:hAnsi="Times New Roman" w:cs="Times New Roman"/>
          <w:sz w:val="24"/>
          <w:szCs w:val="24"/>
          <w:shd w:val="clear" w:color="auto" w:fill="FFFFFF"/>
        </w:rPr>
        <w:t xml:space="preserve"> жилья - количественный аспект; </w:t>
      </w:r>
    </w:p>
    <w:p w:rsidR="006C04BB" w:rsidRPr="00261B42" w:rsidRDefault="00B67FBB" w:rsidP="00F27FDA">
      <w:pPr>
        <w:spacing w:after="0" w:line="240" w:lineRule="auto"/>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2) несоответствие</w:t>
      </w:r>
      <w:r w:rsidR="006C04BB" w:rsidRPr="00261B42">
        <w:rPr>
          <w:rFonts w:ascii="Times New Roman" w:hAnsi="Times New Roman" w:cs="Times New Roman"/>
          <w:sz w:val="24"/>
          <w:szCs w:val="24"/>
          <w:shd w:val="clear" w:color="auto" w:fill="FFFFFF"/>
        </w:rPr>
        <w:t xml:space="preserve"> структуры жилищного фонда демографической структуре семей - структурный аспект;</w:t>
      </w:r>
    </w:p>
    <w:p w:rsidR="002A7D77" w:rsidRPr="00261B42" w:rsidRDefault="00B67FBB" w:rsidP="00F27FDA">
      <w:pPr>
        <w:spacing w:after="0" w:line="240" w:lineRule="auto"/>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3) несоответствие</w:t>
      </w:r>
      <w:r w:rsidR="006C04BB" w:rsidRPr="00261B42">
        <w:rPr>
          <w:rFonts w:ascii="Times New Roman" w:hAnsi="Times New Roman" w:cs="Times New Roman"/>
          <w:sz w:val="24"/>
          <w:szCs w:val="24"/>
          <w:shd w:val="clear" w:color="auto" w:fill="FFFFFF"/>
        </w:rPr>
        <w:t xml:space="preserve"> имеющегося жилищного фонда требованиям к потребительским к</w:t>
      </w:r>
      <w:r w:rsidR="006C04BB" w:rsidRPr="00261B42">
        <w:rPr>
          <w:rFonts w:ascii="Times New Roman" w:hAnsi="Times New Roman" w:cs="Times New Roman"/>
          <w:sz w:val="24"/>
          <w:szCs w:val="24"/>
          <w:shd w:val="clear" w:color="auto" w:fill="FFFFFF"/>
        </w:rPr>
        <w:t>а</w:t>
      </w:r>
      <w:r w:rsidR="006C04BB" w:rsidRPr="00261B42">
        <w:rPr>
          <w:rFonts w:ascii="Times New Roman" w:hAnsi="Times New Roman" w:cs="Times New Roman"/>
          <w:sz w:val="24"/>
          <w:szCs w:val="24"/>
          <w:shd w:val="clear" w:color="auto" w:fill="FFFFFF"/>
        </w:rPr>
        <w:t>чествам жилья – качественный аспект.</w:t>
      </w:r>
      <w:r w:rsidR="002A7D77" w:rsidRPr="00261B42">
        <w:rPr>
          <w:rStyle w:val="ae"/>
          <w:rFonts w:ascii="Times New Roman" w:hAnsi="Times New Roman" w:cs="Times New Roman"/>
          <w:sz w:val="24"/>
          <w:szCs w:val="24"/>
          <w:shd w:val="clear" w:color="auto" w:fill="FFFFFF"/>
        </w:rPr>
        <w:footnoteReference w:id="2"/>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Однако это общие аспекты. Из них необходимо выделить наиболее актуальные для многодетных семей, матерей одиночек, семей живущих ниже прожиточного мин</w:t>
      </w:r>
      <w:r w:rsidRPr="00261B42">
        <w:rPr>
          <w:rFonts w:ascii="Times New Roman" w:hAnsi="Times New Roman" w:cs="Times New Roman"/>
          <w:sz w:val="24"/>
          <w:szCs w:val="24"/>
        </w:rPr>
        <w:t>и</w:t>
      </w:r>
      <w:r w:rsidRPr="00261B42">
        <w:rPr>
          <w:rFonts w:ascii="Times New Roman" w:hAnsi="Times New Roman" w:cs="Times New Roman"/>
          <w:sz w:val="24"/>
          <w:szCs w:val="24"/>
        </w:rPr>
        <w:t xml:space="preserve">мума, а </w:t>
      </w:r>
      <w:r w:rsidR="00B67FBB" w:rsidRPr="00261B42">
        <w:rPr>
          <w:rFonts w:ascii="Times New Roman" w:hAnsi="Times New Roman" w:cs="Times New Roman"/>
          <w:sz w:val="24"/>
          <w:szCs w:val="24"/>
        </w:rPr>
        <w:t>также</w:t>
      </w:r>
      <w:r w:rsidRPr="00261B42">
        <w:rPr>
          <w:rFonts w:ascii="Times New Roman" w:hAnsi="Times New Roman" w:cs="Times New Roman"/>
          <w:sz w:val="24"/>
          <w:szCs w:val="24"/>
        </w:rPr>
        <w:t xml:space="preserve"> выпускников детских домов.</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Указанный вопрос стоит не только в плоскости жилищного </w:t>
      </w:r>
      <w:r w:rsidR="00562974" w:rsidRPr="00261B42">
        <w:rPr>
          <w:rFonts w:ascii="Times New Roman" w:hAnsi="Times New Roman" w:cs="Times New Roman"/>
          <w:sz w:val="24"/>
          <w:szCs w:val="24"/>
        </w:rPr>
        <w:t>права</w:t>
      </w:r>
      <w:r w:rsidRPr="00261B42">
        <w:rPr>
          <w:rFonts w:ascii="Times New Roman" w:hAnsi="Times New Roman" w:cs="Times New Roman"/>
          <w:sz w:val="24"/>
          <w:szCs w:val="24"/>
        </w:rPr>
        <w:t>, но и в пло</w:t>
      </w:r>
      <w:r w:rsidRPr="00261B42">
        <w:rPr>
          <w:rFonts w:ascii="Times New Roman" w:hAnsi="Times New Roman" w:cs="Times New Roman"/>
          <w:sz w:val="24"/>
          <w:szCs w:val="24"/>
        </w:rPr>
        <w:t>с</w:t>
      </w:r>
      <w:r w:rsidRPr="00261B42">
        <w:rPr>
          <w:rFonts w:ascii="Times New Roman" w:hAnsi="Times New Roman" w:cs="Times New Roman"/>
          <w:sz w:val="24"/>
          <w:szCs w:val="24"/>
        </w:rPr>
        <w:t>кости наследственного права, местного законодательства</w:t>
      </w:r>
      <w:r w:rsidR="00562974" w:rsidRPr="00261B42">
        <w:rPr>
          <w:rFonts w:ascii="Times New Roman" w:hAnsi="Times New Roman" w:cs="Times New Roman"/>
          <w:sz w:val="24"/>
          <w:szCs w:val="24"/>
        </w:rPr>
        <w:t xml:space="preserve"> (и др., которые регламент</w:t>
      </w:r>
      <w:r w:rsidR="00562974" w:rsidRPr="00261B42">
        <w:rPr>
          <w:rFonts w:ascii="Times New Roman" w:hAnsi="Times New Roman" w:cs="Times New Roman"/>
          <w:sz w:val="24"/>
          <w:szCs w:val="24"/>
        </w:rPr>
        <w:t>и</w:t>
      </w:r>
      <w:r w:rsidR="00562974" w:rsidRPr="00261B42">
        <w:rPr>
          <w:rFonts w:ascii="Times New Roman" w:hAnsi="Times New Roman" w:cs="Times New Roman"/>
          <w:sz w:val="24"/>
          <w:szCs w:val="24"/>
        </w:rPr>
        <w:t>руют ра</w:t>
      </w:r>
      <w:r w:rsidRPr="00261B42">
        <w:rPr>
          <w:rFonts w:ascii="Times New Roman" w:hAnsi="Times New Roman" w:cs="Times New Roman"/>
          <w:sz w:val="24"/>
          <w:szCs w:val="24"/>
        </w:rPr>
        <w:t>зличны</w:t>
      </w:r>
      <w:r w:rsidR="00562974" w:rsidRPr="00261B42">
        <w:rPr>
          <w:rFonts w:ascii="Times New Roman" w:hAnsi="Times New Roman" w:cs="Times New Roman"/>
          <w:sz w:val="24"/>
          <w:szCs w:val="24"/>
        </w:rPr>
        <w:t>е</w:t>
      </w:r>
      <w:r w:rsidRPr="00261B42">
        <w:rPr>
          <w:rFonts w:ascii="Times New Roman" w:hAnsi="Times New Roman" w:cs="Times New Roman"/>
          <w:sz w:val="24"/>
          <w:szCs w:val="24"/>
        </w:rPr>
        <w:t xml:space="preserve"> льгот</w:t>
      </w:r>
      <w:r w:rsidR="00562974" w:rsidRPr="00261B42">
        <w:rPr>
          <w:rFonts w:ascii="Times New Roman" w:hAnsi="Times New Roman" w:cs="Times New Roman"/>
          <w:sz w:val="24"/>
          <w:szCs w:val="24"/>
        </w:rPr>
        <w:t>ы)</w:t>
      </w:r>
      <w:r w:rsidRPr="00261B42">
        <w:rPr>
          <w:rFonts w:ascii="Times New Roman" w:hAnsi="Times New Roman" w:cs="Times New Roman"/>
          <w:sz w:val="24"/>
          <w:szCs w:val="24"/>
        </w:rPr>
        <w:t xml:space="preserve"> на получение социального жилья.</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С чем можно столкнуться, какие пути решения этих проблем, какие преимущ</w:t>
      </w:r>
      <w:r w:rsidRPr="00261B42">
        <w:rPr>
          <w:rFonts w:ascii="Times New Roman" w:hAnsi="Times New Roman" w:cs="Times New Roman"/>
          <w:sz w:val="24"/>
          <w:szCs w:val="24"/>
        </w:rPr>
        <w:t>е</w:t>
      </w:r>
      <w:r w:rsidRPr="00261B42">
        <w:rPr>
          <w:rFonts w:ascii="Times New Roman" w:hAnsi="Times New Roman" w:cs="Times New Roman"/>
          <w:sz w:val="24"/>
          <w:szCs w:val="24"/>
        </w:rPr>
        <w:t xml:space="preserve">ства имеют различные группы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льготников</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и на что они могут претендовать.</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Проблемы:</w:t>
      </w:r>
    </w:p>
    <w:p w:rsidR="002A7D77" w:rsidRPr="00261B42" w:rsidRDefault="002A7D77" w:rsidP="00D054B5">
      <w:pPr>
        <w:pStyle w:val="a3"/>
        <w:numPr>
          <w:ilvl w:val="0"/>
          <w:numId w:val="3"/>
        </w:numPr>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Отсутствие жилья;</w:t>
      </w:r>
    </w:p>
    <w:p w:rsidR="002A7D77" w:rsidRPr="00261B42" w:rsidRDefault="002A7D77" w:rsidP="00D054B5">
      <w:pPr>
        <w:pStyle w:val="a3"/>
        <w:numPr>
          <w:ilvl w:val="0"/>
          <w:numId w:val="3"/>
        </w:numPr>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Ветхое жилье;</w:t>
      </w:r>
    </w:p>
    <w:p w:rsidR="002A7D77" w:rsidRPr="00261B42" w:rsidRDefault="002A7D77" w:rsidP="00D054B5">
      <w:pPr>
        <w:pStyle w:val="a3"/>
        <w:numPr>
          <w:ilvl w:val="0"/>
          <w:numId w:val="3"/>
        </w:numPr>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Постановка на очередь для получения жилья (улучшение жилищных условий);</w:t>
      </w:r>
    </w:p>
    <w:p w:rsidR="002A7D77" w:rsidRPr="00261B42" w:rsidRDefault="002A7D77" w:rsidP="00D054B5">
      <w:pPr>
        <w:pStyle w:val="a3"/>
        <w:numPr>
          <w:ilvl w:val="0"/>
          <w:numId w:val="3"/>
        </w:numPr>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Получение социального жилья за счет муниципалитета.</w:t>
      </w:r>
    </w:p>
    <w:p w:rsidR="002A7D77" w:rsidRPr="00261B42" w:rsidRDefault="002A7D77" w:rsidP="00F27FDA">
      <w:pPr>
        <w:spacing w:after="0" w:line="240" w:lineRule="auto"/>
        <w:jc w:val="both"/>
        <w:rPr>
          <w:rFonts w:ascii="Times New Roman" w:eastAsia="Times New Roman" w:hAnsi="Times New Roman" w:cs="Times New Roman"/>
          <w:sz w:val="24"/>
          <w:szCs w:val="24"/>
          <w:shd w:val="clear" w:color="auto" w:fill="FFFFFF"/>
        </w:rPr>
      </w:pPr>
    </w:p>
    <w:p w:rsidR="002A7D77" w:rsidRPr="00261B42" w:rsidRDefault="00BB170F" w:rsidP="00F27FDA">
      <w:pPr>
        <w:pStyle w:val="2"/>
        <w:spacing w:before="0" w:line="240" w:lineRule="auto"/>
        <w:rPr>
          <w:rFonts w:ascii="Times New Roman" w:eastAsia="Times New Roman" w:hAnsi="Times New Roman" w:cs="Times New Roman"/>
          <w:color w:val="auto"/>
          <w:sz w:val="24"/>
          <w:szCs w:val="24"/>
          <w:shd w:val="clear" w:color="auto" w:fill="FFFFFF"/>
        </w:rPr>
      </w:pPr>
      <w:bookmarkStart w:id="8" w:name="_Toc455069637"/>
      <w:r w:rsidRPr="00261B42">
        <w:rPr>
          <w:rFonts w:ascii="Times New Roman" w:eastAsia="Times New Roman" w:hAnsi="Times New Roman" w:cs="Times New Roman"/>
          <w:color w:val="auto"/>
          <w:sz w:val="24"/>
          <w:szCs w:val="24"/>
          <w:shd w:val="clear" w:color="auto" w:fill="FFFFFF"/>
        </w:rPr>
        <w:t xml:space="preserve">Получение жилья </w:t>
      </w:r>
      <w:r w:rsidR="002A7D77" w:rsidRPr="00261B42">
        <w:rPr>
          <w:rFonts w:ascii="Times New Roman" w:eastAsia="Times New Roman" w:hAnsi="Times New Roman" w:cs="Times New Roman"/>
          <w:color w:val="auto"/>
          <w:sz w:val="24"/>
          <w:szCs w:val="24"/>
          <w:shd w:val="clear" w:color="auto" w:fill="FFFFFF"/>
        </w:rPr>
        <w:t>воспитанник</w:t>
      </w:r>
      <w:r w:rsidR="00314D65" w:rsidRPr="00261B42">
        <w:rPr>
          <w:rFonts w:ascii="Times New Roman" w:eastAsia="Times New Roman" w:hAnsi="Times New Roman" w:cs="Times New Roman"/>
          <w:color w:val="auto"/>
          <w:sz w:val="24"/>
          <w:szCs w:val="24"/>
          <w:shd w:val="clear" w:color="auto" w:fill="FFFFFF"/>
        </w:rPr>
        <w:t>ами</w:t>
      </w:r>
      <w:r w:rsidR="002A7D77" w:rsidRPr="00261B42">
        <w:rPr>
          <w:rFonts w:ascii="Times New Roman" w:eastAsia="Times New Roman" w:hAnsi="Times New Roman" w:cs="Times New Roman"/>
          <w:color w:val="auto"/>
          <w:sz w:val="24"/>
          <w:szCs w:val="24"/>
          <w:shd w:val="clear" w:color="auto" w:fill="FFFFFF"/>
        </w:rPr>
        <w:t xml:space="preserve"> детск</w:t>
      </w:r>
      <w:r w:rsidRPr="00261B42">
        <w:rPr>
          <w:rFonts w:ascii="Times New Roman" w:eastAsia="Times New Roman" w:hAnsi="Times New Roman" w:cs="Times New Roman"/>
          <w:color w:val="auto"/>
          <w:sz w:val="24"/>
          <w:szCs w:val="24"/>
          <w:shd w:val="clear" w:color="auto" w:fill="FFFFFF"/>
        </w:rPr>
        <w:t>их</w:t>
      </w:r>
      <w:r w:rsidR="002A7D77" w:rsidRPr="00261B42">
        <w:rPr>
          <w:rFonts w:ascii="Times New Roman" w:eastAsia="Times New Roman" w:hAnsi="Times New Roman" w:cs="Times New Roman"/>
          <w:color w:val="auto"/>
          <w:sz w:val="24"/>
          <w:szCs w:val="24"/>
          <w:shd w:val="clear" w:color="auto" w:fill="FFFFFF"/>
        </w:rPr>
        <w:t xml:space="preserve"> дом</w:t>
      </w:r>
      <w:r w:rsidRPr="00261B42">
        <w:rPr>
          <w:rFonts w:ascii="Times New Roman" w:eastAsia="Times New Roman" w:hAnsi="Times New Roman" w:cs="Times New Roman"/>
          <w:color w:val="auto"/>
          <w:sz w:val="24"/>
          <w:szCs w:val="24"/>
          <w:shd w:val="clear" w:color="auto" w:fill="FFFFFF"/>
        </w:rPr>
        <w:t>ов</w:t>
      </w:r>
      <w:r w:rsidR="002A7D77" w:rsidRPr="00261B42">
        <w:rPr>
          <w:rFonts w:ascii="Times New Roman" w:eastAsia="Times New Roman" w:hAnsi="Times New Roman" w:cs="Times New Roman"/>
          <w:color w:val="auto"/>
          <w:sz w:val="24"/>
          <w:szCs w:val="24"/>
          <w:shd w:val="clear" w:color="auto" w:fill="FFFFFF"/>
        </w:rPr>
        <w:t>.</w:t>
      </w:r>
      <w:bookmarkEnd w:id="8"/>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shd w:val="clear" w:color="auto" w:fill="FFFFFF"/>
        </w:rPr>
        <w:t>При выходе из детского дома воспитанник данного учреждения получают пакет документов, который должен пригодиться им для обустройства своей жизни. В список входят свидетельство о рождении, паспорт, справка о пребывании в детском доме, справка о состоянии здоровья, свидетельство, в котором указаны данные о родителях или иных родственниках, а также документы, подтверждающие право на жилплощадь.</w:t>
      </w:r>
    </w:p>
    <w:p w:rsidR="002A7D77" w:rsidRPr="00261B42" w:rsidRDefault="002A7D77" w:rsidP="00F27FDA">
      <w:pPr>
        <w:spacing w:after="0" w:line="240" w:lineRule="auto"/>
        <w:ind w:firstLine="708"/>
        <w:jc w:val="both"/>
        <w:rPr>
          <w:rFonts w:ascii="Times New Roman" w:hAnsi="Times New Roman" w:cs="Times New Roman"/>
          <w:sz w:val="24"/>
          <w:szCs w:val="24"/>
        </w:rPr>
      </w:pPr>
      <w:r w:rsidRPr="00261B42">
        <w:rPr>
          <w:rFonts w:ascii="Times New Roman" w:eastAsia="Times New Roman" w:hAnsi="Times New Roman" w:cs="Times New Roman"/>
          <w:sz w:val="24"/>
          <w:szCs w:val="24"/>
          <w:shd w:val="clear" w:color="auto" w:fill="FFFFFF"/>
        </w:rPr>
        <w:t>В первую очередь, выпускник детского дома имеет право на обеспечение жил</w:t>
      </w:r>
      <w:r w:rsidRPr="00261B42">
        <w:rPr>
          <w:rFonts w:ascii="Times New Roman" w:eastAsia="Times New Roman" w:hAnsi="Times New Roman" w:cs="Times New Roman"/>
          <w:sz w:val="24"/>
          <w:szCs w:val="24"/>
          <w:shd w:val="clear" w:color="auto" w:fill="FFFFFF"/>
        </w:rPr>
        <w:t>ь</w:t>
      </w:r>
      <w:r w:rsidRPr="00261B42">
        <w:rPr>
          <w:rFonts w:ascii="Times New Roman" w:eastAsia="Times New Roman" w:hAnsi="Times New Roman" w:cs="Times New Roman"/>
          <w:sz w:val="24"/>
          <w:szCs w:val="24"/>
          <w:shd w:val="clear" w:color="auto" w:fill="FFFFFF"/>
        </w:rPr>
        <w:t>ем. Даже тот, у которого не осталось никакой жилплощади от родителей. По закону каждому выпускнику положено получить от государства не менее того количества квадратных метров, которое положено по социальной норме. Для регионов эти нормы разнятся. Причем получить жилье молодые люди должны в течение 3 месяцев со дня своего 18-летия.</w:t>
      </w:r>
    </w:p>
    <w:p w:rsidR="002A7D77" w:rsidRPr="00261B42" w:rsidRDefault="002A7D77" w:rsidP="00F27FDA">
      <w:pPr>
        <w:spacing w:after="0" w:line="240" w:lineRule="auto"/>
        <w:ind w:firstLine="708"/>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Исключение в данном правиле составляют те дети, которые были усыновлены. Им государство уже более ничего не должно. А вот те, что находятся под опекой, могут претендовать на получение бесплатного жилья</w:t>
      </w:r>
      <w:r w:rsidRPr="00261B42">
        <w:rPr>
          <w:rStyle w:val="ae"/>
          <w:rFonts w:ascii="Times New Roman" w:hAnsi="Times New Roman" w:cs="Times New Roman"/>
          <w:sz w:val="24"/>
          <w:szCs w:val="24"/>
          <w:shd w:val="clear" w:color="auto" w:fill="FFFFFF"/>
        </w:rPr>
        <w:footnoteReference w:id="3"/>
      </w:r>
      <w:r w:rsidRPr="00261B42">
        <w:rPr>
          <w:rFonts w:ascii="Times New Roman" w:hAnsi="Times New Roman" w:cs="Times New Roman"/>
          <w:sz w:val="24"/>
          <w:szCs w:val="24"/>
          <w:shd w:val="clear" w:color="auto" w:fill="FFFFFF"/>
        </w:rPr>
        <w:t>.</w:t>
      </w:r>
    </w:p>
    <w:p w:rsidR="002A7D77" w:rsidRPr="00261B42" w:rsidRDefault="002A7D77" w:rsidP="00F27FDA">
      <w:pPr>
        <w:spacing w:after="0" w:line="240" w:lineRule="auto"/>
        <w:ind w:firstLine="708"/>
        <w:jc w:val="both"/>
        <w:rPr>
          <w:rFonts w:ascii="Times New Roman" w:hAnsi="Times New Roman" w:cs="Times New Roman"/>
          <w:sz w:val="24"/>
          <w:szCs w:val="24"/>
          <w:shd w:val="clear" w:color="auto" w:fill="FAF2E2"/>
        </w:rPr>
      </w:pPr>
      <w:r w:rsidRPr="00261B42">
        <w:rPr>
          <w:rFonts w:ascii="Times New Roman" w:hAnsi="Times New Roman" w:cs="Times New Roman"/>
          <w:sz w:val="24"/>
          <w:szCs w:val="24"/>
        </w:rPr>
        <w:t>Гарантии прав на жилое помещение детей-сирот и детей, оставшихся без поп</w:t>
      </w:r>
      <w:r w:rsidRPr="00261B42">
        <w:rPr>
          <w:rFonts w:ascii="Times New Roman" w:hAnsi="Times New Roman" w:cs="Times New Roman"/>
          <w:sz w:val="24"/>
          <w:szCs w:val="24"/>
        </w:rPr>
        <w:t>е</w:t>
      </w:r>
      <w:r w:rsidRPr="00261B42">
        <w:rPr>
          <w:rFonts w:ascii="Times New Roman" w:hAnsi="Times New Roman" w:cs="Times New Roman"/>
          <w:sz w:val="24"/>
          <w:szCs w:val="24"/>
        </w:rPr>
        <w:t xml:space="preserve">чения родителей, закреплены в ст. 8 Федерального закона от 21.12.1996 N 159-ФЗ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О </w:t>
      </w:r>
      <w:r w:rsidRPr="00261B42">
        <w:rPr>
          <w:rFonts w:ascii="Times New Roman" w:hAnsi="Times New Roman" w:cs="Times New Roman"/>
          <w:sz w:val="24"/>
          <w:szCs w:val="24"/>
        </w:rPr>
        <w:lastRenderedPageBreak/>
        <w:t>дополнительных гарантиях по социальной поддержке детей-сирот и детей, оставшихся без попечения родителей</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w:t>
      </w:r>
    </w:p>
    <w:p w:rsidR="002A7D77" w:rsidRPr="00261B42" w:rsidRDefault="002A7D77" w:rsidP="00F27FDA">
      <w:pPr>
        <w:spacing w:after="0" w:line="240" w:lineRule="auto"/>
        <w:ind w:firstLine="708"/>
        <w:jc w:val="both"/>
        <w:rPr>
          <w:rFonts w:ascii="Times New Roman" w:hAnsi="Times New Roman" w:cs="Times New Roman"/>
          <w:sz w:val="24"/>
          <w:szCs w:val="24"/>
          <w:shd w:val="clear" w:color="auto" w:fill="FAF2E2"/>
        </w:rPr>
      </w:pPr>
      <w:r w:rsidRPr="00261B42">
        <w:rPr>
          <w:rFonts w:ascii="Times New Roman" w:hAnsi="Times New Roman" w:cs="Times New Roman"/>
          <w:sz w:val="24"/>
          <w:szCs w:val="24"/>
        </w:rPr>
        <w:t>Дети-сироты и дети, оставшиеся без попечения родителей, а также дети, нах</w:t>
      </w:r>
      <w:r w:rsidRPr="00261B42">
        <w:rPr>
          <w:rFonts w:ascii="Times New Roman" w:hAnsi="Times New Roman" w:cs="Times New Roman"/>
          <w:sz w:val="24"/>
          <w:szCs w:val="24"/>
        </w:rPr>
        <w:t>о</w:t>
      </w:r>
      <w:r w:rsidRPr="00261B42">
        <w:rPr>
          <w:rFonts w:ascii="Times New Roman" w:hAnsi="Times New Roman" w:cs="Times New Roman"/>
          <w:sz w:val="24"/>
          <w:szCs w:val="24"/>
        </w:rPr>
        <w:t>дящиеся под опекой (попечительством), не имеющие закрепленного жилого помещ</w:t>
      </w:r>
      <w:r w:rsidRPr="00261B42">
        <w:rPr>
          <w:rFonts w:ascii="Times New Roman" w:hAnsi="Times New Roman" w:cs="Times New Roman"/>
          <w:sz w:val="24"/>
          <w:szCs w:val="24"/>
        </w:rPr>
        <w:t>е</w:t>
      </w:r>
      <w:r w:rsidRPr="00261B42">
        <w:rPr>
          <w:rFonts w:ascii="Times New Roman" w:hAnsi="Times New Roman" w:cs="Times New Roman"/>
          <w:sz w:val="24"/>
          <w:szCs w:val="24"/>
        </w:rPr>
        <w:t>ния, после окончания пребывания в образовательном учреждении или учреждении с</w:t>
      </w:r>
      <w:r w:rsidRPr="00261B42">
        <w:rPr>
          <w:rFonts w:ascii="Times New Roman" w:hAnsi="Times New Roman" w:cs="Times New Roman"/>
          <w:sz w:val="24"/>
          <w:szCs w:val="24"/>
        </w:rPr>
        <w:t>о</w:t>
      </w:r>
      <w:r w:rsidRPr="00261B42">
        <w:rPr>
          <w:rFonts w:ascii="Times New Roman" w:hAnsi="Times New Roman" w:cs="Times New Roman"/>
          <w:sz w:val="24"/>
          <w:szCs w:val="24"/>
        </w:rPr>
        <w:t>циального обслуживания, а также в учреждениях всех видов профессионального обр</w:t>
      </w:r>
      <w:r w:rsidRPr="00261B42">
        <w:rPr>
          <w:rFonts w:ascii="Times New Roman" w:hAnsi="Times New Roman" w:cs="Times New Roman"/>
          <w:sz w:val="24"/>
          <w:szCs w:val="24"/>
        </w:rPr>
        <w:t>а</w:t>
      </w:r>
      <w:r w:rsidRPr="00261B42">
        <w:rPr>
          <w:rFonts w:ascii="Times New Roman" w:hAnsi="Times New Roman" w:cs="Times New Roman"/>
          <w:sz w:val="24"/>
          <w:szCs w:val="24"/>
        </w:rPr>
        <w:t>зования, либо по окончании службы в рядах Вооруженных Сил Российской Федерации, либо после возвращения из учреждений, обеспечиваются жилым помещением. Это п</w:t>
      </w:r>
      <w:r w:rsidRPr="00261B42">
        <w:rPr>
          <w:rFonts w:ascii="Times New Roman" w:hAnsi="Times New Roman" w:cs="Times New Roman"/>
          <w:sz w:val="24"/>
          <w:szCs w:val="24"/>
        </w:rPr>
        <w:t>о</w:t>
      </w:r>
      <w:r w:rsidRPr="00261B42">
        <w:rPr>
          <w:rFonts w:ascii="Times New Roman" w:hAnsi="Times New Roman" w:cs="Times New Roman"/>
          <w:sz w:val="24"/>
          <w:szCs w:val="24"/>
        </w:rPr>
        <w:t>мещение, которое, во-первых, должно быть жилым, то есть соответствовать всем сан</w:t>
      </w:r>
      <w:r w:rsidRPr="00261B42">
        <w:rPr>
          <w:rFonts w:ascii="Times New Roman" w:hAnsi="Times New Roman" w:cs="Times New Roman"/>
          <w:sz w:val="24"/>
          <w:szCs w:val="24"/>
        </w:rPr>
        <w:t>и</w:t>
      </w:r>
      <w:r w:rsidRPr="00261B42">
        <w:rPr>
          <w:rFonts w:ascii="Times New Roman" w:hAnsi="Times New Roman" w:cs="Times New Roman"/>
          <w:sz w:val="24"/>
          <w:szCs w:val="24"/>
        </w:rPr>
        <w:t>тарным правилам и нормам: квартира, жилой дом, комната в коммунальной квартире и т.п.</w:t>
      </w:r>
    </w:p>
    <w:p w:rsidR="002A7D77" w:rsidRPr="00261B42" w:rsidRDefault="002A7D77" w:rsidP="00F27FDA">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Норма предоставления площади жилого помещения на одного человека соста</w:t>
      </w:r>
      <w:r w:rsidRPr="00261B42">
        <w:rPr>
          <w:rFonts w:ascii="Times New Roman" w:hAnsi="Times New Roman" w:cs="Times New Roman"/>
          <w:sz w:val="24"/>
          <w:szCs w:val="24"/>
        </w:rPr>
        <w:t>в</w:t>
      </w:r>
      <w:r w:rsidRPr="00261B42">
        <w:rPr>
          <w:rFonts w:ascii="Times New Roman" w:hAnsi="Times New Roman" w:cs="Times New Roman"/>
          <w:sz w:val="24"/>
          <w:szCs w:val="24"/>
        </w:rPr>
        <w:t xml:space="preserve">ляет не менее 21 кв. м. Жилое помещение может быть предоставлено общей площадью, превышающей норму предоставления на одного человека (не более чем в два раза). Жилое помещение должно соответствовать санитарным и техническим требованиям, предусмотренным законодательством. </w:t>
      </w:r>
      <w:r w:rsidRPr="00261B42">
        <w:rPr>
          <w:rStyle w:val="ae"/>
          <w:rFonts w:ascii="Times New Roman" w:hAnsi="Times New Roman" w:cs="Times New Roman"/>
          <w:sz w:val="24"/>
          <w:szCs w:val="24"/>
        </w:rPr>
        <w:footnoteReference w:id="4"/>
      </w:r>
    </w:p>
    <w:p w:rsidR="002A7D77" w:rsidRPr="00261B42" w:rsidRDefault="002A7D77" w:rsidP="00F27FDA">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Непосредственно договор социального найма на квартиру заключается с Терр</w:t>
      </w:r>
      <w:r w:rsidRPr="00261B42">
        <w:rPr>
          <w:rFonts w:ascii="Times New Roman" w:hAnsi="Times New Roman" w:cs="Times New Roman"/>
          <w:sz w:val="24"/>
          <w:szCs w:val="24"/>
        </w:rPr>
        <w:t>и</w:t>
      </w:r>
      <w:r w:rsidRPr="00261B42">
        <w:rPr>
          <w:rFonts w:ascii="Times New Roman" w:hAnsi="Times New Roman" w:cs="Times New Roman"/>
          <w:sz w:val="24"/>
          <w:szCs w:val="24"/>
        </w:rPr>
        <w:t>ториальной администрацией по месту нахождения жилого помещения. Жилое помещ</w:t>
      </w:r>
      <w:r w:rsidRPr="00261B42">
        <w:rPr>
          <w:rFonts w:ascii="Times New Roman" w:hAnsi="Times New Roman" w:cs="Times New Roman"/>
          <w:sz w:val="24"/>
          <w:szCs w:val="24"/>
        </w:rPr>
        <w:t>е</w:t>
      </w:r>
      <w:r w:rsidRPr="00261B42">
        <w:rPr>
          <w:rFonts w:ascii="Times New Roman" w:hAnsi="Times New Roman" w:cs="Times New Roman"/>
          <w:sz w:val="24"/>
          <w:szCs w:val="24"/>
        </w:rPr>
        <w:t>ние должно предоставляться по месту выявления и первичного устройства в семью, на воспитание в соответствующее учреждение. Таким образом, документы на квартиру получаются в Территориальной администрации по месту выявления и первичного ус</w:t>
      </w:r>
      <w:r w:rsidRPr="00261B42">
        <w:rPr>
          <w:rFonts w:ascii="Times New Roman" w:hAnsi="Times New Roman" w:cs="Times New Roman"/>
          <w:sz w:val="24"/>
          <w:szCs w:val="24"/>
        </w:rPr>
        <w:t>т</w:t>
      </w:r>
      <w:r w:rsidRPr="00261B42">
        <w:rPr>
          <w:rFonts w:ascii="Times New Roman" w:hAnsi="Times New Roman" w:cs="Times New Roman"/>
          <w:sz w:val="24"/>
          <w:szCs w:val="24"/>
        </w:rPr>
        <w:t>ройства в образовательное учреждение. Причем жилой площадью не ниже установле</w:t>
      </w:r>
      <w:r w:rsidRPr="00261B42">
        <w:rPr>
          <w:rFonts w:ascii="Times New Roman" w:hAnsi="Times New Roman" w:cs="Times New Roman"/>
          <w:sz w:val="24"/>
          <w:szCs w:val="24"/>
        </w:rPr>
        <w:t>н</w:t>
      </w:r>
      <w:r w:rsidRPr="00261B42">
        <w:rPr>
          <w:rFonts w:ascii="Times New Roman" w:hAnsi="Times New Roman" w:cs="Times New Roman"/>
          <w:sz w:val="24"/>
          <w:szCs w:val="24"/>
        </w:rPr>
        <w:t>ных социальных норм территориальная администрация должна обеспечить сразу.</w:t>
      </w:r>
    </w:p>
    <w:p w:rsidR="002A7D77" w:rsidRPr="00261B42" w:rsidRDefault="002A7D77" w:rsidP="00F27FDA">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Иногда органы местного самоуправления затягивают решение вопроса о предо</w:t>
      </w:r>
      <w:r w:rsidRPr="00261B42">
        <w:rPr>
          <w:rFonts w:ascii="Times New Roman" w:hAnsi="Times New Roman" w:cs="Times New Roman"/>
          <w:sz w:val="24"/>
          <w:szCs w:val="24"/>
        </w:rPr>
        <w:t>с</w:t>
      </w:r>
      <w:r w:rsidRPr="00261B42">
        <w:rPr>
          <w:rFonts w:ascii="Times New Roman" w:hAnsi="Times New Roman" w:cs="Times New Roman"/>
          <w:sz w:val="24"/>
          <w:szCs w:val="24"/>
        </w:rPr>
        <w:t>тавлении жилья выпускнику детского дома, предоставляют не отдельное жилье, а ко</w:t>
      </w:r>
      <w:r w:rsidRPr="00261B42">
        <w:rPr>
          <w:rFonts w:ascii="Times New Roman" w:hAnsi="Times New Roman" w:cs="Times New Roman"/>
          <w:sz w:val="24"/>
          <w:szCs w:val="24"/>
        </w:rPr>
        <w:t>м</w:t>
      </w:r>
      <w:r w:rsidRPr="00261B42">
        <w:rPr>
          <w:rFonts w:ascii="Times New Roman" w:hAnsi="Times New Roman" w:cs="Times New Roman"/>
          <w:sz w:val="24"/>
          <w:szCs w:val="24"/>
        </w:rPr>
        <w:t>нату в коммуналке, вынуждают заключить договор коммерческого найма, либо вообще отказываются под различными предлогами обеспечить жильем. В этих и других спо</w:t>
      </w:r>
      <w:r w:rsidRPr="00261B42">
        <w:rPr>
          <w:rFonts w:ascii="Times New Roman" w:hAnsi="Times New Roman" w:cs="Times New Roman"/>
          <w:sz w:val="24"/>
          <w:szCs w:val="24"/>
        </w:rPr>
        <w:t>р</w:t>
      </w:r>
      <w:r w:rsidRPr="00261B42">
        <w:rPr>
          <w:rFonts w:ascii="Times New Roman" w:hAnsi="Times New Roman" w:cs="Times New Roman"/>
          <w:sz w:val="24"/>
          <w:szCs w:val="24"/>
        </w:rPr>
        <w:t>ных ситуациях необходимо обратиться в прокуратуру либо суд</w:t>
      </w:r>
      <w:r w:rsidRPr="00261B42">
        <w:rPr>
          <w:rStyle w:val="ae"/>
          <w:rFonts w:ascii="Times New Roman" w:hAnsi="Times New Roman" w:cs="Times New Roman"/>
          <w:sz w:val="24"/>
          <w:szCs w:val="24"/>
        </w:rPr>
        <w:footnoteReference w:id="5"/>
      </w:r>
      <w:r w:rsidRPr="00261B42">
        <w:rPr>
          <w:rFonts w:ascii="Times New Roman" w:hAnsi="Times New Roman" w:cs="Times New Roman"/>
          <w:sz w:val="24"/>
          <w:szCs w:val="24"/>
        </w:rPr>
        <w:t>.</w:t>
      </w:r>
    </w:p>
    <w:p w:rsidR="002A7D77" w:rsidRPr="00261B42" w:rsidRDefault="002A7D77" w:rsidP="00F27FDA">
      <w:pPr>
        <w:spacing w:after="0" w:line="240" w:lineRule="auto"/>
        <w:ind w:firstLine="708"/>
        <w:jc w:val="both"/>
        <w:rPr>
          <w:rFonts w:ascii="Times New Roman" w:hAnsi="Times New Roman" w:cs="Times New Roman"/>
          <w:sz w:val="24"/>
          <w:szCs w:val="24"/>
          <w:shd w:val="clear" w:color="auto" w:fill="FAF2E2"/>
        </w:rPr>
      </w:pPr>
      <w:r w:rsidRPr="00261B42">
        <w:rPr>
          <w:rFonts w:ascii="Times New Roman" w:hAnsi="Times New Roman" w:cs="Times New Roman"/>
          <w:sz w:val="24"/>
          <w:szCs w:val="24"/>
        </w:rPr>
        <w:t>Дети-сироты и дети, оставшиеся без попечения родителей, а также дети, нах</w:t>
      </w:r>
      <w:r w:rsidRPr="00261B42">
        <w:rPr>
          <w:rFonts w:ascii="Times New Roman" w:hAnsi="Times New Roman" w:cs="Times New Roman"/>
          <w:sz w:val="24"/>
          <w:szCs w:val="24"/>
        </w:rPr>
        <w:t>о</w:t>
      </w:r>
      <w:r w:rsidRPr="00261B42">
        <w:rPr>
          <w:rFonts w:ascii="Times New Roman" w:hAnsi="Times New Roman" w:cs="Times New Roman"/>
          <w:sz w:val="24"/>
          <w:szCs w:val="24"/>
        </w:rPr>
        <w:t>дящиеся под опекой (попечительством), имевшие закрепленное жилое помещение, с</w:t>
      </w:r>
      <w:r w:rsidRPr="00261B42">
        <w:rPr>
          <w:rFonts w:ascii="Times New Roman" w:hAnsi="Times New Roman" w:cs="Times New Roman"/>
          <w:sz w:val="24"/>
          <w:szCs w:val="24"/>
        </w:rPr>
        <w:t>о</w:t>
      </w:r>
      <w:r w:rsidRPr="00261B42">
        <w:rPr>
          <w:rFonts w:ascii="Times New Roman" w:hAnsi="Times New Roman" w:cs="Times New Roman"/>
          <w:sz w:val="24"/>
          <w:szCs w:val="24"/>
        </w:rPr>
        <w:t>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w:t>
      </w:r>
      <w:r w:rsidRPr="00261B42">
        <w:rPr>
          <w:rFonts w:ascii="Times New Roman" w:hAnsi="Times New Roman" w:cs="Times New Roman"/>
          <w:sz w:val="24"/>
          <w:szCs w:val="24"/>
        </w:rPr>
        <w:t>е</w:t>
      </w:r>
      <w:r w:rsidRPr="00261B42">
        <w:rPr>
          <w:rFonts w:ascii="Times New Roman" w:hAnsi="Times New Roman" w:cs="Times New Roman"/>
          <w:sz w:val="24"/>
          <w:szCs w:val="24"/>
        </w:rPr>
        <w:t>ниях, исполняющих наказание в виде лишения свободы.</w:t>
      </w:r>
    </w:p>
    <w:p w:rsidR="002A7D77" w:rsidRPr="00261B42" w:rsidRDefault="002A7D77" w:rsidP="00F72604">
      <w:pPr>
        <w:spacing w:after="0" w:line="240" w:lineRule="auto"/>
        <w:ind w:firstLine="708"/>
        <w:jc w:val="both"/>
        <w:rPr>
          <w:rFonts w:ascii="Times New Roman" w:hAnsi="Times New Roman" w:cs="Times New Roman"/>
          <w:sz w:val="24"/>
          <w:szCs w:val="24"/>
          <w:shd w:val="clear" w:color="auto" w:fill="FEFEFE"/>
        </w:rPr>
      </w:pPr>
      <w:r w:rsidRPr="00261B42">
        <w:rPr>
          <w:rFonts w:ascii="Times New Roman" w:hAnsi="Times New Roman" w:cs="Times New Roman"/>
          <w:sz w:val="24"/>
          <w:szCs w:val="24"/>
          <w:shd w:val="clear" w:color="auto" w:fill="FEFEFE"/>
        </w:rPr>
        <w:t>Не так давно произошло изменение закона, закрепляющего право детей-сирот на жилье в рамках социальной программы. Раньше оно предоставлялось по договору с</w:t>
      </w:r>
      <w:r w:rsidRPr="00261B42">
        <w:rPr>
          <w:rFonts w:ascii="Times New Roman" w:hAnsi="Times New Roman" w:cs="Times New Roman"/>
          <w:sz w:val="24"/>
          <w:szCs w:val="24"/>
          <w:shd w:val="clear" w:color="auto" w:fill="FEFEFE"/>
        </w:rPr>
        <w:t>о</w:t>
      </w:r>
      <w:r w:rsidRPr="00261B42">
        <w:rPr>
          <w:rFonts w:ascii="Times New Roman" w:hAnsi="Times New Roman" w:cs="Times New Roman"/>
          <w:sz w:val="24"/>
          <w:szCs w:val="24"/>
          <w:shd w:val="clear" w:color="auto" w:fill="FEFEFE"/>
        </w:rPr>
        <w:t>циального найма с правом мгновенной приватизации и оформлением квартиры в собс</w:t>
      </w:r>
      <w:r w:rsidRPr="00261B42">
        <w:rPr>
          <w:rFonts w:ascii="Times New Roman" w:hAnsi="Times New Roman" w:cs="Times New Roman"/>
          <w:sz w:val="24"/>
          <w:szCs w:val="24"/>
          <w:shd w:val="clear" w:color="auto" w:fill="FEFEFE"/>
        </w:rPr>
        <w:t>т</w:t>
      </w:r>
      <w:r w:rsidRPr="00261B42">
        <w:rPr>
          <w:rFonts w:ascii="Times New Roman" w:hAnsi="Times New Roman" w:cs="Times New Roman"/>
          <w:sz w:val="24"/>
          <w:szCs w:val="24"/>
          <w:shd w:val="clear" w:color="auto" w:fill="FEFEFE"/>
        </w:rPr>
        <w:t>венность. Но это повлекло неприятные последствия, когда сирота решал продать эту квартиру, и по неопытности лишался ее. Закон был изменен таким образом, что после получения квартиры, выданной по договору специального найма сроком на 5 лет, сир</w:t>
      </w:r>
      <w:r w:rsidRPr="00261B42">
        <w:rPr>
          <w:rFonts w:ascii="Times New Roman" w:hAnsi="Times New Roman" w:cs="Times New Roman"/>
          <w:sz w:val="24"/>
          <w:szCs w:val="24"/>
          <w:shd w:val="clear" w:color="auto" w:fill="FEFEFE"/>
        </w:rPr>
        <w:t>о</w:t>
      </w:r>
      <w:r w:rsidRPr="00261B42">
        <w:rPr>
          <w:rFonts w:ascii="Times New Roman" w:hAnsi="Times New Roman" w:cs="Times New Roman"/>
          <w:sz w:val="24"/>
          <w:szCs w:val="24"/>
          <w:shd w:val="clear" w:color="auto" w:fill="FEFEFE"/>
        </w:rPr>
        <w:t>та не может ее приватизировать в течение этого срока, а значит, не сможет продать это жилье или сдать в аренду.</w:t>
      </w:r>
    </w:p>
    <w:p w:rsidR="002A7D77" w:rsidRPr="00261B42" w:rsidRDefault="002A7D77" w:rsidP="00F27FDA">
      <w:pPr>
        <w:spacing w:after="0" w:line="240" w:lineRule="auto"/>
        <w:rPr>
          <w:rFonts w:ascii="Times New Roman" w:hAnsi="Times New Roman" w:cs="Times New Roman"/>
          <w:sz w:val="24"/>
          <w:szCs w:val="24"/>
        </w:rPr>
      </w:pPr>
      <w:bookmarkStart w:id="9" w:name="1"/>
      <w:bookmarkStart w:id="10" w:name="6"/>
      <w:bookmarkEnd w:id="9"/>
      <w:bookmarkEnd w:id="10"/>
      <w:r w:rsidRPr="00261B42">
        <w:rPr>
          <w:rFonts w:ascii="Times New Roman" w:hAnsi="Times New Roman" w:cs="Times New Roman"/>
          <w:sz w:val="24"/>
          <w:szCs w:val="24"/>
        </w:rPr>
        <w:br w:type="page"/>
      </w: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11" w:name="_Toc455069638"/>
      <w:r w:rsidRPr="00261B42">
        <w:rPr>
          <w:rFonts w:ascii="Times New Roman" w:hAnsi="Times New Roman" w:cs="Times New Roman"/>
          <w:color w:val="auto"/>
          <w:sz w:val="24"/>
          <w:szCs w:val="24"/>
        </w:rPr>
        <w:lastRenderedPageBreak/>
        <w:t>Ветхое, аварийное жилье.</w:t>
      </w:r>
      <w:bookmarkEnd w:id="11"/>
    </w:p>
    <w:p w:rsidR="002A7D77" w:rsidRPr="00261B42" w:rsidRDefault="002A7D77" w:rsidP="00F27FDA">
      <w:pPr>
        <w:pStyle w:val="a5"/>
        <w:spacing w:before="0" w:beforeAutospacing="0" w:after="0" w:afterAutospacing="0"/>
        <w:ind w:firstLine="709"/>
        <w:jc w:val="both"/>
      </w:pPr>
      <w:r w:rsidRPr="00261B42">
        <w:t xml:space="preserve">Положения Федерального Закона </w:t>
      </w:r>
      <w:r w:rsidR="00F27FDA" w:rsidRPr="00261B42">
        <w:t>«</w:t>
      </w:r>
      <w:r w:rsidRPr="00261B42">
        <w:t>О Фонде содействия реформированию ж</w:t>
      </w:r>
      <w:r w:rsidRPr="00261B42">
        <w:t>и</w:t>
      </w:r>
      <w:r w:rsidRPr="00261B42">
        <w:t>лищно-коммунального хозяйства</w:t>
      </w:r>
      <w:r w:rsidR="00F27FDA" w:rsidRPr="00261B42">
        <w:t>»</w:t>
      </w:r>
      <w:r w:rsidRPr="00261B42">
        <w:t xml:space="preserve"> выступают в роли федеральной программы по пер</w:t>
      </w:r>
      <w:r w:rsidRPr="00261B42">
        <w:t>е</w:t>
      </w:r>
      <w:r w:rsidRPr="00261B42">
        <w:t>селению граждан из аварийного жилищного фонда, и закрепляет принятие соответс</w:t>
      </w:r>
      <w:r w:rsidRPr="00261B42">
        <w:t>т</w:t>
      </w:r>
      <w:r w:rsidRPr="00261B42">
        <w:t>вующих региональных программ. Однако многие жители аварийных домов до сих пор не знают, когда будут жить в нормальных жилых помещениях, поскольку закон принят, а в действительности дело обстоит намного сложнее.</w:t>
      </w:r>
    </w:p>
    <w:p w:rsidR="002A7D77" w:rsidRPr="00261B42" w:rsidRDefault="002A7D77" w:rsidP="00F27FDA">
      <w:pPr>
        <w:pStyle w:val="a5"/>
        <w:spacing w:before="0" w:beforeAutospacing="0" w:after="0" w:afterAutospacing="0"/>
        <w:ind w:firstLine="709"/>
        <w:jc w:val="both"/>
      </w:pPr>
      <w:r w:rsidRPr="00261B42">
        <w:t>Во исполнение федеральной программы по переселению граждан из аварийного жилищного фонда каждый субъект РФ принимает собственную региональную пр</w:t>
      </w:r>
      <w:r w:rsidRPr="00261B42">
        <w:t>о</w:t>
      </w:r>
      <w:r w:rsidRPr="00261B42">
        <w:t>грамму. В связи с этим формируется список жилья, подлежащего сносу или реконс</w:t>
      </w:r>
      <w:r w:rsidRPr="00261B42">
        <w:t>т</w:t>
      </w:r>
      <w:r w:rsidRPr="00261B42">
        <w:t>рукции</w:t>
      </w:r>
      <w:r w:rsidRPr="00261B42">
        <w:rPr>
          <w:rStyle w:val="ae"/>
        </w:rPr>
        <w:footnoteReference w:id="6"/>
      </w:r>
      <w:r w:rsidRPr="00261B42">
        <w:t xml:space="preserve">. </w:t>
      </w:r>
    </w:p>
    <w:p w:rsidR="002A7D77" w:rsidRPr="00261B42" w:rsidRDefault="002A7D77" w:rsidP="00F27FDA">
      <w:pPr>
        <w:pStyle w:val="a5"/>
        <w:spacing w:before="0" w:beforeAutospacing="0" w:after="0" w:afterAutospacing="0"/>
        <w:ind w:firstLine="709"/>
        <w:jc w:val="both"/>
      </w:pPr>
      <w:r w:rsidRPr="00261B42">
        <w:t>Как правило, жилые помещения предоставляются гражданам по месту их ж</w:t>
      </w:r>
      <w:r w:rsidRPr="00261B42">
        <w:t>и</w:t>
      </w:r>
      <w:r w:rsidRPr="00261B42">
        <w:t>тельства в том же населенном пункте, где находилось аварийное жилье. Однако закон также предусматривает возможность предоставления жилых помещений в других нас</w:t>
      </w:r>
      <w:r w:rsidRPr="00261B42">
        <w:t>е</w:t>
      </w:r>
      <w:r w:rsidRPr="00261B42">
        <w:t>ленных пунктах, но только с письменного согласия граждан. При этом в случае отказа от такого переселения они не теряют права на предоставление жилого помещения в б</w:t>
      </w:r>
      <w:r w:rsidRPr="00261B42">
        <w:t>о</w:t>
      </w:r>
      <w:r w:rsidRPr="00261B42">
        <w:t>лее удобном для них месте.</w:t>
      </w:r>
    </w:p>
    <w:p w:rsidR="002A7D77" w:rsidRPr="00261B42" w:rsidRDefault="002A7D77" w:rsidP="00F27FDA">
      <w:pPr>
        <w:pStyle w:val="a5"/>
        <w:spacing w:before="0" w:beforeAutospacing="0" w:after="0" w:afterAutospacing="0"/>
        <w:ind w:firstLine="709"/>
        <w:jc w:val="both"/>
      </w:pPr>
      <w:r w:rsidRPr="00261B42">
        <w:t>Помимо предоставления другого жилого помещения взамен аварийного жилья, находящегося в собственности, в региональных программах могут предусматриваться денежные выплаты гражданам. Такое возможно при условии, что у них в собственн</w:t>
      </w:r>
      <w:r w:rsidRPr="00261B42">
        <w:t>о</w:t>
      </w:r>
      <w:r w:rsidRPr="00261B42">
        <w:t>сти имеется другое жилое помещение.</w:t>
      </w:r>
    </w:p>
    <w:p w:rsidR="002A7D77" w:rsidRPr="00261B42" w:rsidRDefault="002A7D77" w:rsidP="00F27FDA">
      <w:pPr>
        <w:pStyle w:val="a5"/>
        <w:spacing w:before="0" w:beforeAutospacing="0" w:after="0" w:afterAutospacing="0"/>
        <w:ind w:firstLine="709"/>
        <w:jc w:val="both"/>
      </w:pPr>
      <w:r w:rsidRPr="00261B42">
        <w:t>По закону, переселение из аварийного жилья производится в соответствии с ж</w:t>
      </w:r>
      <w:r w:rsidRPr="00261B42">
        <w:t>и</w:t>
      </w:r>
      <w:r w:rsidRPr="00261B42">
        <w:t>лищным кодексом. Нормы ЖК РФ регулируют порядок переселения из аварийного ж</w:t>
      </w:r>
      <w:r w:rsidRPr="00261B42">
        <w:t>и</w:t>
      </w:r>
      <w:r w:rsidRPr="00261B42">
        <w:t>лья по договору социального найма, которые также применяются и в отношении жилья, находящегося в собственности.</w:t>
      </w:r>
    </w:p>
    <w:p w:rsidR="002A7D77" w:rsidRPr="00261B42" w:rsidRDefault="002A7D77" w:rsidP="00F27FDA">
      <w:pPr>
        <w:pStyle w:val="a5"/>
        <w:spacing w:before="0" w:beforeAutospacing="0" w:after="0" w:afterAutospacing="0"/>
        <w:ind w:firstLine="709"/>
        <w:jc w:val="both"/>
        <w:rPr>
          <w:b/>
        </w:rPr>
      </w:pPr>
      <w:r w:rsidRPr="00261B42">
        <w:rPr>
          <w:rStyle w:val="a7"/>
          <w:rFonts w:eastAsiaTheme="majorEastAsia"/>
          <w:b w:val="0"/>
        </w:rPr>
        <w:t>В соответствии со статьей 89 ЖК РФ в случае выселения из жилого помещения в связи с признанием дома аварийным, а также, если предполагается снос ветхого жилья, гражданам предоставляются благоустроенные жилые помещения применительно к у</w:t>
      </w:r>
      <w:r w:rsidRPr="00261B42">
        <w:rPr>
          <w:rStyle w:val="a7"/>
          <w:rFonts w:eastAsiaTheme="majorEastAsia"/>
          <w:b w:val="0"/>
        </w:rPr>
        <w:t>с</w:t>
      </w:r>
      <w:r w:rsidRPr="00261B42">
        <w:rPr>
          <w:rStyle w:val="a7"/>
          <w:rFonts w:eastAsiaTheme="majorEastAsia"/>
          <w:b w:val="0"/>
        </w:rPr>
        <w:t>ловиям соответствующего населенного пункта, равнозначные по общей площади, ранее занимаемым жилым помещениям и в границах населенного пункта.</w:t>
      </w:r>
    </w:p>
    <w:p w:rsidR="002A7D77" w:rsidRPr="00261B42" w:rsidRDefault="002A7D77" w:rsidP="00F27FDA">
      <w:pPr>
        <w:pStyle w:val="a5"/>
        <w:spacing w:before="0" w:beforeAutospacing="0" w:after="0" w:afterAutospacing="0"/>
        <w:ind w:firstLine="709"/>
        <w:jc w:val="both"/>
      </w:pPr>
      <w:r w:rsidRPr="00261B42">
        <w:t>В том случае, если семья занимала квартиру или комнаты в коммунальной ква</w:t>
      </w:r>
      <w:r w:rsidRPr="00261B42">
        <w:t>р</w:t>
      </w:r>
      <w:r w:rsidRPr="00261B42">
        <w:t>тире, в качестве нового жилого помещения должна быть предоставлена квартира или такое же количество комнат в коммунальной квартире.  Таким образом, переселенцам может быть предоставлено только равноценное по площади жилье, причем как в пе</w:t>
      </w:r>
      <w:r w:rsidRPr="00261B42">
        <w:t>р</w:t>
      </w:r>
      <w:r w:rsidRPr="00261B42">
        <w:t>вичном, так и во вторичном жилищном фонде.</w:t>
      </w:r>
    </w:p>
    <w:p w:rsidR="002A7D77" w:rsidRPr="00261B42" w:rsidRDefault="002A7D77" w:rsidP="00F27FDA">
      <w:pPr>
        <w:pStyle w:val="a5"/>
        <w:spacing w:before="0" w:beforeAutospacing="0" w:after="0" w:afterAutospacing="0"/>
        <w:ind w:firstLine="709"/>
        <w:jc w:val="both"/>
      </w:pPr>
      <w:r w:rsidRPr="00261B42">
        <w:t xml:space="preserve">Нужно отметить, что </w:t>
      </w:r>
      <w:r w:rsidR="00D808C1" w:rsidRPr="00261B42">
        <w:t xml:space="preserve">программа </w:t>
      </w:r>
      <w:r w:rsidRPr="00261B42">
        <w:t>ветхое жильё не предусматривает улучшения жилищных условий, поэтому норма статьи 89 ЖК РФ, об определении площади нового жилого помещения исходя из социальной нормы предоставления, в данном случае не применяется.</w:t>
      </w:r>
    </w:p>
    <w:p w:rsidR="002A7D77" w:rsidRPr="00261B42" w:rsidRDefault="002A7D77" w:rsidP="00F27FDA">
      <w:pPr>
        <w:pStyle w:val="a5"/>
        <w:spacing w:before="0" w:beforeAutospacing="0" w:after="0" w:afterAutospacing="0"/>
        <w:ind w:firstLine="709"/>
        <w:jc w:val="both"/>
      </w:pPr>
      <w:r w:rsidRPr="00261B42">
        <w:t xml:space="preserve">Исходя из этого, </w:t>
      </w:r>
      <w:r w:rsidR="00D808C1" w:rsidRPr="00261B42">
        <w:t>только</w:t>
      </w:r>
      <w:r w:rsidRPr="00261B42">
        <w:t xml:space="preserve"> на местном уровне </w:t>
      </w:r>
      <w:r w:rsidR="00D808C1" w:rsidRPr="00261B42">
        <w:t xml:space="preserve">могут быть предусмотрены </w:t>
      </w:r>
      <w:r w:rsidRPr="00261B42">
        <w:t>какие-либо льготы при переселении многодетных семей, семей проживающих ниже прож</w:t>
      </w:r>
      <w:r w:rsidRPr="00261B42">
        <w:t>и</w:t>
      </w:r>
      <w:r w:rsidRPr="00261B42">
        <w:t>точного уровня, матерей одиночек.</w:t>
      </w:r>
    </w:p>
    <w:p w:rsidR="002A7D77" w:rsidRPr="00261B42" w:rsidRDefault="002A7D77" w:rsidP="00F27FDA">
      <w:pPr>
        <w:pStyle w:val="3"/>
        <w:spacing w:before="0" w:line="240" w:lineRule="auto"/>
        <w:ind w:firstLine="709"/>
        <w:jc w:val="both"/>
        <w:rPr>
          <w:rFonts w:ascii="Times New Roman" w:hAnsi="Times New Roman" w:cs="Times New Roman"/>
          <w:color w:val="auto"/>
          <w:sz w:val="24"/>
          <w:szCs w:val="24"/>
        </w:rPr>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12" w:name="_Toc455069639"/>
      <w:r w:rsidRPr="00261B42">
        <w:rPr>
          <w:rFonts w:ascii="Times New Roman" w:hAnsi="Times New Roman" w:cs="Times New Roman"/>
          <w:color w:val="auto"/>
          <w:sz w:val="24"/>
          <w:szCs w:val="24"/>
        </w:rPr>
        <w:t xml:space="preserve">Обеспечение жильем </w:t>
      </w:r>
      <w:r w:rsidR="00B67FBB" w:rsidRPr="00261B42">
        <w:rPr>
          <w:rFonts w:ascii="Times New Roman" w:hAnsi="Times New Roman" w:cs="Times New Roman"/>
          <w:color w:val="auto"/>
          <w:sz w:val="24"/>
          <w:szCs w:val="24"/>
        </w:rPr>
        <w:t>малоимущих.</w:t>
      </w:r>
      <w:bookmarkEnd w:id="12"/>
    </w:p>
    <w:p w:rsidR="002A7D77" w:rsidRPr="00261B42" w:rsidRDefault="002A7D77" w:rsidP="00F27FDA">
      <w:pPr>
        <w:pStyle w:val="a5"/>
        <w:spacing w:before="0" w:beforeAutospacing="0" w:after="0" w:afterAutospacing="0"/>
        <w:ind w:firstLine="709"/>
        <w:jc w:val="both"/>
      </w:pPr>
      <w:r w:rsidRPr="00261B42">
        <w:t>Если малообеспеченная семья официально признана нуждающейся в жилом п</w:t>
      </w:r>
      <w:r w:rsidRPr="00261B42">
        <w:t>о</w:t>
      </w:r>
      <w:r w:rsidRPr="00261B42">
        <w:t>мещении, она может встать в очередь на квартиру для малоимущих и, когда подойдет очередь, получить бесплатное жилье от государства по договору социального найма. Подобные гарантии предоставляются Жилищным кодексом Российской Федерации.</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lastRenderedPageBreak/>
        <w:t>Российским жилищным законодательством установлены основания признания гражданина нуждающимся в жилом помещении, которые применяются в отношении, как малоимущих граждан, так и граждан иных категорий, указанных в федеральных законах и законах субъектов Российской Федерации. Такие основания не могут созд</w:t>
      </w:r>
      <w:r w:rsidRPr="00261B42">
        <w:t>а</w:t>
      </w:r>
      <w:r w:rsidRPr="00261B42">
        <w:t>ваться искусственно и учитываются лишь при предоставлении жилого помещения бе</w:t>
      </w:r>
      <w:r w:rsidRPr="00261B42">
        <w:t>с</w:t>
      </w:r>
      <w:r w:rsidRPr="00261B42">
        <w:t>платно или за доступную плату из государственных, муниципальных и других жили</w:t>
      </w:r>
      <w:r w:rsidRPr="00261B42">
        <w:t>щ</w:t>
      </w:r>
      <w:r w:rsidRPr="00261B42">
        <w:t>ных фондов. Гражданами, нуждающимися в жилых помещениях, признаются:</w:t>
      </w:r>
    </w:p>
    <w:p w:rsidR="002A7D77" w:rsidRPr="00261B42" w:rsidRDefault="002A7D77" w:rsidP="00F27FDA">
      <w:pPr>
        <w:pStyle w:val="a5"/>
        <w:shd w:val="clear" w:color="auto" w:fill="FFFFFF"/>
        <w:spacing w:before="0" w:beforeAutospacing="0" w:after="0" w:afterAutospacing="0"/>
        <w:jc w:val="both"/>
        <w:textAlignment w:val="baseline"/>
      </w:pPr>
      <w:r w:rsidRPr="00261B42">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w:t>
      </w:r>
      <w:r w:rsidRPr="00261B42">
        <w:t>и</w:t>
      </w:r>
      <w:r w:rsidRPr="00261B42">
        <w:t>бо собственниками жилых помещений или членами семьи собственника жилого пом</w:t>
      </w:r>
      <w:r w:rsidRPr="00261B42">
        <w:t>е</w:t>
      </w:r>
      <w:r w:rsidRPr="00261B42">
        <w:t>щения;</w:t>
      </w:r>
    </w:p>
    <w:p w:rsidR="002A7D77" w:rsidRPr="00261B42" w:rsidRDefault="002A7D77" w:rsidP="00F27FDA">
      <w:pPr>
        <w:pStyle w:val="a5"/>
        <w:shd w:val="clear" w:color="auto" w:fill="FFFFFF"/>
        <w:spacing w:before="0" w:beforeAutospacing="0" w:after="0" w:afterAutospacing="0"/>
        <w:jc w:val="both"/>
        <w:textAlignment w:val="baseline"/>
      </w:pPr>
      <w:r w:rsidRPr="00261B42">
        <w:t>2)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w:t>
      </w:r>
      <w:r w:rsidRPr="00261B42">
        <w:t>т</w:t>
      </w:r>
      <w:r w:rsidRPr="00261B42">
        <w:t>ся больной, страдающий тяжелой формой хронического заболевания, при которой с</w:t>
      </w:r>
      <w:r w:rsidRPr="00261B42">
        <w:t>о</w:t>
      </w:r>
      <w:r w:rsidRPr="00261B42">
        <w:t>вместное проживание с ним в одной квартире невозможно, и не имеющими иного ж</w:t>
      </w:r>
      <w:r w:rsidRPr="00261B42">
        <w:t>и</w:t>
      </w:r>
      <w:r w:rsidRPr="00261B42">
        <w:t>лого помещения, занимаемого по договору социального найма или принадлежащего на праве собственности</w:t>
      </w:r>
      <w:r w:rsidRPr="00261B42">
        <w:rPr>
          <w:rStyle w:val="ae"/>
        </w:rPr>
        <w:footnoteReference w:id="7"/>
      </w:r>
      <w:r w:rsidRPr="00261B42">
        <w:t>;</w:t>
      </w:r>
    </w:p>
    <w:p w:rsidR="002A7D77" w:rsidRPr="00261B42" w:rsidRDefault="002A7D77" w:rsidP="00F27FDA">
      <w:pPr>
        <w:pStyle w:val="a5"/>
        <w:shd w:val="clear" w:color="auto" w:fill="FFFFFF"/>
        <w:spacing w:before="0" w:beforeAutospacing="0" w:after="0" w:afterAutospacing="0"/>
        <w:jc w:val="both"/>
        <w:textAlignment w:val="baseline"/>
      </w:pPr>
      <w:r w:rsidRPr="00261B42">
        <w:t>3) проживающие в помещении, не отвечающем установленным для жилых помещений требованиям;</w:t>
      </w:r>
    </w:p>
    <w:p w:rsidR="002A7D77" w:rsidRPr="00261B42" w:rsidRDefault="002A7D77" w:rsidP="00F27FDA">
      <w:pPr>
        <w:pStyle w:val="a5"/>
        <w:shd w:val="clear" w:color="auto" w:fill="FFFFFF"/>
        <w:spacing w:before="0" w:beforeAutospacing="0" w:after="0" w:afterAutospacing="0"/>
        <w:jc w:val="both"/>
        <w:textAlignment w:val="baseline"/>
      </w:pPr>
      <w:r w:rsidRPr="00261B42">
        <w:t>4)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w:t>
      </w:r>
      <w:r w:rsidRPr="00261B42">
        <w:t>е</w:t>
      </w:r>
      <w:r w:rsidRPr="00261B42">
        <w:t>ния и обеспеченные общей площадью жилого помещения на одного члена семьи менее учетной нормы. Учетная норма площади жилого помещения — это минимальный ра</w:t>
      </w:r>
      <w:r w:rsidRPr="00261B42">
        <w:t>з</w:t>
      </w:r>
      <w:r w:rsidRPr="00261B42">
        <w:t>мер площади жилого помещения, исходя из которого определяется уровень обеспече</w:t>
      </w:r>
      <w:r w:rsidRPr="00261B42">
        <w:t>н</w:t>
      </w:r>
      <w:r w:rsidRPr="00261B42">
        <w:t>ности граждан общей площадью жилого помещения в целях их принятия на учет в к</w:t>
      </w:r>
      <w:r w:rsidRPr="00261B42">
        <w:t>а</w:t>
      </w:r>
      <w:r w:rsidRPr="00261B42">
        <w:t>честве нуждающихся в жилых помещениях.</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 xml:space="preserve">Таким образом, для постановки на учет гражданина в качестве нуждающегося в жилом помещении необходимо, чтобы прописанным в квартире </w:t>
      </w:r>
      <w:r w:rsidR="00F27FDA" w:rsidRPr="00261B42">
        <w:t>«</w:t>
      </w:r>
      <w:r w:rsidRPr="00261B42">
        <w:t>не хватало метров</w:t>
      </w:r>
      <w:r w:rsidR="00F27FDA" w:rsidRPr="00261B42">
        <w:t>»</w:t>
      </w:r>
      <w:r w:rsidRPr="00261B42">
        <w:t xml:space="preserve"> по учетной норме. </w:t>
      </w:r>
    </w:p>
    <w:p w:rsidR="002A7D77" w:rsidRPr="00261B42" w:rsidRDefault="002A7D77" w:rsidP="00F27FDA">
      <w:pPr>
        <w:pStyle w:val="a5"/>
        <w:spacing w:before="0" w:beforeAutospacing="0" w:after="0" w:afterAutospacing="0"/>
        <w:ind w:firstLine="709"/>
        <w:jc w:val="both"/>
      </w:pPr>
      <w:r w:rsidRPr="00261B42">
        <w:t>Жилищная программа для малоимущих семей предполагает также возможность приобретения жилья на условиях социальной ипотеки. В отличие от условий комме</w:t>
      </w:r>
      <w:r w:rsidRPr="00261B42">
        <w:t>р</w:t>
      </w:r>
      <w:r w:rsidRPr="00261B42">
        <w:t>ческой ипотеки социальное ипотечное кредитование подразумевает льготную сто</w:t>
      </w:r>
      <w:r w:rsidRPr="00261B42">
        <w:t>и</w:t>
      </w:r>
      <w:r w:rsidRPr="00261B42">
        <w:t>мость жилой недвижимости, а также предоставление дополнительных социальных г</w:t>
      </w:r>
      <w:r w:rsidRPr="00261B42">
        <w:t>а</w:t>
      </w:r>
      <w:r w:rsidRPr="00261B42">
        <w:t>рантий.</w:t>
      </w:r>
    </w:p>
    <w:p w:rsidR="002A7D77" w:rsidRPr="00261B42" w:rsidRDefault="002A7D77" w:rsidP="00F27FDA">
      <w:pPr>
        <w:pStyle w:val="a5"/>
        <w:spacing w:before="0" w:beforeAutospacing="0" w:after="0" w:afterAutospacing="0"/>
        <w:ind w:firstLine="709"/>
        <w:jc w:val="both"/>
        <w:textAlignment w:val="baseline"/>
      </w:pPr>
      <w:r w:rsidRPr="00261B42">
        <w:t xml:space="preserve">Для начала следует четко уяснить, что собой представляет общее понятие </w:t>
      </w:r>
      <w:r w:rsidR="00F27FDA" w:rsidRPr="00261B42">
        <w:t>«</w:t>
      </w:r>
      <w:r w:rsidRPr="00261B42">
        <w:t>ип</w:t>
      </w:r>
      <w:r w:rsidRPr="00261B42">
        <w:t>о</w:t>
      </w:r>
      <w:r w:rsidRPr="00261B42">
        <w:t>тека</w:t>
      </w:r>
      <w:r w:rsidR="00F27FDA" w:rsidRPr="00261B42">
        <w:t>»</w:t>
      </w:r>
      <w:r w:rsidRPr="00261B42">
        <w:t>. Это вид договорных обязательств гражданско-правового характера и одновр</w:t>
      </w:r>
      <w:r w:rsidRPr="00261B42">
        <w:t>е</w:t>
      </w:r>
      <w:r w:rsidRPr="00261B42">
        <w:t>менно разновидность залога. Ее суть при кредитовании сводится к следующему:</w:t>
      </w:r>
    </w:p>
    <w:p w:rsidR="002A7D77" w:rsidRPr="00261B42" w:rsidRDefault="002A7D77" w:rsidP="00D054B5">
      <w:pPr>
        <w:numPr>
          <w:ilvl w:val="0"/>
          <w:numId w:val="7"/>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покупатель использует для приобретения недвижимости не свои, а заемные средства;</w:t>
      </w:r>
    </w:p>
    <w:p w:rsidR="002A7D77" w:rsidRPr="00261B42" w:rsidRDefault="002A7D77" w:rsidP="00D054B5">
      <w:pPr>
        <w:numPr>
          <w:ilvl w:val="0"/>
          <w:numId w:val="7"/>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деньги банка на руки или в распоряжение покупателя (наличностью или на пл</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стиковую карту) не попадают, а сразу перечисляются продавцу;</w:t>
      </w:r>
    </w:p>
    <w:p w:rsidR="002A7D77" w:rsidRPr="00261B42" w:rsidRDefault="002A7D77" w:rsidP="00D054B5">
      <w:pPr>
        <w:numPr>
          <w:ilvl w:val="0"/>
          <w:numId w:val="7"/>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 момента подписания договора купли-продажи покупатель недвижимости явл</w:t>
      </w:r>
      <w:r w:rsidRPr="00261B42">
        <w:rPr>
          <w:rFonts w:ascii="Times New Roman" w:eastAsia="Times New Roman" w:hAnsi="Times New Roman" w:cs="Times New Roman"/>
          <w:sz w:val="24"/>
          <w:szCs w:val="24"/>
        </w:rPr>
        <w:t>я</w:t>
      </w:r>
      <w:r w:rsidRPr="00261B42">
        <w:rPr>
          <w:rFonts w:ascii="Times New Roman" w:eastAsia="Times New Roman" w:hAnsi="Times New Roman" w:cs="Times New Roman"/>
          <w:sz w:val="24"/>
          <w:szCs w:val="24"/>
        </w:rPr>
        <w:t>ется ее собственником, владеет и пользуется ею на собственное усмотрение;</w:t>
      </w:r>
    </w:p>
    <w:p w:rsidR="002A7D77" w:rsidRPr="00261B42" w:rsidRDefault="002A7D77" w:rsidP="00D054B5">
      <w:pPr>
        <w:numPr>
          <w:ilvl w:val="0"/>
          <w:numId w:val="7"/>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распоряжение как одна из правомочностей собственника - ипотекодателя огр</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ничено ипотекой, выступающей формой публичного обременения;</w:t>
      </w:r>
    </w:p>
    <w:p w:rsidR="002A7D77" w:rsidRPr="00261B42" w:rsidRDefault="002A7D77" w:rsidP="00D054B5">
      <w:pPr>
        <w:numPr>
          <w:ilvl w:val="0"/>
          <w:numId w:val="7"/>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до полного расчета с финансовым учреждением и отмены обременения заемщик не может без его согласия продать, обменять свою недвижимость или использовать ее в качестве залога под другой кредит;</w:t>
      </w:r>
    </w:p>
    <w:p w:rsidR="002A7D77" w:rsidRPr="00261B42" w:rsidRDefault="002A7D77" w:rsidP="00D054B5">
      <w:pPr>
        <w:numPr>
          <w:ilvl w:val="0"/>
          <w:numId w:val="7"/>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если заемщик перестает платить, банк (ипотекодержатель) удовлетворяет свои финансовые интересы за счет ипотечного имущества.</w:t>
      </w:r>
    </w:p>
    <w:p w:rsidR="002A7D77" w:rsidRPr="00261B42" w:rsidRDefault="002A7D77" w:rsidP="00F27FDA">
      <w:pPr>
        <w:pStyle w:val="a5"/>
        <w:spacing w:before="0" w:beforeAutospacing="0" w:after="0" w:afterAutospacing="0"/>
        <w:ind w:firstLine="709"/>
        <w:jc w:val="both"/>
        <w:textAlignment w:val="baseline"/>
      </w:pPr>
      <w:r w:rsidRPr="00261B42">
        <w:rPr>
          <w:iCs/>
        </w:rPr>
        <w:t>Социальная ипотека полностью соответствуют всем перечисленным характер</w:t>
      </w:r>
      <w:r w:rsidRPr="00261B42">
        <w:rPr>
          <w:iCs/>
        </w:rPr>
        <w:t>и</w:t>
      </w:r>
      <w:r w:rsidRPr="00261B42">
        <w:rPr>
          <w:iCs/>
        </w:rPr>
        <w:t>стикам. Можно смело утверждать, что социальная и коммерческая ипотека работает по одной и той же схеме.</w:t>
      </w:r>
    </w:p>
    <w:p w:rsidR="002A7D77" w:rsidRPr="00261B42" w:rsidRDefault="002A7D77" w:rsidP="00F27FDA">
      <w:pPr>
        <w:spacing w:after="0" w:line="240" w:lineRule="auto"/>
        <w:ind w:firstLine="709"/>
        <w:jc w:val="both"/>
        <w:textAlignment w:val="baseline"/>
        <w:rPr>
          <w:rFonts w:ascii="Times New Roman" w:eastAsia="Times New Roman" w:hAnsi="Times New Roman" w:cs="Times New Roman"/>
          <w:iCs/>
          <w:sz w:val="24"/>
          <w:szCs w:val="24"/>
        </w:rPr>
      </w:pPr>
      <w:r w:rsidRPr="00261B42">
        <w:rPr>
          <w:rFonts w:ascii="Times New Roman" w:eastAsia="Times New Roman" w:hAnsi="Times New Roman" w:cs="Times New Roman"/>
          <w:sz w:val="24"/>
          <w:szCs w:val="24"/>
        </w:rPr>
        <w:t>Однако рассматриваемый вид имеет существенные отличия, поскольку предо</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тавляется только физическим лицам, владеющим гражданством РФ и принадлежащим к малоимущим слоям населения на покупку жилья (коммерческая ипотека может в ра</w:t>
      </w:r>
      <w:r w:rsidRPr="00261B42">
        <w:rPr>
          <w:rFonts w:ascii="Times New Roman" w:eastAsia="Times New Roman" w:hAnsi="Times New Roman" w:cs="Times New Roman"/>
          <w:sz w:val="24"/>
          <w:szCs w:val="24"/>
        </w:rPr>
        <w:t>в</w:t>
      </w:r>
      <w:r w:rsidRPr="00261B42">
        <w:rPr>
          <w:rFonts w:ascii="Times New Roman" w:eastAsia="Times New Roman" w:hAnsi="Times New Roman" w:cs="Times New Roman"/>
          <w:sz w:val="24"/>
          <w:szCs w:val="24"/>
        </w:rPr>
        <w:t>ной мере касаться юридических лиц, покупающих офисные или производственные п</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мещения).</w:t>
      </w:r>
      <w:r w:rsidRPr="00261B42">
        <w:rPr>
          <w:rFonts w:ascii="Times New Roman" w:eastAsia="Times New Roman" w:hAnsi="Times New Roman" w:cs="Times New Roman"/>
          <w:iCs/>
          <w:sz w:val="24"/>
          <w:szCs w:val="24"/>
        </w:rPr>
        <w:t xml:space="preserve"> Предоставляется кредит на льготных условиях, которые обычно касаются низкой процентной ставки и длительного срока погашения.</w:t>
      </w:r>
    </w:p>
    <w:p w:rsidR="00400D92" w:rsidRPr="00261B42" w:rsidRDefault="00400D92" w:rsidP="00F27FDA">
      <w:pPr>
        <w:spacing w:after="0" w:line="240" w:lineRule="auto"/>
        <w:ind w:firstLine="709"/>
        <w:jc w:val="both"/>
        <w:textAlignment w:val="baseline"/>
        <w:rPr>
          <w:rFonts w:ascii="Times New Roman" w:eastAsia="Times New Roman" w:hAnsi="Times New Roman" w:cs="Times New Roman"/>
          <w:sz w:val="24"/>
          <w:szCs w:val="24"/>
        </w:rPr>
      </w:pPr>
    </w:p>
    <w:p w:rsidR="002A7D77" w:rsidRPr="00261B42" w:rsidRDefault="002A7D77" w:rsidP="00F27FDA">
      <w:pPr>
        <w:pStyle w:val="3"/>
        <w:spacing w:before="0" w:line="240" w:lineRule="auto"/>
        <w:rPr>
          <w:rFonts w:ascii="Times New Roman" w:eastAsia="Times New Roman" w:hAnsi="Times New Roman" w:cs="Times New Roman"/>
          <w:color w:val="auto"/>
          <w:sz w:val="24"/>
          <w:szCs w:val="24"/>
        </w:rPr>
      </w:pPr>
      <w:bookmarkStart w:id="13" w:name="_Toc455069640"/>
      <w:r w:rsidRPr="00261B42">
        <w:rPr>
          <w:rFonts w:ascii="Times New Roman" w:eastAsia="Times New Roman" w:hAnsi="Times New Roman" w:cs="Times New Roman"/>
          <w:color w:val="auto"/>
          <w:sz w:val="24"/>
          <w:szCs w:val="24"/>
        </w:rPr>
        <w:t>Характеристика программ социальной ипотеки</w:t>
      </w:r>
      <w:bookmarkEnd w:id="13"/>
    </w:p>
    <w:p w:rsidR="002A7D77" w:rsidRPr="00261B42" w:rsidRDefault="002A7D77" w:rsidP="00F27FDA">
      <w:pPr>
        <w:spacing w:after="0" w:line="240" w:lineRule="auto"/>
        <w:ind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Сегодня реализуется несколько базовых программ:</w:t>
      </w:r>
    </w:p>
    <w:p w:rsidR="002A7D77" w:rsidRPr="00261B42" w:rsidRDefault="002A7D77" w:rsidP="00D054B5">
      <w:pPr>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Крупный национальный проект, имеющий системный долгосрочный характер и хорошо финансирующийся – </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Доступное и комфортное жилье – гражданам России</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Он предполагает множество подпрограмм, которые реализуются во всех уголках Ро</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сии и отвечают региональной специфике.</w:t>
      </w:r>
    </w:p>
    <w:p w:rsidR="002A7D77" w:rsidRPr="00261B42" w:rsidRDefault="00F27FDA" w:rsidP="00D054B5">
      <w:pPr>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w:t>
      </w:r>
      <w:r w:rsidR="002A7D77" w:rsidRPr="00261B42">
        <w:rPr>
          <w:rFonts w:ascii="Times New Roman" w:eastAsia="Times New Roman" w:hAnsi="Times New Roman" w:cs="Times New Roman"/>
          <w:sz w:val="24"/>
          <w:szCs w:val="24"/>
        </w:rPr>
        <w:t>Ипотека – молодым семьям</w:t>
      </w:r>
      <w:r w:rsidRPr="00261B42">
        <w:rPr>
          <w:rFonts w:ascii="Times New Roman" w:eastAsia="Times New Roman" w:hAnsi="Times New Roman" w:cs="Times New Roman"/>
          <w:sz w:val="24"/>
          <w:szCs w:val="24"/>
        </w:rPr>
        <w:t>»</w:t>
      </w:r>
      <w:r w:rsidR="002A7D77" w:rsidRPr="00261B42">
        <w:rPr>
          <w:rFonts w:ascii="Times New Roman" w:eastAsia="Times New Roman" w:hAnsi="Times New Roman" w:cs="Times New Roman"/>
          <w:sz w:val="24"/>
          <w:szCs w:val="24"/>
        </w:rPr>
        <w:t>– это программа, рассчитанная на молодые ро</w:t>
      </w:r>
      <w:r w:rsidR="002A7D77" w:rsidRPr="00261B42">
        <w:rPr>
          <w:rFonts w:ascii="Times New Roman" w:eastAsia="Times New Roman" w:hAnsi="Times New Roman" w:cs="Times New Roman"/>
          <w:sz w:val="24"/>
          <w:szCs w:val="24"/>
        </w:rPr>
        <w:t>с</w:t>
      </w:r>
      <w:r w:rsidR="002A7D77" w:rsidRPr="00261B42">
        <w:rPr>
          <w:rFonts w:ascii="Times New Roman" w:eastAsia="Times New Roman" w:hAnsi="Times New Roman" w:cs="Times New Roman"/>
          <w:sz w:val="24"/>
          <w:szCs w:val="24"/>
        </w:rPr>
        <w:t>сийские пары и одиноких родителей с детьми, которая предполагает выплату за гос</w:t>
      </w:r>
      <w:r w:rsidR="002A7D77" w:rsidRPr="00261B42">
        <w:rPr>
          <w:rFonts w:ascii="Times New Roman" w:eastAsia="Times New Roman" w:hAnsi="Times New Roman" w:cs="Times New Roman"/>
          <w:sz w:val="24"/>
          <w:szCs w:val="24"/>
        </w:rPr>
        <w:t>у</w:t>
      </w:r>
      <w:r w:rsidR="002A7D77" w:rsidRPr="00261B42">
        <w:rPr>
          <w:rFonts w:ascii="Times New Roman" w:eastAsia="Times New Roman" w:hAnsi="Times New Roman" w:cs="Times New Roman"/>
          <w:sz w:val="24"/>
          <w:szCs w:val="24"/>
        </w:rPr>
        <w:t>дарственный счет от 35 до 40% учетной стоимости жилья в данной местности. Досту</w:t>
      </w:r>
      <w:r w:rsidR="002A7D77" w:rsidRPr="00261B42">
        <w:rPr>
          <w:rFonts w:ascii="Times New Roman" w:eastAsia="Times New Roman" w:hAnsi="Times New Roman" w:cs="Times New Roman"/>
          <w:sz w:val="24"/>
          <w:szCs w:val="24"/>
        </w:rPr>
        <w:t>п</w:t>
      </w:r>
      <w:r w:rsidR="002A7D77" w:rsidRPr="00261B42">
        <w:rPr>
          <w:rFonts w:ascii="Times New Roman" w:eastAsia="Times New Roman" w:hAnsi="Times New Roman" w:cs="Times New Roman"/>
          <w:sz w:val="24"/>
          <w:szCs w:val="24"/>
        </w:rPr>
        <w:t>на только для семей (но не одиноких граждан), члены которых:</w:t>
      </w:r>
    </w:p>
    <w:p w:rsidR="002A7D77" w:rsidRPr="00261B42" w:rsidRDefault="002A7D77" w:rsidP="00D054B5">
      <w:pPr>
        <w:numPr>
          <w:ilvl w:val="0"/>
          <w:numId w:val="8"/>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признаны достаточно платежеспособными для получения кредита;</w:t>
      </w:r>
    </w:p>
    <w:p w:rsidR="002A7D77" w:rsidRPr="00261B42" w:rsidRDefault="002A7D77" w:rsidP="00D054B5">
      <w:pPr>
        <w:numPr>
          <w:ilvl w:val="0"/>
          <w:numId w:val="8"/>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не имеют квартиры/дома в частной собственности и не получили их от госуда</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ства по договору социального найма, либо обеспечены жилплощадью мене устано</w:t>
      </w:r>
      <w:r w:rsidRPr="00261B42">
        <w:rPr>
          <w:rFonts w:ascii="Times New Roman" w:eastAsia="Times New Roman" w:hAnsi="Times New Roman" w:cs="Times New Roman"/>
          <w:sz w:val="24"/>
          <w:szCs w:val="24"/>
        </w:rPr>
        <w:t>в</w:t>
      </w:r>
      <w:r w:rsidRPr="00261B42">
        <w:rPr>
          <w:rFonts w:ascii="Times New Roman" w:eastAsia="Times New Roman" w:hAnsi="Times New Roman" w:cs="Times New Roman"/>
          <w:sz w:val="24"/>
          <w:szCs w:val="24"/>
        </w:rPr>
        <w:t>ленного норматива (42 кв. м на семью из двоих человек или расчетной жилплощади – по 18 кв. м на каждого члена большей семьи);</w:t>
      </w:r>
    </w:p>
    <w:p w:rsidR="002A7D77" w:rsidRPr="00261B42" w:rsidRDefault="002A7D77" w:rsidP="00D054B5">
      <w:pPr>
        <w:numPr>
          <w:ilvl w:val="0"/>
          <w:numId w:val="8"/>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не достигли возраста в 35 лет.</w:t>
      </w:r>
    </w:p>
    <w:p w:rsidR="002A7D77" w:rsidRPr="00261B42" w:rsidRDefault="00F27FDA" w:rsidP="00D054B5">
      <w:pPr>
        <w:numPr>
          <w:ilvl w:val="0"/>
          <w:numId w:val="5"/>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w:t>
      </w:r>
      <w:r w:rsidR="002A7D77" w:rsidRPr="00261B42">
        <w:rPr>
          <w:rFonts w:ascii="Times New Roman" w:eastAsia="Times New Roman" w:hAnsi="Times New Roman" w:cs="Times New Roman"/>
          <w:sz w:val="24"/>
          <w:szCs w:val="24"/>
        </w:rPr>
        <w:t>Военная ипотека</w:t>
      </w:r>
      <w:r w:rsidRPr="00261B42">
        <w:rPr>
          <w:rFonts w:ascii="Times New Roman" w:eastAsia="Times New Roman" w:hAnsi="Times New Roman" w:cs="Times New Roman"/>
          <w:sz w:val="24"/>
          <w:szCs w:val="24"/>
        </w:rPr>
        <w:t>»</w:t>
      </w:r>
      <w:r w:rsidR="002A7D77" w:rsidRPr="00261B42">
        <w:rPr>
          <w:rFonts w:ascii="Times New Roman" w:eastAsia="Times New Roman" w:hAnsi="Times New Roman" w:cs="Times New Roman"/>
          <w:sz w:val="24"/>
          <w:szCs w:val="24"/>
        </w:rPr>
        <w:t xml:space="preserve"> – федеральная программа, участие в которой доступно сем</w:t>
      </w:r>
      <w:r w:rsidR="002A7D77" w:rsidRPr="00261B42">
        <w:rPr>
          <w:rFonts w:ascii="Times New Roman" w:eastAsia="Times New Roman" w:hAnsi="Times New Roman" w:cs="Times New Roman"/>
          <w:sz w:val="24"/>
          <w:szCs w:val="24"/>
        </w:rPr>
        <w:t>ь</w:t>
      </w:r>
      <w:r w:rsidR="002A7D77" w:rsidRPr="00261B42">
        <w:rPr>
          <w:rFonts w:ascii="Times New Roman" w:eastAsia="Times New Roman" w:hAnsi="Times New Roman" w:cs="Times New Roman"/>
          <w:sz w:val="24"/>
          <w:szCs w:val="24"/>
        </w:rPr>
        <w:t>ям профессиональных военных, которые заключили первый контракт о прохождении службы до 01.01.2005 и прослужили в общей сложности не менее 3 лет. Предусматр</w:t>
      </w:r>
      <w:r w:rsidR="002A7D77" w:rsidRPr="00261B42">
        <w:rPr>
          <w:rFonts w:ascii="Times New Roman" w:eastAsia="Times New Roman" w:hAnsi="Times New Roman" w:cs="Times New Roman"/>
          <w:sz w:val="24"/>
          <w:szCs w:val="24"/>
        </w:rPr>
        <w:t>и</w:t>
      </w:r>
      <w:r w:rsidR="002A7D77" w:rsidRPr="00261B42">
        <w:rPr>
          <w:rFonts w:ascii="Times New Roman" w:eastAsia="Times New Roman" w:hAnsi="Times New Roman" w:cs="Times New Roman"/>
          <w:sz w:val="24"/>
          <w:szCs w:val="24"/>
        </w:rPr>
        <w:t>вает применение накопительной ипотечной системы. Участвуя в ней, военнослужащие ежегодно получают определенную сумму, которую впоследствии можно использовать для приобретения жилья. В Москве действует в два варианта программы:</w:t>
      </w:r>
    </w:p>
    <w:p w:rsidR="002A7D77" w:rsidRPr="00261B42" w:rsidRDefault="002A7D77" w:rsidP="00D054B5">
      <w:pPr>
        <w:numPr>
          <w:ilvl w:val="0"/>
          <w:numId w:val="9"/>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приобретение по себестоимости жилья, построенного муниципальными власт</w:t>
      </w:r>
      <w:r w:rsidRPr="00261B42">
        <w:rPr>
          <w:rFonts w:ascii="Times New Roman" w:eastAsia="Times New Roman" w:hAnsi="Times New Roman" w:cs="Times New Roman"/>
          <w:sz w:val="24"/>
          <w:szCs w:val="24"/>
        </w:rPr>
        <w:t>я</w:t>
      </w:r>
      <w:r w:rsidRPr="00261B42">
        <w:rPr>
          <w:rFonts w:ascii="Times New Roman" w:eastAsia="Times New Roman" w:hAnsi="Times New Roman" w:cs="Times New Roman"/>
          <w:sz w:val="24"/>
          <w:szCs w:val="24"/>
        </w:rPr>
        <w:t>ми (цена кв. м. приблизительно вдвое ниже рыночной);</w:t>
      </w:r>
    </w:p>
    <w:p w:rsidR="002A7D77" w:rsidRPr="00261B42" w:rsidRDefault="002A7D77" w:rsidP="00D054B5">
      <w:pPr>
        <w:numPr>
          <w:ilvl w:val="0"/>
          <w:numId w:val="9"/>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выплата субсидий для приобретения собственного жилья в ипотеку (процент р</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гулярно меняется).</w:t>
      </w:r>
    </w:p>
    <w:p w:rsidR="002A7D77" w:rsidRPr="00261B42" w:rsidRDefault="00F27FDA" w:rsidP="00D054B5">
      <w:pPr>
        <w:numPr>
          <w:ilvl w:val="0"/>
          <w:numId w:val="6"/>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w:t>
      </w:r>
      <w:r w:rsidR="002A7D77" w:rsidRPr="00261B42">
        <w:rPr>
          <w:rFonts w:ascii="Times New Roman" w:eastAsia="Times New Roman" w:hAnsi="Times New Roman" w:cs="Times New Roman"/>
          <w:sz w:val="24"/>
          <w:szCs w:val="24"/>
        </w:rPr>
        <w:t>Материнский капитал</w:t>
      </w:r>
      <w:r w:rsidRPr="00261B42">
        <w:rPr>
          <w:rFonts w:ascii="Times New Roman" w:eastAsia="Times New Roman" w:hAnsi="Times New Roman" w:cs="Times New Roman"/>
          <w:sz w:val="24"/>
          <w:szCs w:val="24"/>
        </w:rPr>
        <w:t>»</w:t>
      </w:r>
      <w:r w:rsidR="002A7D77" w:rsidRPr="00261B42">
        <w:rPr>
          <w:rFonts w:ascii="Times New Roman" w:eastAsia="Times New Roman" w:hAnsi="Times New Roman" w:cs="Times New Roman"/>
          <w:sz w:val="24"/>
          <w:szCs w:val="24"/>
        </w:rPr>
        <w:t xml:space="preserve"> – система региональных программ выплат существе</w:t>
      </w:r>
      <w:r w:rsidR="002A7D77" w:rsidRPr="00261B42">
        <w:rPr>
          <w:rFonts w:ascii="Times New Roman" w:eastAsia="Times New Roman" w:hAnsi="Times New Roman" w:cs="Times New Roman"/>
          <w:sz w:val="24"/>
          <w:szCs w:val="24"/>
        </w:rPr>
        <w:t>н</w:t>
      </w:r>
      <w:r w:rsidR="002A7D77" w:rsidRPr="00261B42">
        <w:rPr>
          <w:rFonts w:ascii="Times New Roman" w:eastAsia="Times New Roman" w:hAnsi="Times New Roman" w:cs="Times New Roman"/>
          <w:sz w:val="24"/>
          <w:szCs w:val="24"/>
        </w:rPr>
        <w:t>ных сумм при рождении ребенка, которые могут быть направлены на покупку жилья для семьи с помощью ипотеки.</w:t>
      </w:r>
    </w:p>
    <w:p w:rsidR="002A7D77" w:rsidRPr="00261B42" w:rsidRDefault="00F27FDA" w:rsidP="00D054B5">
      <w:pPr>
        <w:numPr>
          <w:ilvl w:val="0"/>
          <w:numId w:val="6"/>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w:t>
      </w:r>
      <w:r w:rsidR="002A7D77" w:rsidRPr="00261B42">
        <w:rPr>
          <w:rFonts w:ascii="Times New Roman" w:eastAsia="Times New Roman" w:hAnsi="Times New Roman" w:cs="Times New Roman"/>
          <w:sz w:val="24"/>
          <w:szCs w:val="24"/>
        </w:rPr>
        <w:t>Молодые учителя</w:t>
      </w:r>
      <w:r w:rsidRPr="00261B42">
        <w:rPr>
          <w:rFonts w:ascii="Times New Roman" w:eastAsia="Times New Roman" w:hAnsi="Times New Roman" w:cs="Times New Roman"/>
          <w:sz w:val="24"/>
          <w:szCs w:val="24"/>
        </w:rPr>
        <w:t>»</w:t>
      </w:r>
      <w:r w:rsidR="002A7D77" w:rsidRPr="00261B42">
        <w:rPr>
          <w:rFonts w:ascii="Times New Roman" w:eastAsia="Times New Roman" w:hAnsi="Times New Roman" w:cs="Times New Roman"/>
          <w:sz w:val="24"/>
          <w:szCs w:val="24"/>
        </w:rPr>
        <w:t xml:space="preserve"> – выгодная программа, разработанная ОАО АИЖК (прав</w:t>
      </w:r>
      <w:r w:rsidR="002A7D77" w:rsidRPr="00261B42">
        <w:rPr>
          <w:rFonts w:ascii="Times New Roman" w:eastAsia="Times New Roman" w:hAnsi="Times New Roman" w:cs="Times New Roman"/>
          <w:sz w:val="24"/>
          <w:szCs w:val="24"/>
        </w:rPr>
        <w:t>и</w:t>
      </w:r>
      <w:r w:rsidR="002A7D77" w:rsidRPr="00261B42">
        <w:rPr>
          <w:rFonts w:ascii="Times New Roman" w:eastAsia="Times New Roman" w:hAnsi="Times New Roman" w:cs="Times New Roman"/>
          <w:sz w:val="24"/>
          <w:szCs w:val="24"/>
        </w:rPr>
        <w:t>тельственным Агентством ипотечного жилищного кредитования) и позволяющая льготной категории граждан брать кредит под 8,5% годовых.</w:t>
      </w:r>
    </w:p>
    <w:p w:rsidR="002A7D77" w:rsidRPr="00261B42" w:rsidRDefault="002A7D77" w:rsidP="002F2944">
      <w:pPr>
        <w:pStyle w:val="a5"/>
        <w:spacing w:before="0" w:beforeAutospacing="0" w:after="0" w:afterAutospacing="0"/>
        <w:ind w:firstLine="709"/>
        <w:jc w:val="both"/>
      </w:pPr>
      <w:r w:rsidRPr="00261B42">
        <w:t>В настоящий момент самых распространенных вариантов ипотеки для мал</w:t>
      </w:r>
      <w:r w:rsidRPr="00261B42">
        <w:t>о</w:t>
      </w:r>
      <w:r w:rsidRPr="00261B42">
        <w:t>имущих граждан два. Первый предусматривает покупку жилплощади, построенного по себестоимости, а это значит, что цены на него в два и более раза ниже рыночных. Вт</w:t>
      </w:r>
      <w:r w:rsidRPr="00261B42">
        <w:t>о</w:t>
      </w:r>
      <w:r w:rsidRPr="00261B42">
        <w:lastRenderedPageBreak/>
        <w:t>рой вариант заключается в выдаче субсидии на приобретение жилплощади в ипотеку по рыночной цене.</w:t>
      </w:r>
    </w:p>
    <w:p w:rsidR="002A7D77" w:rsidRPr="00261B42" w:rsidRDefault="002A7D77" w:rsidP="002F2944">
      <w:pPr>
        <w:pStyle w:val="a5"/>
        <w:spacing w:before="0" w:beforeAutospacing="0" w:after="0" w:afterAutospacing="0"/>
        <w:ind w:firstLine="709"/>
        <w:jc w:val="both"/>
      </w:pPr>
      <w:r w:rsidRPr="00261B42">
        <w:t>Безусловно, представленные варианты делают покупку недвижимости знач</w:t>
      </w:r>
      <w:r w:rsidRPr="00261B42">
        <w:t>и</w:t>
      </w:r>
      <w:r w:rsidRPr="00261B42">
        <w:t>тельно доступнее по сравнению с рыночными условиями. Однако у такого вида ипот</w:t>
      </w:r>
      <w:r w:rsidRPr="00261B42">
        <w:t>е</w:t>
      </w:r>
      <w:r w:rsidRPr="00261B42">
        <w:t>ки есть свои особенности. К примеру, нельзя приобрести частный дом или жилплощадь на вторичном рынке недвижимости. Государственная помощь распространяется только на приобретение квартиры в новостройке.</w:t>
      </w:r>
    </w:p>
    <w:p w:rsidR="00400D92" w:rsidRPr="00261B42" w:rsidRDefault="00400D92" w:rsidP="002F2944">
      <w:pPr>
        <w:pStyle w:val="a5"/>
        <w:spacing w:before="0" w:beforeAutospacing="0" w:after="0" w:afterAutospacing="0"/>
        <w:ind w:firstLine="709"/>
        <w:jc w:val="both"/>
      </w:pPr>
    </w:p>
    <w:p w:rsidR="002A7D77" w:rsidRPr="00261B42" w:rsidRDefault="00E04C86" w:rsidP="00F27FDA">
      <w:pPr>
        <w:pStyle w:val="3"/>
        <w:spacing w:before="0" w:line="240" w:lineRule="auto"/>
        <w:rPr>
          <w:rFonts w:ascii="Times New Roman" w:hAnsi="Times New Roman" w:cs="Times New Roman"/>
          <w:color w:val="auto"/>
          <w:sz w:val="24"/>
          <w:szCs w:val="24"/>
        </w:rPr>
      </w:pPr>
      <w:bookmarkStart w:id="14" w:name="_Toc455069641"/>
      <w:r w:rsidRPr="00261B42">
        <w:rPr>
          <w:rFonts w:ascii="Times New Roman" w:hAnsi="Times New Roman" w:cs="Times New Roman"/>
          <w:color w:val="auto"/>
          <w:sz w:val="24"/>
          <w:szCs w:val="24"/>
        </w:rPr>
        <w:t xml:space="preserve">Выгоды, </w:t>
      </w:r>
      <w:r w:rsidR="002A7D77" w:rsidRPr="00261B42">
        <w:rPr>
          <w:rFonts w:ascii="Times New Roman" w:hAnsi="Times New Roman" w:cs="Times New Roman"/>
          <w:color w:val="auto"/>
          <w:sz w:val="24"/>
          <w:szCs w:val="24"/>
        </w:rPr>
        <w:t>социальн</w:t>
      </w:r>
      <w:r w:rsidR="005A359B" w:rsidRPr="00261B42">
        <w:rPr>
          <w:rFonts w:ascii="Times New Roman" w:hAnsi="Times New Roman" w:cs="Times New Roman"/>
          <w:color w:val="auto"/>
          <w:sz w:val="24"/>
          <w:szCs w:val="24"/>
        </w:rPr>
        <w:t xml:space="preserve">ой </w:t>
      </w:r>
      <w:r w:rsidR="002A7D77" w:rsidRPr="00261B42">
        <w:rPr>
          <w:rFonts w:ascii="Times New Roman" w:hAnsi="Times New Roman" w:cs="Times New Roman"/>
          <w:color w:val="auto"/>
          <w:sz w:val="24"/>
          <w:szCs w:val="24"/>
        </w:rPr>
        <w:t>ипотека.</w:t>
      </w:r>
      <w:bookmarkEnd w:id="14"/>
    </w:p>
    <w:p w:rsidR="002A7D77" w:rsidRPr="00261B42" w:rsidRDefault="002A7D77" w:rsidP="00F27FDA">
      <w:pPr>
        <w:pStyle w:val="a5"/>
        <w:spacing w:before="0" w:beforeAutospacing="0" w:after="0" w:afterAutospacing="0"/>
        <w:ind w:firstLine="709"/>
        <w:jc w:val="both"/>
        <w:textAlignment w:val="baseline"/>
      </w:pPr>
      <w:r w:rsidRPr="00261B42">
        <w:t>Государственная помощь малоимущим может предоставляться в разных формах. Наиболее распространенными из них являются:</w:t>
      </w:r>
    </w:p>
    <w:p w:rsidR="002A7D77" w:rsidRPr="00261B42" w:rsidRDefault="002A7D77" w:rsidP="00D054B5">
      <w:pPr>
        <w:numPr>
          <w:ilvl w:val="0"/>
          <w:numId w:val="10"/>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уменьшенная процентная ставка по ипотечному кредиту (государство компенс</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рует банку разницу в доходности коммерческого и социального займа);</w:t>
      </w:r>
    </w:p>
    <w:p w:rsidR="002A7D77" w:rsidRPr="00261B42" w:rsidRDefault="002A7D77" w:rsidP="00D054B5">
      <w:pPr>
        <w:numPr>
          <w:ilvl w:val="0"/>
          <w:numId w:val="10"/>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возможность получить жилплощадь в кредит на льготных условиях, например, по сниженной цене;</w:t>
      </w:r>
    </w:p>
    <w:p w:rsidR="002A7D77" w:rsidRPr="00261B42" w:rsidRDefault="002A7D77" w:rsidP="00D054B5">
      <w:pPr>
        <w:numPr>
          <w:ilvl w:val="0"/>
          <w:numId w:val="10"/>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длительный срок выплат (до 30 лет), процентная ставка по которому не должна превышать 10% годовых;</w:t>
      </w:r>
    </w:p>
    <w:p w:rsidR="002A7D77" w:rsidRPr="00261B42" w:rsidRDefault="002A7D77" w:rsidP="00D054B5">
      <w:pPr>
        <w:numPr>
          <w:ilvl w:val="0"/>
          <w:numId w:val="10"/>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выплата субсидии на покупку жилой недвижимости, будь то собственный дом, квартира от застройщика, жилого кооператива.</w:t>
      </w:r>
    </w:p>
    <w:p w:rsidR="002A7D77" w:rsidRPr="00261B42" w:rsidRDefault="002A7D77" w:rsidP="00F27FDA">
      <w:pPr>
        <w:spacing w:after="0" w:line="240" w:lineRule="auto"/>
        <w:ind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Существенный налоговый бонус от государства ожидает каждого ипотекодат</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ля. В соответствии с НК РФ заемщик располагает правом на налоговой вычет в объеме суммы, потраченной на жилую недвижимость. Стоит знать, что вычет происходит не одноразового в год покупки, а ежегодно, до исчерпания расходов. Воспользоваться в</w:t>
      </w:r>
      <w:r w:rsidRPr="00261B42">
        <w:rPr>
          <w:rFonts w:ascii="Times New Roman" w:eastAsia="Times New Roman" w:hAnsi="Times New Roman" w:cs="Times New Roman"/>
          <w:sz w:val="24"/>
          <w:szCs w:val="24"/>
        </w:rPr>
        <w:t>ы</w:t>
      </w:r>
      <w:r w:rsidRPr="00261B42">
        <w:rPr>
          <w:rFonts w:ascii="Times New Roman" w:eastAsia="Times New Roman" w:hAnsi="Times New Roman" w:cs="Times New Roman"/>
          <w:sz w:val="24"/>
          <w:szCs w:val="24"/>
        </w:rPr>
        <w:t>четом можно двумя путями:</w:t>
      </w:r>
    </w:p>
    <w:p w:rsidR="002A7D77" w:rsidRPr="00261B42" w:rsidRDefault="002A7D77" w:rsidP="00D054B5">
      <w:pPr>
        <w:pStyle w:val="a3"/>
        <w:numPr>
          <w:ilvl w:val="0"/>
          <w:numId w:val="11"/>
        </w:numPr>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Если у заемщика одно место работы – написать заявление и предоставить по</w:t>
      </w:r>
      <w:r w:rsidRPr="00261B42">
        <w:rPr>
          <w:rFonts w:ascii="Times New Roman" w:eastAsia="Times New Roman" w:hAnsi="Times New Roman" w:cs="Times New Roman"/>
          <w:sz w:val="24"/>
          <w:szCs w:val="24"/>
        </w:rPr>
        <w:t>д</w:t>
      </w:r>
      <w:r w:rsidRPr="00261B42">
        <w:rPr>
          <w:rFonts w:ascii="Times New Roman" w:eastAsia="Times New Roman" w:hAnsi="Times New Roman" w:cs="Times New Roman"/>
          <w:sz w:val="24"/>
          <w:szCs w:val="24"/>
        </w:rPr>
        <w:t>тверждающие документы. Бухгалтер перестанет вычитать из зарплаты подоходный н</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лог до исчерпания права на льготу.</w:t>
      </w:r>
    </w:p>
    <w:p w:rsidR="002A7D77" w:rsidRPr="00261B42" w:rsidRDefault="002A7D77" w:rsidP="00D054B5">
      <w:pPr>
        <w:pStyle w:val="a3"/>
        <w:numPr>
          <w:ilvl w:val="0"/>
          <w:numId w:val="11"/>
        </w:numPr>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 всех других обстоятельствах – перечислять налог весь календарный год, а в конце его заявить о налоговом вычете и вернуть себе потраченные средства.</w:t>
      </w:r>
    </w:p>
    <w:p w:rsidR="00400D92" w:rsidRPr="00261B42" w:rsidRDefault="00400D92" w:rsidP="00400D92">
      <w:pPr>
        <w:pStyle w:val="a3"/>
        <w:spacing w:after="0" w:line="240" w:lineRule="auto"/>
        <w:ind w:left="0"/>
        <w:jc w:val="both"/>
        <w:textAlignment w:val="baseline"/>
        <w:rPr>
          <w:rFonts w:ascii="Times New Roman" w:eastAsia="Times New Roman" w:hAnsi="Times New Roman" w:cs="Times New Roman"/>
          <w:sz w:val="24"/>
          <w:szCs w:val="24"/>
        </w:rPr>
      </w:pP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15" w:name="_Toc455069642"/>
      <w:r w:rsidRPr="00261B42">
        <w:rPr>
          <w:rFonts w:ascii="Times New Roman" w:hAnsi="Times New Roman" w:cs="Times New Roman"/>
          <w:color w:val="auto"/>
          <w:sz w:val="24"/>
          <w:szCs w:val="24"/>
        </w:rPr>
        <w:t>Право на социальную ипотеку.</w:t>
      </w:r>
      <w:bookmarkEnd w:id="15"/>
    </w:p>
    <w:p w:rsidR="002A7D77" w:rsidRPr="00261B42" w:rsidRDefault="002A7D77" w:rsidP="00F27FDA">
      <w:pPr>
        <w:spacing w:after="0" w:line="240" w:lineRule="auto"/>
        <w:ind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Уровень жизни, прожиточный минимум, обеспеченность жильем сильно отлич</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ется в муниципальных образованиях: существуют экономически активные и депре</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сивные регионы. Поэтому для начала малоимущим нужно сориентироваться в сущес</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вующих вариантах:</w:t>
      </w:r>
    </w:p>
    <w:p w:rsidR="002A7D77" w:rsidRPr="00261B42" w:rsidRDefault="002A7D77" w:rsidP="00D054B5">
      <w:pPr>
        <w:numPr>
          <w:ilvl w:val="0"/>
          <w:numId w:val="12"/>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узнать о действующих в своем регионе программах путем посещения местного органа власти (информация также может быть доступна на официальном портале);</w:t>
      </w:r>
    </w:p>
    <w:p w:rsidR="002A7D77" w:rsidRPr="00261B42" w:rsidRDefault="002A7D77" w:rsidP="00D054B5">
      <w:pPr>
        <w:numPr>
          <w:ilvl w:val="0"/>
          <w:numId w:val="12"/>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выявить соответствие формальным требованиям к претендентам – участникам действующих программ (обычно это возраст от 18 лет, гражданство РФ, обеспече</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ность жилплощадью менее установленной нормы; по специализированным программам предъявляются специфические требования);</w:t>
      </w:r>
    </w:p>
    <w:p w:rsidR="002A7D77" w:rsidRPr="00261B42" w:rsidRDefault="002A7D77" w:rsidP="00D054B5">
      <w:pPr>
        <w:numPr>
          <w:ilvl w:val="0"/>
          <w:numId w:val="12"/>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установить перечень банков, работающих по программам социальной ипотеки для незащищенных слоев населения;</w:t>
      </w:r>
    </w:p>
    <w:p w:rsidR="002A7D77" w:rsidRPr="00261B42" w:rsidRDefault="002A7D77" w:rsidP="00D054B5">
      <w:pPr>
        <w:numPr>
          <w:ilvl w:val="0"/>
          <w:numId w:val="12"/>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ознакомиться с условиями кредитования, предлагаемыми каждым из них, и в</w:t>
      </w:r>
      <w:r w:rsidRPr="00261B42">
        <w:rPr>
          <w:rFonts w:ascii="Times New Roman" w:eastAsia="Times New Roman" w:hAnsi="Times New Roman" w:cs="Times New Roman"/>
          <w:sz w:val="24"/>
          <w:szCs w:val="24"/>
        </w:rPr>
        <w:t>ы</w:t>
      </w:r>
      <w:r w:rsidRPr="00261B42">
        <w:rPr>
          <w:rFonts w:ascii="Times New Roman" w:eastAsia="Times New Roman" w:hAnsi="Times New Roman" w:cs="Times New Roman"/>
          <w:sz w:val="24"/>
          <w:szCs w:val="24"/>
        </w:rPr>
        <w:t>брать подходящие.</w:t>
      </w:r>
    </w:p>
    <w:p w:rsidR="002A7D77" w:rsidRPr="00261B42" w:rsidRDefault="002A7D77" w:rsidP="00F27FDA">
      <w:pPr>
        <w:spacing w:after="0" w:line="240" w:lineRule="auto"/>
        <w:ind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Далее необходимо подготовить требуемый пакет документов, составить и п</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дать заявление в местный орган власти о предоставлении ипотеки на льготных услов</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ях. Следует также учесть, что список участников формируется заранее. Например, з</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явления от малоимущих – потенциальных участников программ на следующий год принимаются в первом полугодии текущего. При этом существует очередь, основные и резервные списки и т.п. То есть тот факт, что заявление было успешно принято, и уч</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lastRenderedPageBreak/>
        <w:t>стник поставлен в очередь, не всегда означает, что сформулированная в нем просьба будет удовлетворена.</w:t>
      </w:r>
    </w:p>
    <w:p w:rsidR="002A7D77" w:rsidRPr="00261B42" w:rsidRDefault="002A7D77" w:rsidP="00F27FDA">
      <w:pPr>
        <w:pStyle w:val="a5"/>
        <w:spacing w:before="0" w:beforeAutospacing="0" w:after="0" w:afterAutospacing="0"/>
        <w:ind w:firstLine="709"/>
        <w:jc w:val="both"/>
        <w:textAlignment w:val="baseline"/>
      </w:pPr>
      <w:r w:rsidRPr="00261B42">
        <w:t xml:space="preserve">Ну и не стоит забывать о субсидиях на оплату ЖКУ и налоговые льготы. Каждая малоимущая семья в 2016 году, как и ранее, может воспользоваться государственной помощью по оплате квартиры и услуг </w:t>
      </w:r>
      <w:hyperlink r:id="rId14" w:history="1">
        <w:r w:rsidRPr="00261B42">
          <w:rPr>
            <w:rStyle w:val="a4"/>
            <w:color w:val="auto"/>
            <w:u w:val="none"/>
          </w:rPr>
          <w:t>ЖКХ</w:t>
        </w:r>
      </w:hyperlink>
      <w:r w:rsidR="0057037E" w:rsidRPr="00261B42">
        <w:t>, которые</w:t>
      </w:r>
      <w:r w:rsidRPr="00261B42">
        <w:t xml:space="preserve"> предоставляются как собственн</w:t>
      </w:r>
      <w:r w:rsidRPr="00261B42">
        <w:t>и</w:t>
      </w:r>
      <w:r w:rsidRPr="00261B42">
        <w:t>кам, так и нанимателям жилья, сроком на 6 месяцев.</w:t>
      </w:r>
    </w:p>
    <w:p w:rsidR="00400D92" w:rsidRPr="00261B42" w:rsidRDefault="00400D92" w:rsidP="00F27FDA">
      <w:pPr>
        <w:pStyle w:val="a5"/>
        <w:spacing w:before="0" w:beforeAutospacing="0" w:after="0" w:afterAutospacing="0"/>
        <w:ind w:firstLine="709"/>
        <w:jc w:val="both"/>
        <w:textAlignment w:val="baseline"/>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16" w:name="_Toc455069643"/>
      <w:r w:rsidRPr="00261B42">
        <w:rPr>
          <w:rFonts w:ascii="Times New Roman" w:hAnsi="Times New Roman" w:cs="Times New Roman"/>
          <w:color w:val="auto"/>
          <w:sz w:val="24"/>
          <w:szCs w:val="24"/>
        </w:rPr>
        <w:t>Обеспечение жильем матерей-одиночек.</w:t>
      </w:r>
      <w:bookmarkEnd w:id="16"/>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В Российской Федерации 1 марта 2005 года вступил в силу новый Жилищный кодекс, который в корне изменил права граждан на получение бесплатного социального жилья. Статья 109 ЖК РФ гарантирует поддержку малоимущих граждан, которые не имеют жилья, имеют недостаточную кубатуру для проживания или несоответствующие жизненные условия, но в порядке общей очереди. В соответствии с изменениями, </w:t>
      </w:r>
      <w:r w:rsidRPr="00261B42">
        <w:rPr>
          <w:rStyle w:val="a7"/>
          <w:rFonts w:ascii="Times New Roman" w:hAnsi="Times New Roman" w:cs="Times New Roman"/>
          <w:sz w:val="24"/>
          <w:szCs w:val="24"/>
        </w:rPr>
        <w:t>мать-одиночка</w:t>
      </w:r>
      <w:r w:rsidRPr="00261B42">
        <w:rPr>
          <w:rFonts w:ascii="Times New Roman" w:hAnsi="Times New Roman" w:cs="Times New Roman"/>
          <w:sz w:val="24"/>
          <w:szCs w:val="24"/>
        </w:rPr>
        <w:t xml:space="preserve"> имеет право встать на </w:t>
      </w:r>
      <w:r w:rsidRPr="00261B42">
        <w:rPr>
          <w:rStyle w:val="a6"/>
          <w:rFonts w:ascii="Times New Roman" w:hAnsi="Times New Roman" w:cs="Times New Roman"/>
          <w:i w:val="0"/>
          <w:sz w:val="24"/>
          <w:szCs w:val="24"/>
        </w:rPr>
        <w:t>очередь</w:t>
      </w:r>
      <w:r w:rsidRPr="00261B42">
        <w:rPr>
          <w:rFonts w:ascii="Times New Roman" w:hAnsi="Times New Roman" w:cs="Times New Roman"/>
          <w:sz w:val="24"/>
          <w:szCs w:val="24"/>
        </w:rPr>
        <w:t>, если она является малоимущей, не им</w:t>
      </w:r>
      <w:r w:rsidRPr="00261B42">
        <w:rPr>
          <w:rFonts w:ascii="Times New Roman" w:hAnsi="Times New Roman" w:cs="Times New Roman"/>
          <w:sz w:val="24"/>
          <w:szCs w:val="24"/>
        </w:rPr>
        <w:t>е</w:t>
      </w:r>
      <w:r w:rsidRPr="00261B42">
        <w:rPr>
          <w:rFonts w:ascii="Times New Roman" w:hAnsi="Times New Roman" w:cs="Times New Roman"/>
          <w:sz w:val="24"/>
          <w:szCs w:val="24"/>
        </w:rPr>
        <w:t>ет жилья, проживает в стесненных условиях или в одной квартире с больными лицами, заболевания которых опасны для окружающих</w:t>
      </w:r>
      <w:r w:rsidRPr="00261B42">
        <w:rPr>
          <w:rStyle w:val="ae"/>
          <w:rFonts w:ascii="Times New Roman" w:hAnsi="Times New Roman" w:cs="Times New Roman"/>
          <w:sz w:val="24"/>
          <w:szCs w:val="24"/>
        </w:rPr>
        <w:footnoteReference w:id="8"/>
      </w:r>
      <w:r w:rsidRPr="00261B42">
        <w:rPr>
          <w:rFonts w:ascii="Times New Roman" w:hAnsi="Times New Roman" w:cs="Times New Roman"/>
          <w:sz w:val="24"/>
          <w:szCs w:val="24"/>
        </w:rPr>
        <w:t>.</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Но квартиру можно получить только на общих основаниях в порядке общей очередности. Никаких льгот в получение бесплатного жилья теперь у матери-одиночки нет. Все 49 категорий, в числе которых были матери-одиночки, убрали из списка льго</w:t>
      </w:r>
      <w:r w:rsidRPr="00261B42">
        <w:rPr>
          <w:rFonts w:ascii="Times New Roman" w:hAnsi="Times New Roman" w:cs="Times New Roman"/>
          <w:sz w:val="24"/>
          <w:szCs w:val="24"/>
        </w:rPr>
        <w:t>т</w:t>
      </w:r>
      <w:r w:rsidRPr="00261B42">
        <w:rPr>
          <w:rFonts w:ascii="Times New Roman" w:hAnsi="Times New Roman" w:cs="Times New Roman"/>
          <w:sz w:val="24"/>
          <w:szCs w:val="24"/>
        </w:rPr>
        <w:t>ников.</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 льготные списки для получения квартиры вне очереди можно попасть, если мать или ребенок являются инвалидами (постановление Правительства 817) или мать или ребенок страдают тяжелыми заболеваниями, которые опасны для окружающих (статья 37 ч. 3 ЖК РФ), а также, если жилье в аварийном состоянии или пострадало от стихийных бедствий.</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Чтобы встать на </w:t>
      </w:r>
      <w:r w:rsidRPr="00261B42">
        <w:rPr>
          <w:rStyle w:val="a6"/>
          <w:rFonts w:ascii="Times New Roman" w:hAnsi="Times New Roman" w:cs="Times New Roman"/>
          <w:i w:val="0"/>
          <w:sz w:val="24"/>
          <w:szCs w:val="24"/>
        </w:rPr>
        <w:t>очередь</w:t>
      </w:r>
      <w:r w:rsidRPr="00261B42">
        <w:rPr>
          <w:rFonts w:ascii="Times New Roman" w:hAnsi="Times New Roman" w:cs="Times New Roman"/>
          <w:i/>
          <w:sz w:val="24"/>
          <w:szCs w:val="24"/>
        </w:rPr>
        <w:t>,</w:t>
      </w:r>
      <w:r w:rsidRPr="00261B42">
        <w:rPr>
          <w:rFonts w:ascii="Times New Roman" w:hAnsi="Times New Roman" w:cs="Times New Roman"/>
          <w:sz w:val="24"/>
          <w:szCs w:val="24"/>
        </w:rPr>
        <w:t xml:space="preserve"> нужно обратиться в жилищный комитет районной а</w:t>
      </w:r>
      <w:r w:rsidRPr="00261B42">
        <w:rPr>
          <w:rFonts w:ascii="Times New Roman" w:hAnsi="Times New Roman" w:cs="Times New Roman"/>
          <w:sz w:val="24"/>
          <w:szCs w:val="24"/>
        </w:rPr>
        <w:t>д</w:t>
      </w:r>
      <w:r w:rsidRPr="00261B42">
        <w:rPr>
          <w:rFonts w:ascii="Times New Roman" w:hAnsi="Times New Roman" w:cs="Times New Roman"/>
          <w:sz w:val="24"/>
          <w:szCs w:val="24"/>
        </w:rPr>
        <w:t>министрации, представить ряд документов. Потребуется паспорт, свидетельство о ро</w:t>
      </w:r>
      <w:r w:rsidRPr="00261B42">
        <w:rPr>
          <w:rFonts w:ascii="Times New Roman" w:hAnsi="Times New Roman" w:cs="Times New Roman"/>
          <w:sz w:val="24"/>
          <w:szCs w:val="24"/>
        </w:rPr>
        <w:t>ж</w:t>
      </w:r>
      <w:r w:rsidRPr="00261B42">
        <w:rPr>
          <w:rFonts w:ascii="Times New Roman" w:hAnsi="Times New Roman" w:cs="Times New Roman"/>
          <w:sz w:val="24"/>
          <w:szCs w:val="24"/>
        </w:rPr>
        <w:t>дении детей, справка о доходах, справка о стоимости имеющегося имущества, справка о регистрации за 10 лет, акт обследования жилья за 5 лет, удостоверение матери-одиночки, документы об инвалидности или наличии заразных опасных заболеваний</w:t>
      </w:r>
      <w:r w:rsidRPr="00261B42">
        <w:rPr>
          <w:rStyle w:val="ae"/>
          <w:rFonts w:ascii="Times New Roman" w:hAnsi="Times New Roman" w:cs="Times New Roman"/>
          <w:sz w:val="24"/>
          <w:szCs w:val="24"/>
        </w:rPr>
        <w:footnoteReference w:id="9"/>
      </w:r>
      <w:r w:rsidRPr="00261B42">
        <w:rPr>
          <w:rFonts w:ascii="Times New Roman" w:hAnsi="Times New Roman" w:cs="Times New Roman"/>
          <w:sz w:val="24"/>
          <w:szCs w:val="24"/>
        </w:rPr>
        <w:t>.</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В течение одного месяца от жилищной комиссии поступит письменный ответ о постановке на </w:t>
      </w:r>
      <w:r w:rsidRPr="00261B42">
        <w:rPr>
          <w:rStyle w:val="a6"/>
          <w:rFonts w:ascii="Times New Roman" w:hAnsi="Times New Roman" w:cs="Times New Roman"/>
          <w:i w:val="0"/>
          <w:sz w:val="24"/>
          <w:szCs w:val="24"/>
        </w:rPr>
        <w:t>очередь</w:t>
      </w:r>
      <w:r w:rsidRPr="00261B42">
        <w:rPr>
          <w:rFonts w:ascii="Times New Roman" w:hAnsi="Times New Roman" w:cs="Times New Roman"/>
          <w:sz w:val="24"/>
          <w:szCs w:val="24"/>
        </w:rPr>
        <w:t xml:space="preserve"> или об отказе.</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Если мать или ребенок являются инвалидами или имеют заразные заболевания, семью поставят на льготную </w:t>
      </w:r>
      <w:r w:rsidR="00040D87" w:rsidRPr="00261B42">
        <w:rPr>
          <w:rStyle w:val="a6"/>
          <w:rFonts w:ascii="Times New Roman" w:hAnsi="Times New Roman" w:cs="Times New Roman"/>
          <w:i w:val="0"/>
          <w:sz w:val="24"/>
          <w:szCs w:val="24"/>
        </w:rPr>
        <w:t>очередь</w:t>
      </w:r>
      <w:r w:rsidR="00040D87" w:rsidRPr="00261B42">
        <w:rPr>
          <w:rFonts w:ascii="Times New Roman" w:hAnsi="Times New Roman" w:cs="Times New Roman"/>
          <w:sz w:val="24"/>
          <w:szCs w:val="24"/>
        </w:rPr>
        <w:t>и</w:t>
      </w:r>
      <w:r w:rsidRPr="00261B42">
        <w:rPr>
          <w:rFonts w:ascii="Times New Roman" w:hAnsi="Times New Roman" w:cs="Times New Roman"/>
          <w:sz w:val="24"/>
          <w:szCs w:val="24"/>
        </w:rPr>
        <w:t xml:space="preserve"> выдадут квартиру после распределения жили</w:t>
      </w:r>
      <w:r w:rsidRPr="00261B42">
        <w:rPr>
          <w:rFonts w:ascii="Times New Roman" w:hAnsi="Times New Roman" w:cs="Times New Roman"/>
          <w:sz w:val="24"/>
          <w:szCs w:val="24"/>
        </w:rPr>
        <w:t>щ</w:t>
      </w:r>
      <w:r w:rsidRPr="00261B42">
        <w:rPr>
          <w:rFonts w:ascii="Times New Roman" w:hAnsi="Times New Roman" w:cs="Times New Roman"/>
          <w:sz w:val="24"/>
          <w:szCs w:val="24"/>
        </w:rPr>
        <w:t>ного фонда, когда подойдет их номер льготной очереди.</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 случаях, если жилье является аварийным или пострадало от стихийных бедс</w:t>
      </w:r>
      <w:r w:rsidRPr="00261B42">
        <w:rPr>
          <w:rFonts w:ascii="Times New Roman" w:hAnsi="Times New Roman" w:cs="Times New Roman"/>
          <w:sz w:val="24"/>
          <w:szCs w:val="24"/>
        </w:rPr>
        <w:t>т</w:t>
      </w:r>
      <w:r w:rsidRPr="00261B42">
        <w:rPr>
          <w:rFonts w:ascii="Times New Roman" w:hAnsi="Times New Roman" w:cs="Times New Roman"/>
          <w:sz w:val="24"/>
          <w:szCs w:val="24"/>
        </w:rPr>
        <w:t>вий, квартиру предоставят вне всякой очереди.</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Ежегодно нужно подтверждать документально, что семья является нуждающе</w:t>
      </w:r>
      <w:r w:rsidRPr="00261B42">
        <w:rPr>
          <w:rFonts w:ascii="Times New Roman" w:hAnsi="Times New Roman" w:cs="Times New Roman"/>
          <w:sz w:val="24"/>
          <w:szCs w:val="24"/>
        </w:rPr>
        <w:t>й</w:t>
      </w:r>
      <w:r w:rsidRPr="00261B42">
        <w:rPr>
          <w:rFonts w:ascii="Times New Roman" w:hAnsi="Times New Roman" w:cs="Times New Roman"/>
          <w:sz w:val="24"/>
          <w:szCs w:val="24"/>
        </w:rPr>
        <w:t>ся и представлять свежий пакет документов. В случае улучшения материального пол</w:t>
      </w:r>
      <w:r w:rsidRPr="00261B42">
        <w:rPr>
          <w:rFonts w:ascii="Times New Roman" w:hAnsi="Times New Roman" w:cs="Times New Roman"/>
          <w:sz w:val="24"/>
          <w:szCs w:val="24"/>
        </w:rPr>
        <w:t>о</w:t>
      </w:r>
      <w:r w:rsidRPr="00261B42">
        <w:rPr>
          <w:rFonts w:ascii="Times New Roman" w:hAnsi="Times New Roman" w:cs="Times New Roman"/>
          <w:sz w:val="24"/>
          <w:szCs w:val="24"/>
        </w:rPr>
        <w:t>жения или жизненных условий с очереди на жилье снимут. Также ежегодно потребуе</w:t>
      </w:r>
      <w:r w:rsidRPr="00261B42">
        <w:rPr>
          <w:rFonts w:ascii="Times New Roman" w:hAnsi="Times New Roman" w:cs="Times New Roman"/>
          <w:sz w:val="24"/>
          <w:szCs w:val="24"/>
        </w:rPr>
        <w:t>т</w:t>
      </w:r>
      <w:r w:rsidRPr="00261B42">
        <w:rPr>
          <w:rFonts w:ascii="Times New Roman" w:hAnsi="Times New Roman" w:cs="Times New Roman"/>
          <w:sz w:val="24"/>
          <w:szCs w:val="24"/>
        </w:rPr>
        <w:t>ся подтверждать, что женщина не вступила в официальный брак. В случае вступления в брак, справка о доходах потребуется от мужа, как и справка о стоимости его имущес</w:t>
      </w:r>
      <w:r w:rsidRPr="00261B42">
        <w:rPr>
          <w:rFonts w:ascii="Times New Roman" w:hAnsi="Times New Roman" w:cs="Times New Roman"/>
          <w:sz w:val="24"/>
          <w:szCs w:val="24"/>
        </w:rPr>
        <w:t>т</w:t>
      </w:r>
      <w:r w:rsidRPr="00261B42">
        <w:rPr>
          <w:rFonts w:ascii="Times New Roman" w:hAnsi="Times New Roman" w:cs="Times New Roman"/>
          <w:sz w:val="24"/>
          <w:szCs w:val="24"/>
        </w:rPr>
        <w:t>ва, так как в браке все имущество у супругов общее</w:t>
      </w:r>
      <w:r w:rsidRPr="00261B42">
        <w:rPr>
          <w:rStyle w:val="ae"/>
          <w:rFonts w:ascii="Times New Roman" w:hAnsi="Times New Roman" w:cs="Times New Roman"/>
          <w:sz w:val="24"/>
          <w:szCs w:val="24"/>
        </w:rPr>
        <w:footnoteReference w:id="10"/>
      </w:r>
      <w:r w:rsidRPr="00261B42">
        <w:rPr>
          <w:rFonts w:ascii="Times New Roman" w:hAnsi="Times New Roman" w:cs="Times New Roman"/>
          <w:sz w:val="24"/>
          <w:szCs w:val="24"/>
        </w:rPr>
        <w:t>.</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Улучшение жилищных условий матерям-одиночкам.</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Для того чтобы стать в очередь на получение субсидии необходимо предост</w:t>
      </w:r>
      <w:r w:rsidRPr="00261B42">
        <w:rPr>
          <w:rFonts w:ascii="Times New Roman" w:hAnsi="Times New Roman" w:cs="Times New Roman"/>
          <w:sz w:val="24"/>
          <w:szCs w:val="24"/>
        </w:rPr>
        <w:t>а</w:t>
      </w:r>
      <w:r w:rsidRPr="00261B42">
        <w:rPr>
          <w:rFonts w:ascii="Times New Roman" w:hAnsi="Times New Roman" w:cs="Times New Roman"/>
          <w:sz w:val="24"/>
          <w:szCs w:val="24"/>
        </w:rPr>
        <w:t>вить документ, подтверждающий статус одинокой матери. Улучшение жилищных у</w:t>
      </w:r>
      <w:r w:rsidRPr="00261B42">
        <w:rPr>
          <w:rFonts w:ascii="Times New Roman" w:hAnsi="Times New Roman" w:cs="Times New Roman"/>
          <w:sz w:val="24"/>
          <w:szCs w:val="24"/>
        </w:rPr>
        <w:t>с</w:t>
      </w:r>
      <w:r w:rsidRPr="00261B42">
        <w:rPr>
          <w:rFonts w:ascii="Times New Roman" w:hAnsi="Times New Roman" w:cs="Times New Roman"/>
          <w:sz w:val="24"/>
          <w:szCs w:val="24"/>
        </w:rPr>
        <w:lastRenderedPageBreak/>
        <w:t>ловий для матерей-одиночек предполагает получение субсидии на покупку жилья или улучшение условий прежнего. Для этого необходимо подтвердить то, что семья мал</w:t>
      </w:r>
      <w:r w:rsidRPr="00261B42">
        <w:rPr>
          <w:rFonts w:ascii="Times New Roman" w:hAnsi="Times New Roman" w:cs="Times New Roman"/>
          <w:sz w:val="24"/>
          <w:szCs w:val="24"/>
        </w:rPr>
        <w:t>о</w:t>
      </w:r>
      <w:r w:rsidRPr="00261B42">
        <w:rPr>
          <w:rFonts w:ascii="Times New Roman" w:hAnsi="Times New Roman" w:cs="Times New Roman"/>
          <w:sz w:val="24"/>
          <w:szCs w:val="24"/>
        </w:rPr>
        <w:t>имущая. Подтверждением этого может быть справка о доходах всех членов семьи, с которыми проживает женщина. По действующему законодательству одинокие матери не имеют первоочередного права на получение субсидии по улучшению условий пр</w:t>
      </w:r>
      <w:r w:rsidRPr="00261B42">
        <w:rPr>
          <w:rFonts w:ascii="Times New Roman" w:hAnsi="Times New Roman" w:cs="Times New Roman"/>
          <w:sz w:val="24"/>
          <w:szCs w:val="24"/>
        </w:rPr>
        <w:t>о</w:t>
      </w:r>
      <w:r w:rsidRPr="00261B42">
        <w:rPr>
          <w:rFonts w:ascii="Times New Roman" w:hAnsi="Times New Roman" w:cs="Times New Roman"/>
          <w:sz w:val="24"/>
          <w:szCs w:val="24"/>
        </w:rPr>
        <w:t>живания. Чтобы понять, может ли мать одиночка претендовать на улучшение условий проживания, во внимание берется общий доход семьи, включая: ежемесячные пособия; пенсии и зарплаты всех членов семьи. Если полученная сумма получается ниже уст</w:t>
      </w:r>
      <w:r w:rsidRPr="00261B42">
        <w:rPr>
          <w:rFonts w:ascii="Times New Roman" w:hAnsi="Times New Roman" w:cs="Times New Roman"/>
          <w:sz w:val="24"/>
          <w:szCs w:val="24"/>
        </w:rPr>
        <w:t>а</w:t>
      </w:r>
      <w:r w:rsidRPr="00261B42">
        <w:rPr>
          <w:rFonts w:ascii="Times New Roman" w:hAnsi="Times New Roman" w:cs="Times New Roman"/>
          <w:sz w:val="24"/>
          <w:szCs w:val="24"/>
        </w:rPr>
        <w:t>новленного минимума, гражданка вправе участвовать в государственной программе. Кроме того, мать одиночка может принять участие в федеральной программе, которая предназначена для помощи молодым семьям. Если женщине не исполнилось 35 лет, она имеет право участия в программе, тем самым приобрести за счет федеральных средств новое жилье, либо улучшить прежнее. Женщина с маленьким ребенком имеет право на получение субсидии на покупку квартиры, общая площадь которой составит 42 кв.м. Получить помощь на покупку жилья из федерального бюджета может женщ</w:t>
      </w:r>
      <w:r w:rsidRPr="00261B42">
        <w:rPr>
          <w:rFonts w:ascii="Times New Roman" w:hAnsi="Times New Roman" w:cs="Times New Roman"/>
          <w:sz w:val="24"/>
          <w:szCs w:val="24"/>
        </w:rPr>
        <w:t>и</w:t>
      </w:r>
      <w:r w:rsidRPr="00261B42">
        <w:rPr>
          <w:rFonts w:ascii="Times New Roman" w:hAnsi="Times New Roman" w:cs="Times New Roman"/>
          <w:sz w:val="24"/>
          <w:szCs w:val="24"/>
        </w:rPr>
        <w:t>на с ребенком, которая имеет возможность доплатить часть стоимости жилья, если п</w:t>
      </w:r>
      <w:r w:rsidRPr="00261B42">
        <w:rPr>
          <w:rFonts w:ascii="Times New Roman" w:hAnsi="Times New Roman" w:cs="Times New Roman"/>
          <w:sz w:val="24"/>
          <w:szCs w:val="24"/>
        </w:rPr>
        <w:t>о</w:t>
      </w:r>
      <w:r w:rsidRPr="00261B42">
        <w:rPr>
          <w:rFonts w:ascii="Times New Roman" w:hAnsi="Times New Roman" w:cs="Times New Roman"/>
          <w:sz w:val="24"/>
          <w:szCs w:val="24"/>
        </w:rPr>
        <w:t>купка превышает размер субсидии</w:t>
      </w:r>
      <w:r w:rsidRPr="00261B42">
        <w:rPr>
          <w:rStyle w:val="ae"/>
          <w:rFonts w:ascii="Times New Roman" w:hAnsi="Times New Roman" w:cs="Times New Roman"/>
          <w:sz w:val="24"/>
          <w:szCs w:val="24"/>
        </w:rPr>
        <w:footnoteReference w:id="11"/>
      </w:r>
      <w:r w:rsidRPr="00261B42">
        <w:rPr>
          <w:rFonts w:ascii="Times New Roman" w:hAnsi="Times New Roman" w:cs="Times New Roman"/>
          <w:sz w:val="24"/>
          <w:szCs w:val="24"/>
        </w:rPr>
        <w:t>.</w:t>
      </w:r>
    </w:p>
    <w:p w:rsidR="002A7D77" w:rsidRPr="00261B42" w:rsidRDefault="002A7D77" w:rsidP="00F27FDA">
      <w:pPr>
        <w:spacing w:after="0" w:line="240" w:lineRule="auto"/>
        <w:rPr>
          <w:rFonts w:ascii="Times New Roman" w:hAnsi="Times New Roman" w:cs="Times New Roman"/>
          <w:sz w:val="24"/>
          <w:szCs w:val="24"/>
        </w:rPr>
      </w:pP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bookmarkStart w:id="17" w:name="_Toc455069644"/>
      <w:r w:rsidRPr="00261B42">
        <w:rPr>
          <w:rStyle w:val="20"/>
          <w:rFonts w:ascii="Times New Roman" w:hAnsi="Times New Roman" w:cs="Times New Roman"/>
          <w:color w:val="auto"/>
          <w:sz w:val="24"/>
          <w:szCs w:val="24"/>
        </w:rPr>
        <w:t>Достойное жилье для многодетных семей</w:t>
      </w:r>
      <w:bookmarkEnd w:id="17"/>
      <w:r w:rsidRPr="00261B42">
        <w:rPr>
          <w:i/>
          <w:bdr w:val="none" w:sz="0" w:space="0" w:color="auto" w:frame="1"/>
        </w:rPr>
        <w:t xml:space="preserve"> – </w:t>
      </w:r>
      <w:r w:rsidRPr="00261B42">
        <w:rPr>
          <w:bdr w:val="none" w:sz="0" w:space="0" w:color="auto" w:frame="1"/>
        </w:rPr>
        <w:t>важная составляющая комфортн</w:t>
      </w:r>
      <w:r w:rsidRPr="00261B42">
        <w:rPr>
          <w:bdr w:val="none" w:sz="0" w:space="0" w:color="auto" w:frame="1"/>
        </w:rPr>
        <w:t>о</w:t>
      </w:r>
      <w:r w:rsidRPr="00261B42">
        <w:rPr>
          <w:bdr w:val="none" w:sz="0" w:space="0" w:color="auto" w:frame="1"/>
        </w:rPr>
        <w:t>го климата и надлежащего воспитания детей.</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На сегодняшний день законодательством России, как на федеральном, так и на региональных уровнях приняты некоторые меры для обеспечения таких семей льго</w:t>
      </w:r>
      <w:r w:rsidRPr="00261B42">
        <w:rPr>
          <w:bdr w:val="none" w:sz="0" w:space="0" w:color="auto" w:frame="1"/>
        </w:rPr>
        <w:t>т</w:t>
      </w:r>
      <w:r w:rsidRPr="00261B42">
        <w:rPr>
          <w:bdr w:val="none" w:sz="0" w:space="0" w:color="auto" w:frame="1"/>
        </w:rPr>
        <w:t>ным социальным жильем. Многие многодетные семьи, согласно этому закону, имеют право на получение жилья.</w:t>
      </w:r>
    </w:p>
    <w:p w:rsidR="002A7D77" w:rsidRPr="00261B42" w:rsidRDefault="002A7D77" w:rsidP="00F27FDA">
      <w:pPr>
        <w:pStyle w:val="tips"/>
        <w:spacing w:before="0" w:beforeAutospacing="0" w:after="0" w:afterAutospacing="0"/>
        <w:ind w:firstLine="709"/>
        <w:jc w:val="both"/>
        <w:textAlignment w:val="baseline"/>
        <w:rPr>
          <w:bdr w:val="none" w:sz="0" w:space="0" w:color="auto" w:frame="1"/>
        </w:rPr>
      </w:pPr>
      <w:r w:rsidRPr="00261B42">
        <w:rPr>
          <w:bdr w:val="none" w:sz="0" w:space="0" w:color="auto" w:frame="1"/>
        </w:rPr>
        <w:t>Следует сказать о том, что специально</w:t>
      </w:r>
      <w:hyperlink r:id="rId15" w:tgtFrame="_self" w:history="1">
        <w:r w:rsidRPr="00261B42">
          <w:rPr>
            <w:rStyle w:val="apple-converted-space"/>
            <w:bdr w:val="none" w:sz="0" w:space="0" w:color="auto" w:frame="1"/>
          </w:rPr>
          <w:t> </w:t>
        </w:r>
        <w:r w:rsidRPr="00261B42">
          <w:rPr>
            <w:rStyle w:val="a4"/>
            <w:color w:val="auto"/>
            <w:u w:val="none"/>
            <w:bdr w:val="none" w:sz="0" w:space="0" w:color="auto" w:frame="1"/>
          </w:rPr>
          <w:t>для многодетных семей предусмотрена льготная ипотека</w:t>
        </w:r>
      </w:hyperlink>
      <w:r w:rsidRPr="00261B42">
        <w:rPr>
          <w:bdr w:val="none" w:sz="0" w:space="0" w:color="auto" w:frame="1"/>
        </w:rPr>
        <w:t>, позволяющая приобрести жилье в кредит по более выгодным усл</w:t>
      </w:r>
      <w:r w:rsidRPr="00261B42">
        <w:rPr>
          <w:bdr w:val="none" w:sz="0" w:space="0" w:color="auto" w:frame="1"/>
        </w:rPr>
        <w:t>о</w:t>
      </w:r>
      <w:r w:rsidRPr="00261B42">
        <w:rPr>
          <w:bdr w:val="none" w:sz="0" w:space="0" w:color="auto" w:frame="1"/>
        </w:rPr>
        <w:t>виям</w:t>
      </w:r>
      <w:r w:rsidR="00997B8A" w:rsidRPr="00261B42">
        <w:rPr>
          <w:bdr w:val="none" w:sz="0" w:space="0" w:color="auto" w:frame="1"/>
        </w:rPr>
        <w:t>.</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 xml:space="preserve">На </w:t>
      </w:r>
      <w:r w:rsidRPr="00261B42">
        <w:rPr>
          <w:rStyle w:val="a6"/>
          <w:i w:val="0"/>
          <w:bdr w:val="none" w:sz="0" w:space="0" w:color="auto" w:frame="1"/>
        </w:rPr>
        <w:t xml:space="preserve">региональных </w:t>
      </w:r>
      <w:r w:rsidR="00040D87" w:rsidRPr="00261B42">
        <w:rPr>
          <w:rStyle w:val="a6"/>
          <w:i w:val="0"/>
          <w:bdr w:val="none" w:sz="0" w:space="0" w:color="auto" w:frame="1"/>
        </w:rPr>
        <w:t>уровнях</w:t>
      </w:r>
      <w:r w:rsidR="00040D87" w:rsidRPr="00261B42">
        <w:rPr>
          <w:bdr w:val="none" w:sz="0" w:space="0" w:color="auto" w:frame="1"/>
        </w:rPr>
        <w:t>разработаны</w:t>
      </w:r>
      <w:r w:rsidRPr="00261B42">
        <w:rPr>
          <w:bdr w:val="none" w:sz="0" w:space="0" w:color="auto" w:frame="1"/>
        </w:rPr>
        <w:t xml:space="preserve"> различные дополнительные привилегии и льготы, позволяющие расширить жилплощадь, получить землю, получить одноразовую финансовую помощь и др. В разных регионах предусмотрено разное обеспечение. Чт</w:t>
      </w:r>
      <w:r w:rsidRPr="00261B42">
        <w:rPr>
          <w:bdr w:val="none" w:sz="0" w:space="0" w:color="auto" w:frame="1"/>
        </w:rPr>
        <w:t>о</w:t>
      </w:r>
      <w:r w:rsidRPr="00261B42">
        <w:rPr>
          <w:bdr w:val="none" w:sz="0" w:space="0" w:color="auto" w:frame="1"/>
        </w:rPr>
        <w:t>бы узнать, какие льготы существуют для многодетных семей на региональном уровне, необходимо обратиться в орган социальной защиты по месту жительства.</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Согласно ст. 49 Жилищного кодекса РФ, малоимущие многодетные семьи им</w:t>
      </w:r>
      <w:r w:rsidRPr="00261B42">
        <w:rPr>
          <w:bdr w:val="none" w:sz="0" w:space="0" w:color="auto" w:frame="1"/>
        </w:rPr>
        <w:t>е</w:t>
      </w:r>
      <w:r w:rsidRPr="00261B42">
        <w:rPr>
          <w:bdr w:val="none" w:sz="0" w:space="0" w:color="auto" w:frame="1"/>
        </w:rPr>
        <w:t>ют право на получение социального жилья. Рассмотрим подробно, как получить ква</w:t>
      </w:r>
      <w:r w:rsidRPr="00261B42">
        <w:rPr>
          <w:bdr w:val="none" w:sz="0" w:space="0" w:color="auto" w:frame="1"/>
        </w:rPr>
        <w:t>р</w:t>
      </w:r>
      <w:r w:rsidRPr="00261B42">
        <w:rPr>
          <w:bdr w:val="none" w:sz="0" w:space="0" w:color="auto" w:frame="1"/>
        </w:rPr>
        <w:t>тиру многодетной семье: с чего начинать, в какие органы обращаться.</w:t>
      </w:r>
    </w:p>
    <w:p w:rsidR="004024D9" w:rsidRPr="00261B42" w:rsidRDefault="004024D9" w:rsidP="00F27FDA">
      <w:pPr>
        <w:pStyle w:val="a5"/>
        <w:spacing w:before="0" w:beforeAutospacing="0" w:after="0" w:afterAutospacing="0"/>
        <w:ind w:firstLine="709"/>
        <w:jc w:val="both"/>
        <w:textAlignment w:val="baseline"/>
        <w:rPr>
          <w:bdr w:val="none" w:sz="0" w:space="0" w:color="auto" w:frame="1"/>
        </w:rPr>
      </w:pPr>
    </w:p>
    <w:p w:rsidR="002A7D77" w:rsidRPr="00261B42" w:rsidRDefault="002A7D77" w:rsidP="00F27FDA">
      <w:pPr>
        <w:pStyle w:val="2"/>
        <w:spacing w:before="0" w:line="240" w:lineRule="auto"/>
        <w:rPr>
          <w:rFonts w:ascii="Times New Roman" w:hAnsi="Times New Roman" w:cs="Times New Roman"/>
          <w:color w:val="auto"/>
          <w:sz w:val="24"/>
          <w:szCs w:val="24"/>
          <w:bdr w:val="none" w:sz="0" w:space="0" w:color="auto" w:frame="1"/>
        </w:rPr>
      </w:pPr>
      <w:bookmarkStart w:id="18" w:name="_Toc455069645"/>
      <w:r w:rsidRPr="00261B42">
        <w:rPr>
          <w:rFonts w:ascii="Times New Roman" w:hAnsi="Times New Roman" w:cs="Times New Roman"/>
          <w:color w:val="auto"/>
          <w:sz w:val="24"/>
          <w:szCs w:val="24"/>
          <w:bdr w:val="none" w:sz="0" w:space="0" w:color="auto" w:frame="1"/>
        </w:rPr>
        <w:t>Социальная помощь от государства. Условия предоставления.</w:t>
      </w:r>
      <w:bookmarkEnd w:id="18"/>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Чтобы получить от государства социальную помощь на жилье, необходимо с</w:t>
      </w:r>
      <w:r w:rsidRPr="00261B42">
        <w:rPr>
          <w:bdr w:val="none" w:sz="0" w:space="0" w:color="auto" w:frame="1"/>
        </w:rPr>
        <w:t>о</w:t>
      </w:r>
      <w:r w:rsidRPr="00261B42">
        <w:rPr>
          <w:bdr w:val="none" w:sz="0" w:space="0" w:color="auto" w:frame="1"/>
        </w:rPr>
        <w:t>брать ряд документов и предоставить их в соответствующий местный орган власти. Компетентная в этих вопросах государственная комиссия рассмотрит все документы и, в случае положительного решения, поставит в очередь на жилье.</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Чтобы подать документы на социальное жилье, необходимо получить статус многодетной семьи и документально подтвердить то, что семья действительно нужд</w:t>
      </w:r>
      <w:r w:rsidRPr="00261B42">
        <w:rPr>
          <w:bdr w:val="none" w:sz="0" w:space="0" w:color="auto" w:frame="1"/>
        </w:rPr>
        <w:t>а</w:t>
      </w:r>
      <w:r w:rsidRPr="00261B42">
        <w:rPr>
          <w:bdr w:val="none" w:sz="0" w:space="0" w:color="auto" w:frame="1"/>
        </w:rPr>
        <w:t>ется в государственной помощи.</w:t>
      </w:r>
    </w:p>
    <w:p w:rsidR="002A7D77" w:rsidRPr="00261B42" w:rsidRDefault="002A7D77" w:rsidP="00D054B5">
      <w:pPr>
        <w:numPr>
          <w:ilvl w:val="0"/>
          <w:numId w:val="13"/>
        </w:numPr>
        <w:tabs>
          <w:tab w:val="clear" w:pos="720"/>
          <w:tab w:val="num" w:pos="0"/>
        </w:tabs>
        <w:spacing w:after="0" w:line="240" w:lineRule="auto"/>
        <w:ind w:left="0" w:firstLine="0"/>
        <w:jc w:val="both"/>
        <w:textAlignment w:val="baseline"/>
        <w:rPr>
          <w:rFonts w:ascii="Times New Roman" w:hAnsi="Times New Roman" w:cs="Times New Roman"/>
          <w:sz w:val="24"/>
          <w:szCs w:val="24"/>
          <w:bdr w:val="none" w:sz="0" w:space="0" w:color="auto" w:frame="1"/>
        </w:rPr>
      </w:pPr>
      <w:r w:rsidRPr="00261B42">
        <w:rPr>
          <w:rFonts w:ascii="Times New Roman" w:hAnsi="Times New Roman" w:cs="Times New Roman"/>
          <w:sz w:val="24"/>
          <w:szCs w:val="24"/>
          <w:bdr w:val="none" w:sz="0" w:space="0" w:color="auto" w:frame="1"/>
        </w:rPr>
        <w:t>Прежде всего, нужно получить статус многодетной семьи. Для этого следует о</w:t>
      </w:r>
      <w:r w:rsidRPr="00261B42">
        <w:rPr>
          <w:rFonts w:ascii="Times New Roman" w:hAnsi="Times New Roman" w:cs="Times New Roman"/>
          <w:sz w:val="24"/>
          <w:szCs w:val="24"/>
          <w:bdr w:val="none" w:sz="0" w:space="0" w:color="auto" w:frame="1"/>
        </w:rPr>
        <w:t>б</w:t>
      </w:r>
      <w:r w:rsidRPr="00261B42">
        <w:rPr>
          <w:rFonts w:ascii="Times New Roman" w:hAnsi="Times New Roman" w:cs="Times New Roman"/>
          <w:sz w:val="24"/>
          <w:szCs w:val="24"/>
          <w:bdr w:val="none" w:sz="0" w:space="0" w:color="auto" w:frame="1"/>
        </w:rPr>
        <w:t>ратиться в местный орган социальной защиты и написать соответствующее заявление. К заявлению следует приложить копии свидетельств о рождении всех несовершенн</w:t>
      </w:r>
      <w:r w:rsidRPr="00261B42">
        <w:rPr>
          <w:rFonts w:ascii="Times New Roman" w:hAnsi="Times New Roman" w:cs="Times New Roman"/>
          <w:sz w:val="24"/>
          <w:szCs w:val="24"/>
          <w:bdr w:val="none" w:sz="0" w:space="0" w:color="auto" w:frame="1"/>
        </w:rPr>
        <w:t>о</w:t>
      </w:r>
      <w:r w:rsidRPr="00261B42">
        <w:rPr>
          <w:rFonts w:ascii="Times New Roman" w:hAnsi="Times New Roman" w:cs="Times New Roman"/>
          <w:sz w:val="24"/>
          <w:szCs w:val="24"/>
          <w:bdr w:val="none" w:sz="0" w:space="0" w:color="auto" w:frame="1"/>
        </w:rPr>
        <w:t>летних детей.</w:t>
      </w:r>
    </w:p>
    <w:p w:rsidR="002A7D77" w:rsidRPr="00261B42" w:rsidRDefault="00040D87" w:rsidP="00D054B5">
      <w:pPr>
        <w:numPr>
          <w:ilvl w:val="0"/>
          <w:numId w:val="13"/>
        </w:numPr>
        <w:tabs>
          <w:tab w:val="clear" w:pos="720"/>
          <w:tab w:val="num" w:pos="0"/>
        </w:tabs>
        <w:spacing w:after="0" w:line="240" w:lineRule="auto"/>
        <w:ind w:left="0" w:firstLine="0"/>
        <w:jc w:val="both"/>
        <w:textAlignment w:val="baseline"/>
        <w:rPr>
          <w:rFonts w:ascii="Times New Roman" w:hAnsi="Times New Roman" w:cs="Times New Roman"/>
          <w:sz w:val="24"/>
          <w:szCs w:val="24"/>
          <w:bdr w:val="none" w:sz="0" w:space="0" w:color="auto" w:frame="1"/>
        </w:rPr>
      </w:pPr>
      <w:r w:rsidRPr="00261B42">
        <w:rPr>
          <w:rFonts w:ascii="Times New Roman" w:hAnsi="Times New Roman" w:cs="Times New Roman"/>
          <w:sz w:val="24"/>
          <w:szCs w:val="24"/>
          <w:bdr w:val="none" w:sz="0" w:space="0" w:color="auto" w:frame="1"/>
        </w:rPr>
        <w:lastRenderedPageBreak/>
        <w:t xml:space="preserve">Для подтверждения того, что </w:t>
      </w:r>
      <w:hyperlink r:id="rId16" w:history="1">
        <w:r w:rsidRPr="00261B42">
          <w:rPr>
            <w:rStyle w:val="a4"/>
            <w:rFonts w:ascii="Times New Roman" w:hAnsi="Times New Roman" w:cs="Times New Roman"/>
            <w:color w:val="auto"/>
            <w:sz w:val="24"/>
            <w:szCs w:val="24"/>
            <w:u w:val="none"/>
            <w:bdr w:val="none" w:sz="0" w:space="0" w:color="auto" w:frame="1"/>
          </w:rPr>
          <w:t>многодетная семья</w:t>
        </w:r>
      </w:hyperlink>
      <w:r w:rsidRPr="00261B42">
        <w:rPr>
          <w:rFonts w:ascii="Times New Roman" w:hAnsi="Times New Roman" w:cs="Times New Roman"/>
          <w:sz w:val="24"/>
          <w:szCs w:val="24"/>
          <w:bdr w:val="none" w:sz="0" w:space="0" w:color="auto" w:frame="1"/>
        </w:rPr>
        <w:t>нуждается в социальной пом</w:t>
      </w:r>
      <w:r w:rsidRPr="00261B42">
        <w:rPr>
          <w:rFonts w:ascii="Times New Roman" w:hAnsi="Times New Roman" w:cs="Times New Roman"/>
          <w:sz w:val="24"/>
          <w:szCs w:val="24"/>
          <w:bdr w:val="none" w:sz="0" w:space="0" w:color="auto" w:frame="1"/>
        </w:rPr>
        <w:t>о</w:t>
      </w:r>
      <w:r w:rsidRPr="00261B42">
        <w:rPr>
          <w:rFonts w:ascii="Times New Roman" w:hAnsi="Times New Roman" w:cs="Times New Roman"/>
          <w:sz w:val="24"/>
          <w:szCs w:val="24"/>
          <w:bdr w:val="none" w:sz="0" w:space="0" w:color="auto" w:frame="1"/>
        </w:rPr>
        <w:t xml:space="preserve">щи, следует обратиться в местный орган самоуправления. </w:t>
      </w:r>
      <w:r w:rsidR="002A7D77" w:rsidRPr="00261B42">
        <w:rPr>
          <w:rFonts w:ascii="Times New Roman" w:hAnsi="Times New Roman" w:cs="Times New Roman"/>
          <w:sz w:val="24"/>
          <w:szCs w:val="24"/>
          <w:bdr w:val="none" w:sz="0" w:space="0" w:color="auto" w:frame="1"/>
        </w:rPr>
        <w:t>Социальное жилье мног</w:t>
      </w:r>
      <w:r w:rsidR="002A7D77" w:rsidRPr="00261B42">
        <w:rPr>
          <w:rFonts w:ascii="Times New Roman" w:hAnsi="Times New Roman" w:cs="Times New Roman"/>
          <w:sz w:val="24"/>
          <w:szCs w:val="24"/>
          <w:bdr w:val="none" w:sz="0" w:space="0" w:color="auto" w:frame="1"/>
        </w:rPr>
        <w:t>о</w:t>
      </w:r>
      <w:r w:rsidR="002A7D77" w:rsidRPr="00261B42">
        <w:rPr>
          <w:rFonts w:ascii="Times New Roman" w:hAnsi="Times New Roman" w:cs="Times New Roman"/>
          <w:sz w:val="24"/>
          <w:szCs w:val="24"/>
          <w:bdr w:val="none" w:sz="0" w:space="0" w:color="auto" w:frame="1"/>
        </w:rPr>
        <w:t xml:space="preserve">детным семьям предоставляется в том случае, если доходы не превышают величину </w:t>
      </w:r>
      <w:hyperlink r:id="rId17" w:tgtFrame="_blank" w:history="1">
        <w:r w:rsidR="002A7D77" w:rsidRPr="00261B42">
          <w:rPr>
            <w:rStyle w:val="a4"/>
            <w:rFonts w:ascii="Times New Roman" w:hAnsi="Times New Roman" w:cs="Times New Roman"/>
            <w:color w:val="auto"/>
            <w:sz w:val="24"/>
            <w:szCs w:val="24"/>
            <w:u w:val="none"/>
            <w:bdr w:val="none" w:sz="0" w:space="0" w:color="auto" w:frame="1"/>
          </w:rPr>
          <w:t>прожиточного минимума в субъекте проживания</w:t>
        </w:r>
      </w:hyperlink>
      <w:r w:rsidR="002A7D77" w:rsidRPr="00261B42">
        <w:rPr>
          <w:rFonts w:ascii="Times New Roman" w:hAnsi="Times New Roman" w:cs="Times New Roman"/>
          <w:sz w:val="24"/>
          <w:szCs w:val="24"/>
          <w:bdr w:val="none" w:sz="0" w:space="0" w:color="auto" w:frame="1"/>
        </w:rPr>
        <w:t xml:space="preserve">. </w:t>
      </w:r>
      <w:r w:rsidR="00B67FBB" w:rsidRPr="00261B42">
        <w:rPr>
          <w:rFonts w:ascii="Times New Roman" w:hAnsi="Times New Roman" w:cs="Times New Roman"/>
          <w:sz w:val="24"/>
          <w:szCs w:val="24"/>
          <w:bdr w:val="none" w:sz="0" w:space="0" w:color="auto" w:frame="1"/>
        </w:rPr>
        <w:t>В этом случае</w:t>
      </w:r>
      <w:r w:rsidR="002A7D77" w:rsidRPr="00261B42">
        <w:rPr>
          <w:rFonts w:ascii="Times New Roman" w:hAnsi="Times New Roman" w:cs="Times New Roman"/>
          <w:sz w:val="24"/>
          <w:szCs w:val="24"/>
          <w:bdr w:val="none" w:sz="0" w:space="0" w:color="auto" w:frame="1"/>
        </w:rPr>
        <w:t xml:space="preserve"> семье присваивается статус малоимущей.</w:t>
      </w:r>
    </w:p>
    <w:p w:rsidR="002A7D77" w:rsidRPr="00261B42" w:rsidRDefault="002A7D77" w:rsidP="00D054B5">
      <w:pPr>
        <w:numPr>
          <w:ilvl w:val="0"/>
          <w:numId w:val="13"/>
        </w:numPr>
        <w:tabs>
          <w:tab w:val="clear" w:pos="720"/>
          <w:tab w:val="num" w:pos="0"/>
        </w:tabs>
        <w:spacing w:after="0" w:line="240" w:lineRule="auto"/>
        <w:ind w:left="0" w:firstLine="0"/>
        <w:jc w:val="both"/>
        <w:textAlignment w:val="baseline"/>
        <w:rPr>
          <w:rFonts w:ascii="Times New Roman" w:hAnsi="Times New Roman" w:cs="Times New Roman"/>
          <w:sz w:val="24"/>
          <w:szCs w:val="24"/>
          <w:bdr w:val="none" w:sz="0" w:space="0" w:color="auto" w:frame="1"/>
        </w:rPr>
      </w:pPr>
      <w:r w:rsidRPr="00261B42">
        <w:rPr>
          <w:rFonts w:ascii="Times New Roman" w:hAnsi="Times New Roman" w:cs="Times New Roman"/>
          <w:sz w:val="24"/>
          <w:szCs w:val="24"/>
          <w:bdr w:val="none" w:sz="0" w:space="0" w:color="auto" w:frame="1"/>
        </w:rPr>
        <w:t>Также следует иметь договор социального найма жилья или свидетельство о собственности на квартиру.</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Предоставление квартиры</w:t>
      </w:r>
      <w:r w:rsidRPr="00261B42">
        <w:rPr>
          <w:rStyle w:val="apple-converted-space"/>
          <w:bdr w:val="none" w:sz="0" w:space="0" w:color="auto" w:frame="1"/>
        </w:rPr>
        <w:t> </w:t>
      </w:r>
      <w:hyperlink r:id="rId18" w:history="1">
        <w:r w:rsidRPr="00261B42">
          <w:rPr>
            <w:rStyle w:val="a4"/>
            <w:color w:val="auto"/>
            <w:u w:val="none"/>
            <w:bdr w:val="none" w:sz="0" w:space="0" w:color="auto" w:frame="1"/>
          </w:rPr>
          <w:t>многодетным семьям</w:t>
        </w:r>
      </w:hyperlink>
      <w:r w:rsidRPr="00261B42">
        <w:rPr>
          <w:rStyle w:val="apple-converted-space"/>
          <w:bdr w:val="none" w:sz="0" w:space="0" w:color="auto" w:frame="1"/>
        </w:rPr>
        <w:t> </w:t>
      </w:r>
      <w:r w:rsidRPr="00261B42">
        <w:rPr>
          <w:bdr w:val="none" w:sz="0" w:space="0" w:color="auto" w:frame="1"/>
        </w:rPr>
        <w:t>осуществляется в порядке оч</w:t>
      </w:r>
      <w:r w:rsidRPr="00261B42">
        <w:rPr>
          <w:bdr w:val="none" w:sz="0" w:space="0" w:color="auto" w:frame="1"/>
        </w:rPr>
        <w:t>е</w:t>
      </w:r>
      <w:r w:rsidRPr="00261B42">
        <w:rPr>
          <w:bdr w:val="none" w:sz="0" w:space="0" w:color="auto" w:frame="1"/>
        </w:rPr>
        <w:t>реди. Чтобы встать в эту очередь, необходимо в местный муниципальный орган пр</w:t>
      </w:r>
      <w:r w:rsidRPr="00261B42">
        <w:rPr>
          <w:bdr w:val="none" w:sz="0" w:space="0" w:color="auto" w:frame="1"/>
        </w:rPr>
        <w:t>е</w:t>
      </w:r>
      <w:r w:rsidRPr="00261B42">
        <w:rPr>
          <w:bdr w:val="none" w:sz="0" w:space="0" w:color="auto" w:frame="1"/>
        </w:rPr>
        <w:t>доставить подготовленный пакет документов:</w:t>
      </w:r>
    </w:p>
    <w:p w:rsidR="002A7D77" w:rsidRPr="00261B42" w:rsidRDefault="002A7D77" w:rsidP="00D054B5">
      <w:pPr>
        <w:numPr>
          <w:ilvl w:val="0"/>
          <w:numId w:val="14"/>
        </w:numPr>
        <w:tabs>
          <w:tab w:val="clear" w:pos="720"/>
          <w:tab w:val="num" w:pos="0"/>
        </w:tabs>
        <w:spacing w:after="0" w:line="240" w:lineRule="auto"/>
        <w:ind w:left="0" w:firstLine="0"/>
        <w:jc w:val="both"/>
        <w:textAlignment w:val="baseline"/>
        <w:rPr>
          <w:rFonts w:ascii="Times New Roman" w:hAnsi="Times New Roman" w:cs="Times New Roman"/>
          <w:sz w:val="24"/>
          <w:szCs w:val="24"/>
          <w:bdr w:val="none" w:sz="0" w:space="0" w:color="auto" w:frame="1"/>
        </w:rPr>
      </w:pPr>
      <w:r w:rsidRPr="00261B42">
        <w:rPr>
          <w:rFonts w:ascii="Times New Roman" w:hAnsi="Times New Roman" w:cs="Times New Roman"/>
          <w:sz w:val="24"/>
          <w:szCs w:val="24"/>
          <w:bdr w:val="none" w:sz="0" w:space="0" w:color="auto" w:frame="1"/>
        </w:rPr>
        <w:t>о подтверждении статуса многодетной семьи,</w:t>
      </w:r>
    </w:p>
    <w:p w:rsidR="002A7D77" w:rsidRPr="00261B42" w:rsidRDefault="00BB04C7" w:rsidP="00D054B5">
      <w:pPr>
        <w:numPr>
          <w:ilvl w:val="0"/>
          <w:numId w:val="14"/>
        </w:numPr>
        <w:tabs>
          <w:tab w:val="clear" w:pos="720"/>
          <w:tab w:val="num" w:pos="0"/>
        </w:tabs>
        <w:spacing w:after="0" w:line="240" w:lineRule="auto"/>
        <w:ind w:left="0" w:firstLine="0"/>
        <w:jc w:val="both"/>
        <w:textAlignment w:val="baseline"/>
        <w:rPr>
          <w:rFonts w:ascii="Times New Roman" w:hAnsi="Times New Roman" w:cs="Times New Roman"/>
          <w:sz w:val="24"/>
          <w:szCs w:val="24"/>
          <w:bdr w:val="none" w:sz="0" w:space="0" w:color="auto" w:frame="1"/>
        </w:rPr>
      </w:pPr>
      <w:hyperlink r:id="rId19" w:tgtFrame="_self" w:history="1">
        <w:r w:rsidR="002A7D77" w:rsidRPr="00261B42">
          <w:rPr>
            <w:rStyle w:val="a4"/>
            <w:rFonts w:ascii="Times New Roman" w:hAnsi="Times New Roman" w:cs="Times New Roman"/>
            <w:color w:val="auto"/>
            <w:sz w:val="24"/>
            <w:szCs w:val="24"/>
            <w:u w:val="none"/>
            <w:bdr w:val="none" w:sz="0" w:space="0" w:color="auto" w:frame="1"/>
          </w:rPr>
          <w:t>статуса малоимущей семьи</w:t>
        </w:r>
      </w:hyperlink>
      <w:r w:rsidR="002A7D77" w:rsidRPr="00261B42">
        <w:rPr>
          <w:rFonts w:ascii="Times New Roman" w:hAnsi="Times New Roman" w:cs="Times New Roman"/>
          <w:sz w:val="24"/>
          <w:szCs w:val="24"/>
          <w:bdr w:val="none" w:sz="0" w:space="0" w:color="auto" w:frame="1"/>
        </w:rPr>
        <w:t>,</w:t>
      </w:r>
    </w:p>
    <w:p w:rsidR="002A7D77" w:rsidRPr="00261B42" w:rsidRDefault="002A7D77" w:rsidP="00D054B5">
      <w:pPr>
        <w:numPr>
          <w:ilvl w:val="0"/>
          <w:numId w:val="14"/>
        </w:numPr>
        <w:tabs>
          <w:tab w:val="clear" w:pos="720"/>
          <w:tab w:val="num" w:pos="0"/>
        </w:tabs>
        <w:spacing w:after="0" w:line="240" w:lineRule="auto"/>
        <w:ind w:left="0" w:firstLine="0"/>
        <w:jc w:val="both"/>
        <w:textAlignment w:val="baseline"/>
        <w:rPr>
          <w:rFonts w:ascii="Times New Roman" w:hAnsi="Times New Roman" w:cs="Times New Roman"/>
          <w:sz w:val="24"/>
          <w:szCs w:val="24"/>
          <w:bdr w:val="none" w:sz="0" w:space="0" w:color="auto" w:frame="1"/>
        </w:rPr>
      </w:pPr>
      <w:r w:rsidRPr="00261B42">
        <w:rPr>
          <w:rFonts w:ascii="Times New Roman" w:hAnsi="Times New Roman" w:cs="Times New Roman"/>
          <w:sz w:val="24"/>
          <w:szCs w:val="24"/>
          <w:bdr w:val="none" w:sz="0" w:space="0" w:color="auto" w:frame="1"/>
        </w:rPr>
        <w:t>документ на имеющееся жилье,</w:t>
      </w:r>
    </w:p>
    <w:p w:rsidR="002A7D77" w:rsidRPr="00261B42" w:rsidRDefault="002A7D77" w:rsidP="00D054B5">
      <w:pPr>
        <w:numPr>
          <w:ilvl w:val="0"/>
          <w:numId w:val="14"/>
        </w:numPr>
        <w:tabs>
          <w:tab w:val="clear" w:pos="720"/>
          <w:tab w:val="num" w:pos="0"/>
        </w:tabs>
        <w:spacing w:after="0" w:line="240" w:lineRule="auto"/>
        <w:ind w:left="0" w:firstLine="0"/>
        <w:jc w:val="both"/>
        <w:textAlignment w:val="baseline"/>
        <w:rPr>
          <w:rFonts w:ascii="Times New Roman" w:hAnsi="Times New Roman" w:cs="Times New Roman"/>
          <w:sz w:val="24"/>
          <w:szCs w:val="24"/>
          <w:bdr w:val="none" w:sz="0" w:space="0" w:color="auto" w:frame="1"/>
        </w:rPr>
      </w:pPr>
      <w:r w:rsidRPr="00261B42">
        <w:rPr>
          <w:rFonts w:ascii="Times New Roman" w:hAnsi="Times New Roman" w:cs="Times New Roman"/>
          <w:sz w:val="24"/>
          <w:szCs w:val="24"/>
          <w:bdr w:val="none" w:sz="0" w:space="0" w:color="auto" w:frame="1"/>
        </w:rPr>
        <w:t>паспорта и свидетельства о рождении всех проживающих на указанной жи</w:t>
      </w:r>
      <w:r w:rsidRPr="00261B42">
        <w:rPr>
          <w:rFonts w:ascii="Times New Roman" w:hAnsi="Times New Roman" w:cs="Times New Roman"/>
          <w:sz w:val="24"/>
          <w:szCs w:val="24"/>
          <w:bdr w:val="none" w:sz="0" w:space="0" w:color="auto" w:frame="1"/>
        </w:rPr>
        <w:t>л</w:t>
      </w:r>
      <w:r w:rsidRPr="00261B42">
        <w:rPr>
          <w:rFonts w:ascii="Times New Roman" w:hAnsi="Times New Roman" w:cs="Times New Roman"/>
          <w:sz w:val="24"/>
          <w:szCs w:val="24"/>
          <w:bdr w:val="none" w:sz="0" w:space="0" w:color="auto" w:frame="1"/>
        </w:rPr>
        <w:t>площади,</w:t>
      </w:r>
    </w:p>
    <w:p w:rsidR="002A7D77" w:rsidRPr="00261B42" w:rsidRDefault="00BB04C7" w:rsidP="00D054B5">
      <w:pPr>
        <w:numPr>
          <w:ilvl w:val="0"/>
          <w:numId w:val="14"/>
        </w:numPr>
        <w:tabs>
          <w:tab w:val="clear" w:pos="720"/>
          <w:tab w:val="num" w:pos="0"/>
        </w:tabs>
        <w:spacing w:after="0" w:line="240" w:lineRule="auto"/>
        <w:ind w:left="0" w:firstLine="0"/>
        <w:jc w:val="both"/>
        <w:textAlignment w:val="baseline"/>
        <w:rPr>
          <w:rFonts w:ascii="Times New Roman" w:hAnsi="Times New Roman" w:cs="Times New Roman"/>
          <w:sz w:val="24"/>
          <w:szCs w:val="24"/>
          <w:bdr w:val="none" w:sz="0" w:space="0" w:color="auto" w:frame="1"/>
        </w:rPr>
      </w:pPr>
      <w:hyperlink r:id="rId20" w:tgtFrame="_blank" w:history="1">
        <w:r w:rsidR="002A7D77" w:rsidRPr="00261B42">
          <w:rPr>
            <w:rStyle w:val="a4"/>
            <w:rFonts w:ascii="Times New Roman" w:hAnsi="Times New Roman" w:cs="Times New Roman"/>
            <w:color w:val="auto"/>
            <w:sz w:val="24"/>
            <w:szCs w:val="24"/>
            <w:u w:val="none"/>
            <w:bdr w:val="none" w:sz="0" w:space="0" w:color="auto" w:frame="1"/>
          </w:rPr>
          <w:t>справку с паспортного стола о составе семьи</w:t>
        </w:r>
      </w:hyperlink>
      <w:r w:rsidR="002A7D77" w:rsidRPr="00261B42">
        <w:rPr>
          <w:rFonts w:ascii="Times New Roman" w:hAnsi="Times New Roman" w:cs="Times New Roman"/>
          <w:sz w:val="24"/>
          <w:szCs w:val="24"/>
          <w:bdr w:val="none" w:sz="0" w:space="0" w:color="auto" w:frame="1"/>
        </w:rPr>
        <w:t>.</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Собранный пакет документов следует дополнить заявлением о том, что семья нуждается в улучшении жилищных условий.</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Все эти документы предоставляются в местный муниципальный орган. В теч</w:t>
      </w:r>
      <w:r w:rsidRPr="00261B42">
        <w:rPr>
          <w:bdr w:val="none" w:sz="0" w:space="0" w:color="auto" w:frame="1"/>
        </w:rPr>
        <w:t>е</w:t>
      </w:r>
      <w:r w:rsidRPr="00261B42">
        <w:rPr>
          <w:bdr w:val="none" w:sz="0" w:space="0" w:color="auto" w:frame="1"/>
        </w:rPr>
        <w:t>ние месяца со дня подачи документов уполномоченный орган выносит решение о с</w:t>
      </w:r>
      <w:r w:rsidRPr="00261B42">
        <w:rPr>
          <w:bdr w:val="none" w:sz="0" w:space="0" w:color="auto" w:frame="1"/>
        </w:rPr>
        <w:t>о</w:t>
      </w:r>
      <w:r w:rsidRPr="00261B42">
        <w:rPr>
          <w:bdr w:val="none" w:sz="0" w:space="0" w:color="auto" w:frame="1"/>
        </w:rPr>
        <w:t>гласии (или несогласии) в постановке многодетной семьи в очередь на получение ж</w:t>
      </w:r>
      <w:r w:rsidRPr="00261B42">
        <w:rPr>
          <w:bdr w:val="none" w:sz="0" w:space="0" w:color="auto" w:frame="1"/>
        </w:rPr>
        <w:t>и</w:t>
      </w:r>
      <w:r w:rsidRPr="00261B42">
        <w:rPr>
          <w:bdr w:val="none" w:sz="0" w:space="0" w:color="auto" w:frame="1"/>
        </w:rPr>
        <w:t>лья.</w:t>
      </w:r>
    </w:p>
    <w:p w:rsidR="003613BB" w:rsidRPr="00261B42" w:rsidRDefault="003613BB" w:rsidP="00F27FDA">
      <w:pPr>
        <w:pStyle w:val="a5"/>
        <w:spacing w:before="0" w:beforeAutospacing="0" w:after="0" w:afterAutospacing="0"/>
        <w:ind w:firstLine="709"/>
        <w:jc w:val="both"/>
        <w:textAlignment w:val="baseline"/>
        <w:rPr>
          <w:bdr w:val="none" w:sz="0" w:space="0" w:color="auto" w:frame="1"/>
        </w:rPr>
      </w:pPr>
    </w:p>
    <w:p w:rsidR="002A7D77" w:rsidRPr="00261B42" w:rsidRDefault="002A7D77" w:rsidP="00F27FDA">
      <w:pPr>
        <w:pStyle w:val="2"/>
        <w:spacing w:before="0" w:line="240" w:lineRule="auto"/>
        <w:rPr>
          <w:rFonts w:ascii="Times New Roman" w:hAnsi="Times New Roman" w:cs="Times New Roman"/>
          <w:color w:val="auto"/>
          <w:sz w:val="24"/>
          <w:szCs w:val="24"/>
          <w:bdr w:val="none" w:sz="0" w:space="0" w:color="auto" w:frame="1"/>
        </w:rPr>
      </w:pPr>
      <w:bookmarkStart w:id="19" w:name="_Toc455069646"/>
      <w:r w:rsidRPr="00261B42">
        <w:rPr>
          <w:rFonts w:ascii="Times New Roman" w:hAnsi="Times New Roman" w:cs="Times New Roman"/>
          <w:color w:val="auto"/>
          <w:sz w:val="24"/>
          <w:szCs w:val="24"/>
          <w:bdr w:val="none" w:sz="0" w:space="0" w:color="auto" w:frame="1"/>
        </w:rPr>
        <w:t>Квартира для многодетной семьи.</w:t>
      </w:r>
      <w:bookmarkEnd w:id="19"/>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Всем семьям, стоящим в очереди на улучшение жилищных условий, предоста</w:t>
      </w:r>
      <w:r w:rsidRPr="00261B42">
        <w:rPr>
          <w:bdr w:val="none" w:sz="0" w:space="0" w:color="auto" w:frame="1"/>
        </w:rPr>
        <w:t>в</w:t>
      </w:r>
      <w:r w:rsidRPr="00261B42">
        <w:rPr>
          <w:bdr w:val="none" w:sz="0" w:space="0" w:color="auto" w:frame="1"/>
        </w:rPr>
        <w:t>ляются государством субсидии на покупку жилья или его строительства.</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Чтобы получить субсидию, следует в местном муниципальном органе регулярно проверять свою очередь на жилье и статус поданной на улучшение жилищных условий заявки.</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Социальное жилье многодетным в 2016 году предоставляется государством в виде сертификатов. При этом деньги перечисляются на счет согласно выданному для многодетной семьи сертификату. Эти средства семья обязана потратить только на п</w:t>
      </w:r>
      <w:r w:rsidRPr="00261B42">
        <w:rPr>
          <w:bdr w:val="none" w:sz="0" w:space="0" w:color="auto" w:frame="1"/>
        </w:rPr>
        <w:t>о</w:t>
      </w:r>
      <w:r w:rsidRPr="00261B42">
        <w:rPr>
          <w:bdr w:val="none" w:sz="0" w:space="0" w:color="auto" w:frame="1"/>
        </w:rPr>
        <w:t xml:space="preserve">купку жилья на первичном или вторичном </w:t>
      </w:r>
      <w:r w:rsidR="00B67FBB" w:rsidRPr="00261B42">
        <w:rPr>
          <w:bdr w:val="none" w:sz="0" w:space="0" w:color="auto" w:frame="1"/>
        </w:rPr>
        <w:t>рынке,</w:t>
      </w:r>
      <w:r w:rsidRPr="00261B42">
        <w:rPr>
          <w:bdr w:val="none" w:sz="0" w:space="0" w:color="auto" w:frame="1"/>
        </w:rPr>
        <w:t xml:space="preserve"> или на его строительство.</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Стоит также отметить, что выделенной денежной суммы не всегда достаточно для кардинального изменения жилищных условий.</w:t>
      </w:r>
    </w:p>
    <w:p w:rsidR="003613BB" w:rsidRPr="00261B42" w:rsidRDefault="003613BB" w:rsidP="00F27FDA">
      <w:pPr>
        <w:pStyle w:val="a5"/>
        <w:spacing w:before="0" w:beforeAutospacing="0" w:after="0" w:afterAutospacing="0"/>
        <w:ind w:firstLine="709"/>
        <w:jc w:val="both"/>
        <w:textAlignment w:val="baseline"/>
        <w:rPr>
          <w:bdr w:val="none" w:sz="0" w:space="0" w:color="auto" w:frame="1"/>
        </w:rPr>
      </w:pPr>
    </w:p>
    <w:p w:rsidR="002A7D77" w:rsidRPr="00261B42" w:rsidRDefault="002A7D77" w:rsidP="00F27FDA">
      <w:pPr>
        <w:pStyle w:val="3"/>
        <w:spacing w:before="0" w:line="240" w:lineRule="auto"/>
        <w:rPr>
          <w:rFonts w:ascii="Times New Roman" w:hAnsi="Times New Roman" w:cs="Times New Roman"/>
          <w:color w:val="auto"/>
          <w:sz w:val="24"/>
          <w:szCs w:val="24"/>
          <w:bdr w:val="none" w:sz="0" w:space="0" w:color="auto" w:frame="1"/>
        </w:rPr>
      </w:pPr>
      <w:bookmarkStart w:id="20" w:name="_Toc455069647"/>
      <w:r w:rsidRPr="00261B42">
        <w:rPr>
          <w:rFonts w:ascii="Times New Roman" w:hAnsi="Times New Roman" w:cs="Times New Roman"/>
          <w:color w:val="auto"/>
          <w:sz w:val="24"/>
          <w:szCs w:val="24"/>
          <w:bdr w:val="none" w:sz="0" w:space="0" w:color="auto" w:frame="1"/>
        </w:rPr>
        <w:t>Социальная ипотека для многодетных семей.</w:t>
      </w:r>
      <w:bookmarkEnd w:id="20"/>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Обеспечение достойным жильем многодетных семей – одна из важных соста</w:t>
      </w:r>
      <w:r w:rsidRPr="00261B42">
        <w:rPr>
          <w:bdr w:val="none" w:sz="0" w:space="0" w:color="auto" w:frame="1"/>
        </w:rPr>
        <w:t>в</w:t>
      </w:r>
      <w:r w:rsidRPr="00261B42">
        <w:rPr>
          <w:bdr w:val="none" w:sz="0" w:space="0" w:color="auto" w:frame="1"/>
        </w:rPr>
        <w:t>ляющих социальной политики России. Существенную роль в этом вопросе призвана сыграть социальная ипотека, программа которой разработана на государственном уровне и дополнена различными региональными схемами ипотечного кредитования.</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Разработанная на центральном государственном уровне льготная ипотека для многодетных семей дает возможность получения преференций для приобретения жилья в кредит. Различные коммерческие банки, обеспечивая выполнение государственной программы льготного кредитования, предлагают множество направлений по предо</w:t>
      </w:r>
      <w:r w:rsidRPr="00261B42">
        <w:rPr>
          <w:bdr w:val="none" w:sz="0" w:space="0" w:color="auto" w:frame="1"/>
        </w:rPr>
        <w:t>с</w:t>
      </w:r>
      <w:r w:rsidRPr="00261B42">
        <w:rPr>
          <w:bdr w:val="none" w:sz="0" w:space="0" w:color="auto" w:frame="1"/>
        </w:rPr>
        <w:t>тавлению ипотеки для многодетных семей.</w:t>
      </w:r>
    </w:p>
    <w:p w:rsidR="002A7D77" w:rsidRPr="00261B42" w:rsidRDefault="002A7D77" w:rsidP="00F27FDA">
      <w:pPr>
        <w:pStyle w:val="user"/>
        <w:spacing w:before="0" w:beforeAutospacing="0" w:after="0" w:afterAutospacing="0"/>
        <w:ind w:firstLine="709"/>
        <w:jc w:val="both"/>
        <w:textAlignment w:val="baseline"/>
        <w:rPr>
          <w:b/>
          <w:bdr w:val="none" w:sz="0" w:space="0" w:color="auto" w:frame="1"/>
        </w:rPr>
      </w:pPr>
      <w:r w:rsidRPr="00261B42">
        <w:rPr>
          <w:rStyle w:val="a7"/>
          <w:rFonts w:eastAsiaTheme="majorEastAsia"/>
          <w:b w:val="0"/>
          <w:bdr w:val="none" w:sz="0" w:space="0" w:color="auto" w:frame="1"/>
        </w:rPr>
        <w:t>Несмотря на это, вопрос обеспечения жильем многодетных семей, сложно н</w:t>
      </w:r>
      <w:r w:rsidRPr="00261B42">
        <w:rPr>
          <w:rStyle w:val="a7"/>
          <w:rFonts w:eastAsiaTheme="majorEastAsia"/>
          <w:b w:val="0"/>
          <w:bdr w:val="none" w:sz="0" w:space="0" w:color="auto" w:frame="1"/>
        </w:rPr>
        <w:t>а</w:t>
      </w:r>
      <w:r w:rsidRPr="00261B42">
        <w:rPr>
          <w:rStyle w:val="a7"/>
          <w:rFonts w:eastAsiaTheme="majorEastAsia"/>
          <w:b w:val="0"/>
          <w:bdr w:val="none" w:sz="0" w:space="0" w:color="auto" w:frame="1"/>
        </w:rPr>
        <w:t>звать разрешенным.</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Проблема состоит, прежде всего, в том, что многодетной семье нужно самосто</w:t>
      </w:r>
      <w:r w:rsidRPr="00261B42">
        <w:rPr>
          <w:bdr w:val="none" w:sz="0" w:space="0" w:color="auto" w:frame="1"/>
        </w:rPr>
        <w:t>я</w:t>
      </w:r>
      <w:r w:rsidRPr="00261B42">
        <w:rPr>
          <w:bdr w:val="none" w:sz="0" w:space="0" w:color="auto" w:frame="1"/>
        </w:rPr>
        <w:t>тельно решить вопрос первого взноса, который составляет около 30% стоимости жилья. Разумеется, речь идет не о малометражке, 30% стоимости которой не такая уж и неп</w:t>
      </w:r>
      <w:r w:rsidRPr="00261B42">
        <w:rPr>
          <w:bdr w:val="none" w:sz="0" w:space="0" w:color="auto" w:frame="1"/>
        </w:rPr>
        <w:t>о</w:t>
      </w:r>
      <w:r w:rsidRPr="00261B42">
        <w:rPr>
          <w:bdr w:val="none" w:sz="0" w:space="0" w:color="auto" w:frame="1"/>
        </w:rPr>
        <w:lastRenderedPageBreak/>
        <w:t>сильная сумма, а о жилье большой площади, где бы комфортно смогла жить семья из 5-7 человек и более. 30% стоимости такого жилья – это уже солидная сумма, практически непосильная для большинства многодетных семей.</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На сегодняшний день есть выгодные варианты льготного ипотечного кредитов</w:t>
      </w:r>
      <w:r w:rsidRPr="00261B42">
        <w:rPr>
          <w:bdr w:val="none" w:sz="0" w:space="0" w:color="auto" w:frame="1"/>
        </w:rPr>
        <w:t>а</w:t>
      </w:r>
      <w:r w:rsidRPr="00261B42">
        <w:rPr>
          <w:bdr w:val="none" w:sz="0" w:space="0" w:color="auto" w:frame="1"/>
        </w:rPr>
        <w:t>ния, разработанные на региональном уровне.</w:t>
      </w:r>
    </w:p>
    <w:p w:rsidR="003613BB" w:rsidRPr="00261B42" w:rsidRDefault="003613BB" w:rsidP="00F27FDA">
      <w:pPr>
        <w:pStyle w:val="a5"/>
        <w:spacing w:before="0" w:beforeAutospacing="0" w:after="0" w:afterAutospacing="0"/>
        <w:ind w:firstLine="709"/>
        <w:jc w:val="both"/>
        <w:textAlignment w:val="baseline"/>
        <w:rPr>
          <w:bdr w:val="none" w:sz="0" w:space="0" w:color="auto" w:frame="1"/>
        </w:rPr>
      </w:pPr>
    </w:p>
    <w:p w:rsidR="002A7D77" w:rsidRPr="00261B42" w:rsidRDefault="002A7D77" w:rsidP="00F27FDA">
      <w:pPr>
        <w:pStyle w:val="3"/>
        <w:spacing w:before="0" w:line="240" w:lineRule="auto"/>
        <w:rPr>
          <w:rFonts w:ascii="Times New Roman" w:hAnsi="Times New Roman" w:cs="Times New Roman"/>
          <w:color w:val="auto"/>
          <w:sz w:val="24"/>
          <w:szCs w:val="24"/>
          <w:bdr w:val="none" w:sz="0" w:space="0" w:color="auto" w:frame="1"/>
        </w:rPr>
      </w:pPr>
      <w:bookmarkStart w:id="21" w:name="_Toc455069648"/>
      <w:r w:rsidRPr="00261B42">
        <w:rPr>
          <w:rFonts w:ascii="Times New Roman" w:hAnsi="Times New Roman" w:cs="Times New Roman"/>
          <w:color w:val="auto"/>
          <w:sz w:val="24"/>
          <w:szCs w:val="24"/>
          <w:bdr w:val="none" w:sz="0" w:space="0" w:color="auto" w:frame="1"/>
        </w:rPr>
        <w:t>Льготная ипотека для многодетных семей</w:t>
      </w:r>
      <w:r w:rsidR="003613BB" w:rsidRPr="00261B42">
        <w:rPr>
          <w:rFonts w:ascii="Times New Roman" w:hAnsi="Times New Roman" w:cs="Times New Roman"/>
          <w:color w:val="auto"/>
          <w:sz w:val="24"/>
          <w:szCs w:val="24"/>
          <w:bdr w:val="none" w:sz="0" w:space="0" w:color="auto" w:frame="1"/>
        </w:rPr>
        <w:t>.</w:t>
      </w:r>
      <w:bookmarkEnd w:id="21"/>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Многие коммерческие и государственные структуры регионального уровня, не дожидаясь помощи свыше, разработали вполне приемлемые схемы, предоставляющие льготы по ипотеке многодетным семьям.</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Так, реальную помощь в приобретении жилья предоставляют банковские стру</w:t>
      </w:r>
      <w:r w:rsidRPr="00261B42">
        <w:rPr>
          <w:bdr w:val="none" w:sz="0" w:space="0" w:color="auto" w:frame="1"/>
        </w:rPr>
        <w:t>к</w:t>
      </w:r>
      <w:r w:rsidRPr="00261B42">
        <w:rPr>
          <w:bdr w:val="none" w:sz="0" w:space="0" w:color="auto" w:frame="1"/>
        </w:rPr>
        <w:t xml:space="preserve">туры, </w:t>
      </w:r>
      <w:r w:rsidR="00B67FBB" w:rsidRPr="00261B42">
        <w:rPr>
          <w:bdr w:val="none" w:sz="0" w:space="0" w:color="auto" w:frame="1"/>
        </w:rPr>
        <w:t>например,</w:t>
      </w:r>
      <w:r w:rsidRPr="00261B42">
        <w:rPr>
          <w:bdr w:val="none" w:sz="0" w:space="0" w:color="auto" w:frame="1"/>
        </w:rPr>
        <w:t xml:space="preserve"> сбербанк России, АИЖК и другие коммерческие банки.</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Следует отметить, что реальная помощь и выгодная ипотека многодетным сем</w:t>
      </w:r>
      <w:r w:rsidRPr="00261B42">
        <w:rPr>
          <w:bdr w:val="none" w:sz="0" w:space="0" w:color="auto" w:frame="1"/>
        </w:rPr>
        <w:t>ь</w:t>
      </w:r>
      <w:r w:rsidRPr="00261B42">
        <w:rPr>
          <w:bdr w:val="none" w:sz="0" w:space="0" w:color="auto" w:frame="1"/>
        </w:rPr>
        <w:t>ям разработана многими банковскими, коммерческими и государственными структ</w:t>
      </w:r>
      <w:r w:rsidRPr="00261B42">
        <w:rPr>
          <w:bdr w:val="none" w:sz="0" w:space="0" w:color="auto" w:frame="1"/>
        </w:rPr>
        <w:t>у</w:t>
      </w:r>
      <w:r w:rsidRPr="00261B42">
        <w:rPr>
          <w:bdr w:val="none" w:sz="0" w:space="0" w:color="auto" w:frame="1"/>
        </w:rPr>
        <w:t>рами регионального уровня.</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Идя навстречу многодетным семьям (имеющим более трех детей), регионал</w:t>
      </w:r>
      <w:r w:rsidRPr="00261B42">
        <w:rPr>
          <w:bdr w:val="none" w:sz="0" w:space="0" w:color="auto" w:frame="1"/>
        </w:rPr>
        <w:t>ь</w:t>
      </w:r>
      <w:r w:rsidRPr="00261B42">
        <w:rPr>
          <w:bdr w:val="none" w:sz="0" w:space="0" w:color="auto" w:frame="1"/>
        </w:rPr>
        <w:t>ным руководством разрабатывается и внедряется множество различных программ, п</w:t>
      </w:r>
      <w:r w:rsidRPr="00261B42">
        <w:rPr>
          <w:bdr w:val="none" w:sz="0" w:space="0" w:color="auto" w:frame="1"/>
        </w:rPr>
        <w:t>о</w:t>
      </w:r>
      <w:r w:rsidRPr="00261B42">
        <w:rPr>
          <w:bdr w:val="none" w:sz="0" w:space="0" w:color="auto" w:frame="1"/>
        </w:rPr>
        <w:t>зволяющих облегчить решение жилищного вопроса.</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Причем преференции, предусмотренные многими социальными службами р</w:t>
      </w:r>
      <w:r w:rsidRPr="00261B42">
        <w:rPr>
          <w:bdr w:val="none" w:sz="0" w:space="0" w:color="auto" w:frame="1"/>
        </w:rPr>
        <w:t>е</w:t>
      </w:r>
      <w:r w:rsidRPr="00261B42">
        <w:rPr>
          <w:bdr w:val="none" w:sz="0" w:space="0" w:color="auto" w:frame="1"/>
        </w:rPr>
        <w:t>гионального уровня, касаются как городских жителей, так и многодетных семей, ж</w:t>
      </w:r>
      <w:r w:rsidRPr="00261B42">
        <w:rPr>
          <w:bdr w:val="none" w:sz="0" w:space="0" w:color="auto" w:frame="1"/>
        </w:rPr>
        <w:t>и</w:t>
      </w:r>
      <w:r w:rsidRPr="00261B42">
        <w:rPr>
          <w:bdr w:val="none" w:sz="0" w:space="0" w:color="auto" w:frame="1"/>
        </w:rPr>
        <w:t>вущих в сельской местности. В некоторых регионах России предусмотрена ипотека многодетным семьям в виде помощи в приобретении земельного участка под стро</w:t>
      </w:r>
      <w:r w:rsidRPr="00261B42">
        <w:rPr>
          <w:bdr w:val="none" w:sz="0" w:space="0" w:color="auto" w:frame="1"/>
        </w:rPr>
        <w:t>и</w:t>
      </w:r>
      <w:r w:rsidRPr="00261B42">
        <w:rPr>
          <w:bdr w:val="none" w:sz="0" w:space="0" w:color="auto" w:frame="1"/>
        </w:rPr>
        <w:t>тельство жилья.</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Для улучшения жилищных условий в некоторых регионах предусмотрены одн</w:t>
      </w:r>
      <w:r w:rsidRPr="00261B42">
        <w:rPr>
          <w:bdr w:val="none" w:sz="0" w:space="0" w:color="auto" w:frame="1"/>
        </w:rPr>
        <w:t>о</w:t>
      </w:r>
      <w:r w:rsidRPr="00261B42">
        <w:rPr>
          <w:bdr w:val="none" w:sz="0" w:space="0" w:color="auto" w:frame="1"/>
        </w:rPr>
        <w:t>разовые денежные выплаты, имеющие целевое назначение для ремонта или расшир</w:t>
      </w:r>
      <w:r w:rsidRPr="00261B42">
        <w:rPr>
          <w:bdr w:val="none" w:sz="0" w:space="0" w:color="auto" w:frame="1"/>
        </w:rPr>
        <w:t>е</w:t>
      </w:r>
      <w:r w:rsidRPr="00261B42">
        <w:rPr>
          <w:bdr w:val="none" w:sz="0" w:space="0" w:color="auto" w:frame="1"/>
        </w:rPr>
        <w:t>ния жилплощади.</w:t>
      </w:r>
    </w:p>
    <w:p w:rsidR="002A7D77" w:rsidRPr="00261B42" w:rsidRDefault="002A7D77" w:rsidP="00F27FDA">
      <w:pPr>
        <w:pStyle w:val="a5"/>
        <w:spacing w:before="0" w:beforeAutospacing="0" w:after="0" w:afterAutospacing="0"/>
        <w:ind w:firstLine="709"/>
        <w:jc w:val="both"/>
        <w:textAlignment w:val="baseline"/>
        <w:rPr>
          <w:bdr w:val="none" w:sz="0" w:space="0" w:color="auto" w:frame="1"/>
        </w:rPr>
      </w:pPr>
      <w:r w:rsidRPr="00261B42">
        <w:rPr>
          <w:bdr w:val="none" w:sz="0" w:space="0" w:color="auto" w:frame="1"/>
        </w:rPr>
        <w:t>В большинстве регионах ипотека для многодетной семьи предоставляется со специального регионального материнского капитала. Создание такого счета на реги</w:t>
      </w:r>
      <w:r w:rsidRPr="00261B42">
        <w:rPr>
          <w:bdr w:val="none" w:sz="0" w:space="0" w:color="auto" w:frame="1"/>
        </w:rPr>
        <w:t>о</w:t>
      </w:r>
      <w:r w:rsidRPr="00261B42">
        <w:rPr>
          <w:bdr w:val="none" w:sz="0" w:space="0" w:color="auto" w:frame="1"/>
        </w:rPr>
        <w:t xml:space="preserve">нальном уровне значительно облегчает решение жилищного вопроса </w:t>
      </w:r>
      <w:r w:rsidR="00040D87" w:rsidRPr="00261B42">
        <w:rPr>
          <w:bdr w:val="none" w:sz="0" w:space="0" w:color="auto" w:frame="1"/>
        </w:rPr>
        <w:t>мн</w:t>
      </w:r>
      <w:r w:rsidR="00040D87" w:rsidRPr="00261B42">
        <w:rPr>
          <w:bdr w:val="none" w:sz="0" w:space="0" w:color="auto" w:frame="1"/>
        </w:rPr>
        <w:t>о</w:t>
      </w:r>
      <w:r w:rsidR="00040D87" w:rsidRPr="00261B42">
        <w:rPr>
          <w:bdr w:val="none" w:sz="0" w:space="0" w:color="auto" w:frame="1"/>
        </w:rPr>
        <w:t>гим</w:t>
      </w:r>
      <w:hyperlink r:id="rId21" w:history="1">
        <w:r w:rsidR="00040D87" w:rsidRPr="00261B42">
          <w:rPr>
            <w:rStyle w:val="a4"/>
            <w:rFonts w:eastAsiaTheme="majorEastAsia"/>
            <w:color w:val="auto"/>
            <w:u w:val="none"/>
            <w:bdr w:val="none" w:sz="0" w:space="0" w:color="auto" w:frame="1"/>
          </w:rPr>
          <w:t>многодетным семьям</w:t>
        </w:r>
      </w:hyperlink>
      <w:r w:rsidRPr="00261B42">
        <w:rPr>
          <w:bdr w:val="none" w:sz="0" w:space="0" w:color="auto" w:frame="1"/>
        </w:rPr>
        <w:t>.</w:t>
      </w:r>
    </w:p>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br w:type="page"/>
      </w:r>
    </w:p>
    <w:p w:rsidR="002A7D77" w:rsidRPr="00261B42" w:rsidRDefault="002A7D77" w:rsidP="00F27FDA">
      <w:pPr>
        <w:pStyle w:val="1"/>
        <w:spacing w:before="0" w:line="240" w:lineRule="auto"/>
        <w:rPr>
          <w:rFonts w:ascii="Times New Roman" w:hAnsi="Times New Roman" w:cs="Times New Roman"/>
          <w:color w:val="auto"/>
          <w:sz w:val="24"/>
          <w:szCs w:val="24"/>
        </w:rPr>
      </w:pPr>
      <w:bookmarkStart w:id="22" w:name="_Toc455069649"/>
      <w:r w:rsidRPr="00261B42">
        <w:rPr>
          <w:rFonts w:ascii="Times New Roman" w:hAnsi="Times New Roman" w:cs="Times New Roman"/>
          <w:color w:val="auto"/>
          <w:sz w:val="24"/>
          <w:szCs w:val="24"/>
        </w:rPr>
        <w:lastRenderedPageBreak/>
        <w:t>Защита прав ребенка.</w:t>
      </w:r>
      <w:bookmarkEnd w:id="22"/>
    </w:p>
    <w:p w:rsidR="002A7D77" w:rsidRPr="00261B42" w:rsidRDefault="002A7D77" w:rsidP="00F27FDA">
      <w:pPr>
        <w:pStyle w:val="a5"/>
        <w:spacing w:before="0" w:beforeAutospacing="0" w:after="0" w:afterAutospacing="0"/>
        <w:ind w:firstLine="709"/>
        <w:jc w:val="both"/>
        <w:rPr>
          <w:rStyle w:val="a7"/>
          <w:b w:val="0"/>
        </w:rPr>
      </w:pPr>
    </w:p>
    <w:p w:rsidR="002A7D77" w:rsidRPr="00261B42" w:rsidRDefault="002A7D77" w:rsidP="00F27FDA">
      <w:pPr>
        <w:pStyle w:val="a5"/>
        <w:spacing w:before="0" w:beforeAutospacing="0" w:after="0" w:afterAutospacing="0"/>
        <w:ind w:firstLine="709"/>
        <w:jc w:val="both"/>
      </w:pPr>
      <w:r w:rsidRPr="00261B42">
        <w:t>Ребенком является каждое человеческое существо до достижения 19-летнего возраста, если по закону, применимому к данному ребенку, он не достигает соверше</w:t>
      </w:r>
      <w:r w:rsidRPr="00261B42">
        <w:t>н</w:t>
      </w:r>
      <w:r w:rsidRPr="00261B42">
        <w:t>нолетия ранее. (Статья 1 Конвенции о правах ребенка).</w:t>
      </w:r>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 момента рождения ребенок взят под охрану государства и обладает следу</w:t>
      </w:r>
      <w:r w:rsidRPr="00261B42">
        <w:rPr>
          <w:rFonts w:ascii="Times New Roman" w:eastAsia="Times New Roman" w:hAnsi="Times New Roman" w:cs="Times New Roman"/>
          <w:sz w:val="24"/>
          <w:szCs w:val="24"/>
        </w:rPr>
        <w:t>ю</w:t>
      </w:r>
      <w:r w:rsidRPr="00261B42">
        <w:rPr>
          <w:rFonts w:ascii="Times New Roman" w:eastAsia="Times New Roman" w:hAnsi="Times New Roman" w:cs="Times New Roman"/>
          <w:sz w:val="24"/>
          <w:szCs w:val="24"/>
        </w:rPr>
        <w:t>щими правами:</w:t>
      </w:r>
    </w:p>
    <w:p w:rsidR="002A7D77" w:rsidRPr="00261B42" w:rsidRDefault="002A7D77" w:rsidP="00D054B5">
      <w:pPr>
        <w:pStyle w:val="a3"/>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Жить и воспитываться в семье</w:t>
      </w:r>
      <w:r w:rsidR="00BB170F" w:rsidRPr="00261B42">
        <w:rPr>
          <w:rFonts w:ascii="Times New Roman" w:eastAsia="Times New Roman" w:hAnsi="Times New Roman" w:cs="Times New Roman"/>
          <w:sz w:val="24"/>
          <w:szCs w:val="24"/>
        </w:rPr>
        <w:t>;</w:t>
      </w:r>
    </w:p>
    <w:p w:rsidR="002A7D77" w:rsidRPr="00261B42" w:rsidRDefault="002A7D77" w:rsidP="00D054B5">
      <w:pPr>
        <w:pStyle w:val="a3"/>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Общаться с родителями и другими родственниками</w:t>
      </w:r>
      <w:r w:rsidR="00BB170F" w:rsidRPr="00261B42">
        <w:rPr>
          <w:rFonts w:ascii="Times New Roman" w:eastAsia="Times New Roman" w:hAnsi="Times New Roman" w:cs="Times New Roman"/>
          <w:sz w:val="24"/>
          <w:szCs w:val="24"/>
        </w:rPr>
        <w:t>;</w:t>
      </w:r>
    </w:p>
    <w:p w:rsidR="002A7D77" w:rsidRPr="00261B42" w:rsidRDefault="002A7D77" w:rsidP="00D054B5">
      <w:pPr>
        <w:pStyle w:val="a3"/>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Защищать свои права</w:t>
      </w:r>
      <w:r w:rsidR="00BB170F" w:rsidRPr="00261B42">
        <w:rPr>
          <w:rFonts w:ascii="Times New Roman" w:eastAsia="Times New Roman" w:hAnsi="Times New Roman" w:cs="Times New Roman"/>
          <w:sz w:val="24"/>
          <w:szCs w:val="24"/>
        </w:rPr>
        <w:t>;</w:t>
      </w:r>
    </w:p>
    <w:p w:rsidR="002A7D77" w:rsidRPr="00261B42" w:rsidRDefault="002A7D77" w:rsidP="00D054B5">
      <w:pPr>
        <w:pStyle w:val="a3"/>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Выражать своё мнение</w:t>
      </w:r>
      <w:r w:rsidR="00BB170F" w:rsidRPr="00261B42">
        <w:rPr>
          <w:rFonts w:ascii="Times New Roman" w:eastAsia="Times New Roman" w:hAnsi="Times New Roman" w:cs="Times New Roman"/>
          <w:sz w:val="24"/>
          <w:szCs w:val="24"/>
        </w:rPr>
        <w:t>;</w:t>
      </w:r>
    </w:p>
    <w:p w:rsidR="002A7D77" w:rsidRPr="00261B42" w:rsidRDefault="002A7D77" w:rsidP="00D054B5">
      <w:pPr>
        <w:pStyle w:val="a3"/>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Право на имя, отчество и фамилию</w:t>
      </w:r>
      <w:r w:rsidR="00BB170F" w:rsidRPr="00261B42">
        <w:rPr>
          <w:rFonts w:ascii="Times New Roman" w:eastAsia="Times New Roman" w:hAnsi="Times New Roman" w:cs="Times New Roman"/>
          <w:sz w:val="24"/>
          <w:szCs w:val="24"/>
        </w:rPr>
        <w:t>;</w:t>
      </w:r>
    </w:p>
    <w:p w:rsidR="002A7D77" w:rsidRPr="00261B42" w:rsidRDefault="002A7D77" w:rsidP="00D054B5">
      <w:pPr>
        <w:pStyle w:val="a3"/>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Изменение фамилии и имени</w:t>
      </w:r>
      <w:r w:rsidR="00BB170F" w:rsidRPr="00261B42">
        <w:rPr>
          <w:rFonts w:ascii="Times New Roman" w:eastAsia="Times New Roman" w:hAnsi="Times New Roman" w:cs="Times New Roman"/>
          <w:sz w:val="24"/>
          <w:szCs w:val="24"/>
        </w:rPr>
        <w:t>;</w:t>
      </w:r>
    </w:p>
    <w:p w:rsidR="002A7D77" w:rsidRPr="00261B42" w:rsidRDefault="002A7D77" w:rsidP="00D054B5">
      <w:pPr>
        <w:pStyle w:val="a3"/>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Право на имущество</w:t>
      </w:r>
      <w:r w:rsidR="00BB170F" w:rsidRPr="00261B42">
        <w:rPr>
          <w:rFonts w:ascii="Times New Roman" w:eastAsia="Times New Roman" w:hAnsi="Times New Roman" w:cs="Times New Roman"/>
          <w:sz w:val="24"/>
          <w:szCs w:val="24"/>
        </w:rPr>
        <w:t>;</w:t>
      </w:r>
    </w:p>
    <w:p w:rsidR="002A7D77" w:rsidRPr="00261B42" w:rsidRDefault="002A7D77" w:rsidP="00D054B5">
      <w:pPr>
        <w:pStyle w:val="a3"/>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Право на медицинское обслуживание</w:t>
      </w:r>
      <w:r w:rsidR="00BB170F" w:rsidRPr="00261B42">
        <w:rPr>
          <w:rFonts w:ascii="Times New Roman" w:eastAsia="Times New Roman" w:hAnsi="Times New Roman" w:cs="Times New Roman"/>
          <w:sz w:val="24"/>
          <w:szCs w:val="24"/>
        </w:rPr>
        <w:t>;</w:t>
      </w:r>
    </w:p>
    <w:p w:rsidR="002A7D77" w:rsidRPr="00261B42" w:rsidRDefault="002A7D77" w:rsidP="00D054B5">
      <w:pPr>
        <w:pStyle w:val="a3"/>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Право на образование и другие.</w:t>
      </w:r>
    </w:p>
    <w:p w:rsidR="002A7D77" w:rsidRPr="00261B42" w:rsidRDefault="002A7D77" w:rsidP="00F27FDA">
      <w:pPr>
        <w:pStyle w:val="a5"/>
        <w:spacing w:before="0" w:beforeAutospacing="0" w:after="0" w:afterAutospacing="0"/>
        <w:ind w:firstLine="709"/>
        <w:jc w:val="both"/>
      </w:pPr>
    </w:p>
    <w:p w:rsidR="002A7D77" w:rsidRPr="00261B42" w:rsidRDefault="002A7D77" w:rsidP="00F27FDA">
      <w:pPr>
        <w:spacing w:after="0" w:line="240" w:lineRule="auto"/>
        <w:ind w:right="60" w:firstLine="709"/>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Декларация прав ребёнка 1959 г. провозгласила, что ребенок ввиду его физич</w:t>
      </w:r>
      <w:r w:rsidRPr="00261B42">
        <w:rPr>
          <w:rFonts w:ascii="Times New Roman" w:hAnsi="Times New Roman" w:cs="Times New Roman"/>
          <w:sz w:val="24"/>
          <w:szCs w:val="24"/>
        </w:rPr>
        <w:t>е</w:t>
      </w:r>
      <w:r w:rsidRPr="00261B42">
        <w:rPr>
          <w:rFonts w:ascii="Times New Roman" w:hAnsi="Times New Roman" w:cs="Times New Roman"/>
          <w:sz w:val="24"/>
          <w:szCs w:val="24"/>
        </w:rPr>
        <w:t>ской и умственной незрелости нуждается в специальной охране и заботе, включая на</w:t>
      </w:r>
      <w:r w:rsidRPr="00261B42">
        <w:rPr>
          <w:rFonts w:ascii="Times New Roman" w:hAnsi="Times New Roman" w:cs="Times New Roman"/>
          <w:sz w:val="24"/>
          <w:szCs w:val="24"/>
        </w:rPr>
        <w:t>д</w:t>
      </w:r>
      <w:r w:rsidRPr="00261B42">
        <w:rPr>
          <w:rFonts w:ascii="Times New Roman" w:hAnsi="Times New Roman" w:cs="Times New Roman"/>
          <w:sz w:val="24"/>
          <w:szCs w:val="24"/>
        </w:rPr>
        <w:t xml:space="preserve">лежащую правовую защиту. </w:t>
      </w:r>
    </w:p>
    <w:p w:rsidR="002A7D77" w:rsidRPr="00261B42" w:rsidRDefault="002A7D77" w:rsidP="00F27FDA">
      <w:pPr>
        <w:pStyle w:val="a5"/>
        <w:spacing w:before="0" w:beforeAutospacing="0" w:after="0" w:afterAutospacing="0"/>
        <w:ind w:firstLine="709"/>
        <w:jc w:val="both"/>
      </w:pPr>
      <w:r w:rsidRPr="00261B42">
        <w:t>Начиная с момента рождения все люди равны перед законом. Но это совершенно не означает, что ребёнок или подросток имеют столько, же прав и обязанностей, как и взрослый человек.</w:t>
      </w:r>
    </w:p>
    <w:p w:rsidR="002A7D77" w:rsidRPr="00261B42" w:rsidRDefault="002A7D77" w:rsidP="00F27FDA">
      <w:pPr>
        <w:pStyle w:val="a5"/>
        <w:spacing w:before="0" w:beforeAutospacing="0" w:after="0" w:afterAutospacing="0"/>
        <w:ind w:firstLine="709"/>
        <w:jc w:val="both"/>
      </w:pPr>
      <w:r w:rsidRPr="00261B42">
        <w:t xml:space="preserve">Конвенция ООН о </w:t>
      </w:r>
      <w:r w:rsidR="00F27FDA" w:rsidRPr="00261B42">
        <w:t>«</w:t>
      </w:r>
      <w:r w:rsidRPr="00261B42">
        <w:t>Правах ребенка</w:t>
      </w:r>
      <w:r w:rsidR="00F27FDA" w:rsidRPr="00261B42">
        <w:t>»</w:t>
      </w:r>
      <w:r w:rsidRPr="00261B42">
        <w:t>, которая была (принята Генеральной А</w:t>
      </w:r>
      <w:r w:rsidRPr="00261B42">
        <w:t>с</w:t>
      </w:r>
      <w:r w:rsidRPr="00261B42">
        <w:t>самблеей ООН 20 ноября 1989 года) – является перечнем тех обязательств, которые г</w:t>
      </w:r>
      <w:r w:rsidRPr="00261B42">
        <w:t>о</w:t>
      </w:r>
      <w:r w:rsidRPr="00261B42">
        <w:t>сударства возложили на себя для защиты прав ребенка. Небольшой перечень прав р</w:t>
      </w:r>
      <w:r w:rsidRPr="00261B42">
        <w:t>е</w:t>
      </w:r>
      <w:r w:rsidRPr="00261B42">
        <w:t>бенка, признанных Конвенцией:</w:t>
      </w:r>
    </w:p>
    <w:p w:rsidR="002A7D77" w:rsidRPr="00261B42" w:rsidRDefault="002A7D77" w:rsidP="00D054B5">
      <w:pPr>
        <w:numPr>
          <w:ilvl w:val="0"/>
          <w:numId w:val="16"/>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Каждый ребенок имеет право на все, что изложено в Декларации прав ребенка, независимо от финансового положения его родителей, национальности, религиозных, политических и иных убеждений. В законах любого государства главным должно быть наилучшее соблюдение интересов ребенка и предоставление ему возможности свобо</w:t>
      </w:r>
      <w:r w:rsidRPr="00261B42">
        <w:rPr>
          <w:rFonts w:ascii="Times New Roman" w:eastAsia="Times New Roman" w:hAnsi="Times New Roman" w:cs="Times New Roman"/>
          <w:sz w:val="24"/>
          <w:szCs w:val="24"/>
          <w:bdr w:val="none" w:sz="0" w:space="0" w:color="auto" w:frame="1"/>
        </w:rPr>
        <w:t>д</w:t>
      </w:r>
      <w:r w:rsidRPr="00261B42">
        <w:rPr>
          <w:rFonts w:ascii="Times New Roman" w:eastAsia="Times New Roman" w:hAnsi="Times New Roman" w:cs="Times New Roman"/>
          <w:sz w:val="24"/>
          <w:szCs w:val="24"/>
          <w:bdr w:val="none" w:sz="0" w:space="0" w:color="auto" w:frame="1"/>
        </w:rPr>
        <w:t>но развиваться духовно, умственно и физически. Законы любого государства должны обеспечивать социальную защиту ребенка.</w:t>
      </w:r>
    </w:p>
    <w:p w:rsidR="002A7D77" w:rsidRPr="00261B42" w:rsidRDefault="002A7D77" w:rsidP="00D054B5">
      <w:pPr>
        <w:numPr>
          <w:ilvl w:val="0"/>
          <w:numId w:val="16"/>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Каждый ребенок со дня своего рождения имеет право на гражданство и собс</w:t>
      </w:r>
      <w:r w:rsidRPr="00261B42">
        <w:rPr>
          <w:rFonts w:ascii="Times New Roman" w:eastAsia="Times New Roman" w:hAnsi="Times New Roman" w:cs="Times New Roman"/>
          <w:sz w:val="24"/>
          <w:szCs w:val="24"/>
          <w:bdr w:val="none" w:sz="0" w:space="0" w:color="auto" w:frame="1"/>
        </w:rPr>
        <w:t>т</w:t>
      </w:r>
      <w:r w:rsidRPr="00261B42">
        <w:rPr>
          <w:rFonts w:ascii="Times New Roman" w:eastAsia="Times New Roman" w:hAnsi="Times New Roman" w:cs="Times New Roman"/>
          <w:sz w:val="24"/>
          <w:szCs w:val="24"/>
          <w:bdr w:val="none" w:sz="0" w:space="0" w:color="auto" w:frame="1"/>
        </w:rPr>
        <w:t>венное имя.</w:t>
      </w:r>
    </w:p>
    <w:p w:rsidR="002A7D77" w:rsidRPr="00261B42" w:rsidRDefault="002A7D77" w:rsidP="00D054B5">
      <w:pPr>
        <w:numPr>
          <w:ilvl w:val="0"/>
          <w:numId w:val="16"/>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Каждый ребенок имеет право на достойное медицинское обслуживание, на до</w:t>
      </w:r>
      <w:r w:rsidRPr="00261B42">
        <w:rPr>
          <w:rFonts w:ascii="Times New Roman" w:eastAsia="Times New Roman" w:hAnsi="Times New Roman" w:cs="Times New Roman"/>
          <w:sz w:val="24"/>
          <w:szCs w:val="24"/>
          <w:bdr w:val="none" w:sz="0" w:space="0" w:color="auto" w:frame="1"/>
        </w:rPr>
        <w:t>с</w:t>
      </w:r>
      <w:r w:rsidRPr="00261B42">
        <w:rPr>
          <w:rFonts w:ascii="Times New Roman" w:eastAsia="Times New Roman" w:hAnsi="Times New Roman" w:cs="Times New Roman"/>
          <w:sz w:val="24"/>
          <w:szCs w:val="24"/>
          <w:bdr w:val="none" w:sz="0" w:space="0" w:color="auto" w:frame="1"/>
        </w:rPr>
        <w:t>тойное жилище, питание и развлечения.</w:t>
      </w:r>
    </w:p>
    <w:p w:rsidR="002A7D77" w:rsidRPr="00261B42" w:rsidRDefault="002A7D77" w:rsidP="00D054B5">
      <w:pPr>
        <w:numPr>
          <w:ilvl w:val="0"/>
          <w:numId w:val="16"/>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Каждый ребенок и его мать имеет право на особую заботу государства об охр</w:t>
      </w:r>
      <w:r w:rsidRPr="00261B42">
        <w:rPr>
          <w:rFonts w:ascii="Times New Roman" w:eastAsia="Times New Roman" w:hAnsi="Times New Roman" w:cs="Times New Roman"/>
          <w:sz w:val="24"/>
          <w:szCs w:val="24"/>
          <w:bdr w:val="none" w:sz="0" w:space="0" w:color="auto" w:frame="1"/>
        </w:rPr>
        <w:t>а</w:t>
      </w:r>
      <w:r w:rsidRPr="00261B42">
        <w:rPr>
          <w:rFonts w:ascii="Times New Roman" w:eastAsia="Times New Roman" w:hAnsi="Times New Roman" w:cs="Times New Roman"/>
          <w:sz w:val="24"/>
          <w:szCs w:val="24"/>
          <w:bdr w:val="none" w:sz="0" w:space="0" w:color="auto" w:frame="1"/>
        </w:rPr>
        <w:t>не их здоровья.</w:t>
      </w:r>
    </w:p>
    <w:p w:rsidR="002A7D77" w:rsidRPr="00261B42" w:rsidRDefault="002A7D77" w:rsidP="00D054B5">
      <w:pPr>
        <w:numPr>
          <w:ilvl w:val="0"/>
          <w:numId w:val="16"/>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Каждый ребенок нуждается в любви и внимании.</w:t>
      </w:r>
    </w:p>
    <w:p w:rsidR="002A7D77" w:rsidRPr="00261B42" w:rsidRDefault="002A7D77" w:rsidP="00D054B5">
      <w:pPr>
        <w:numPr>
          <w:ilvl w:val="0"/>
          <w:numId w:val="16"/>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В тех случаях, когда ребенок по каким-то причинам лишается семьи, он имеет право на особую заботу со стороны государства.</w:t>
      </w:r>
    </w:p>
    <w:p w:rsidR="002A7D77" w:rsidRPr="00261B42" w:rsidRDefault="002A7D77" w:rsidP="00D054B5">
      <w:pPr>
        <w:numPr>
          <w:ilvl w:val="0"/>
          <w:numId w:val="16"/>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Ни один малолетний ребенок не может быть разлучен с матерью, кроме искл</w:t>
      </w:r>
      <w:r w:rsidRPr="00261B42">
        <w:rPr>
          <w:rFonts w:ascii="Times New Roman" w:eastAsia="Times New Roman" w:hAnsi="Times New Roman" w:cs="Times New Roman"/>
          <w:sz w:val="24"/>
          <w:szCs w:val="24"/>
          <w:bdr w:val="none" w:sz="0" w:space="0" w:color="auto" w:frame="1"/>
        </w:rPr>
        <w:t>ю</w:t>
      </w:r>
      <w:r w:rsidRPr="00261B42">
        <w:rPr>
          <w:rFonts w:ascii="Times New Roman" w:eastAsia="Times New Roman" w:hAnsi="Times New Roman" w:cs="Times New Roman"/>
          <w:sz w:val="24"/>
          <w:szCs w:val="24"/>
          <w:bdr w:val="none" w:sz="0" w:space="0" w:color="auto" w:frame="1"/>
        </w:rPr>
        <w:t>чительных случаев.</w:t>
      </w:r>
    </w:p>
    <w:p w:rsidR="002A7D77" w:rsidRPr="00261B42" w:rsidRDefault="002A7D77" w:rsidP="00D054B5">
      <w:pPr>
        <w:numPr>
          <w:ilvl w:val="0"/>
          <w:numId w:val="16"/>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Каждый ребенок с физическими и психическими недостатками имеет право на заботу, а также специальное образование и медицинский уход.</w:t>
      </w:r>
    </w:p>
    <w:p w:rsidR="002A7D77" w:rsidRPr="00261B42" w:rsidRDefault="002A7D77" w:rsidP="00D054B5">
      <w:pPr>
        <w:numPr>
          <w:ilvl w:val="0"/>
          <w:numId w:val="16"/>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Каждый ребенок имеет право на бесплатное и обязательное образование. Об этом обязаны заботиться государство и в первую очередь родители ребенка.</w:t>
      </w:r>
    </w:p>
    <w:p w:rsidR="002A7D77" w:rsidRPr="00261B42" w:rsidRDefault="002A7D77" w:rsidP="00D054B5">
      <w:pPr>
        <w:numPr>
          <w:ilvl w:val="0"/>
          <w:numId w:val="16"/>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Каждый ребенок имеет право при любых обстоятельствах получать защиту и помощь в первую очередь.</w:t>
      </w:r>
    </w:p>
    <w:p w:rsidR="002A7D77" w:rsidRPr="00261B42" w:rsidRDefault="002A7D77" w:rsidP="00D054B5">
      <w:pPr>
        <w:numPr>
          <w:ilvl w:val="0"/>
          <w:numId w:val="17"/>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lastRenderedPageBreak/>
        <w:t>Каждый ребенок должен быть огражден от жестокости и эксплуатации в любой форме.</w:t>
      </w:r>
    </w:p>
    <w:p w:rsidR="002A7D77" w:rsidRPr="00261B42" w:rsidRDefault="002A7D77" w:rsidP="00D054B5">
      <w:pPr>
        <w:numPr>
          <w:ilvl w:val="0"/>
          <w:numId w:val="17"/>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Каждый ребенок должен быть защищен от дискриминации в расовой, наци</w:t>
      </w:r>
      <w:r w:rsidRPr="00261B42">
        <w:rPr>
          <w:rFonts w:ascii="Times New Roman" w:eastAsia="Times New Roman" w:hAnsi="Times New Roman" w:cs="Times New Roman"/>
          <w:sz w:val="24"/>
          <w:szCs w:val="24"/>
          <w:bdr w:val="none" w:sz="0" w:space="0" w:color="auto" w:frame="1"/>
        </w:rPr>
        <w:t>о</w:t>
      </w:r>
      <w:r w:rsidRPr="00261B42">
        <w:rPr>
          <w:rFonts w:ascii="Times New Roman" w:eastAsia="Times New Roman" w:hAnsi="Times New Roman" w:cs="Times New Roman"/>
          <w:sz w:val="24"/>
          <w:szCs w:val="24"/>
          <w:bdr w:val="none" w:sz="0" w:space="0" w:color="auto" w:frame="1"/>
        </w:rPr>
        <w:t>нальной или любой другой форме.</w:t>
      </w:r>
    </w:p>
    <w:p w:rsidR="002A7D77" w:rsidRPr="00261B42" w:rsidRDefault="002A7D77" w:rsidP="00D054B5">
      <w:pPr>
        <w:numPr>
          <w:ilvl w:val="0"/>
          <w:numId w:val="17"/>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В каждом ребенке должно воспитываться чувство дружбы и взаимопонимания между народами.</w:t>
      </w:r>
    </w:p>
    <w:p w:rsidR="00FD0645" w:rsidRPr="00261B42" w:rsidRDefault="00FD0645" w:rsidP="00FD0645">
      <w:pPr>
        <w:spacing w:after="0" w:line="240" w:lineRule="auto"/>
        <w:ind w:right="60"/>
        <w:jc w:val="both"/>
        <w:textAlignment w:val="baseline"/>
        <w:rPr>
          <w:rFonts w:ascii="Times New Roman" w:eastAsia="Times New Roman" w:hAnsi="Times New Roman" w:cs="Times New Roman"/>
          <w:sz w:val="24"/>
          <w:szCs w:val="24"/>
        </w:rPr>
      </w:pPr>
    </w:p>
    <w:p w:rsidR="002A7D77" w:rsidRPr="00261B42" w:rsidRDefault="002A7D77" w:rsidP="00F27FDA">
      <w:pPr>
        <w:pStyle w:val="2"/>
        <w:spacing w:before="0" w:line="240" w:lineRule="auto"/>
        <w:rPr>
          <w:rFonts w:ascii="Times New Roman" w:eastAsia="Times New Roman" w:hAnsi="Times New Roman" w:cs="Times New Roman"/>
          <w:color w:val="auto"/>
          <w:sz w:val="24"/>
          <w:szCs w:val="24"/>
        </w:rPr>
      </w:pPr>
      <w:bookmarkStart w:id="23" w:name="_Toc455069650"/>
      <w:r w:rsidRPr="00261B42">
        <w:rPr>
          <w:rFonts w:ascii="Times New Roman" w:eastAsia="Times New Roman" w:hAnsi="Times New Roman" w:cs="Times New Roman"/>
          <w:color w:val="auto"/>
          <w:sz w:val="24"/>
          <w:szCs w:val="24"/>
        </w:rPr>
        <w:t>Право ребенка на защиту.</w:t>
      </w:r>
      <w:bookmarkEnd w:id="23"/>
    </w:p>
    <w:p w:rsidR="002A7D77" w:rsidRPr="00261B42" w:rsidRDefault="002A7D77" w:rsidP="00F27FDA">
      <w:pPr>
        <w:pStyle w:val="a5"/>
        <w:spacing w:before="0" w:beforeAutospacing="0" w:after="0" w:afterAutospacing="0"/>
        <w:ind w:firstLine="709"/>
        <w:jc w:val="both"/>
      </w:pPr>
      <w:r w:rsidRPr="00261B42">
        <w:t>Под защитой прав ребенка понимается: восстановление его нарушенных прав, создание условий, компенсирующих утрату прав, устранение препятствий на пути осуществления права и др. Защита прав ребенка может осуществляться:</w:t>
      </w:r>
    </w:p>
    <w:p w:rsidR="002A7D77" w:rsidRPr="00261B42" w:rsidRDefault="002A7D77" w:rsidP="00D054B5">
      <w:pPr>
        <w:pStyle w:val="a5"/>
        <w:numPr>
          <w:ilvl w:val="0"/>
          <w:numId w:val="18"/>
        </w:numPr>
        <w:spacing w:before="0" w:beforeAutospacing="0" w:after="0" w:afterAutospacing="0"/>
        <w:ind w:left="0" w:firstLine="0"/>
        <w:jc w:val="both"/>
      </w:pPr>
      <w:r w:rsidRPr="00261B42">
        <w:t>Органами государственной власти РФ, органы местного самоуправления</w:t>
      </w:r>
      <w:r w:rsidRPr="00261B42">
        <w:rPr>
          <w:rStyle w:val="a6"/>
        </w:rPr>
        <w:t>.</w:t>
      </w:r>
    </w:p>
    <w:p w:rsidR="002A7D77" w:rsidRPr="00261B42" w:rsidRDefault="002A7D77" w:rsidP="00D054B5">
      <w:pPr>
        <w:pStyle w:val="a5"/>
        <w:numPr>
          <w:ilvl w:val="0"/>
          <w:numId w:val="18"/>
        </w:numPr>
        <w:spacing w:before="0" w:beforeAutospacing="0" w:after="0" w:afterAutospacing="0"/>
        <w:ind w:left="0" w:firstLine="0"/>
        <w:jc w:val="both"/>
      </w:pPr>
      <w:r w:rsidRPr="00261B42">
        <w:t>Прокурором</w:t>
      </w:r>
    </w:p>
    <w:p w:rsidR="002A7D77" w:rsidRPr="00261B42" w:rsidRDefault="002A7D77" w:rsidP="00D054B5">
      <w:pPr>
        <w:pStyle w:val="a5"/>
        <w:numPr>
          <w:ilvl w:val="0"/>
          <w:numId w:val="18"/>
        </w:numPr>
        <w:spacing w:before="0" w:beforeAutospacing="0" w:after="0" w:afterAutospacing="0"/>
        <w:ind w:left="0" w:firstLine="0"/>
        <w:jc w:val="both"/>
      </w:pPr>
      <w:r w:rsidRPr="00261B42">
        <w:t>Судом</w:t>
      </w:r>
    </w:p>
    <w:p w:rsidR="002A7D77" w:rsidRPr="00261B42" w:rsidRDefault="002A7D77" w:rsidP="00D054B5">
      <w:pPr>
        <w:pStyle w:val="a5"/>
        <w:numPr>
          <w:ilvl w:val="0"/>
          <w:numId w:val="18"/>
        </w:numPr>
        <w:spacing w:before="0" w:beforeAutospacing="0" w:after="0" w:afterAutospacing="0"/>
        <w:ind w:left="0" w:firstLine="0"/>
        <w:jc w:val="both"/>
      </w:pPr>
      <w:r w:rsidRPr="00261B42">
        <w:t>Родителями ребенка, лицами, их заменяющими.</w:t>
      </w:r>
    </w:p>
    <w:p w:rsidR="002A7D77" w:rsidRPr="00261B42" w:rsidRDefault="002A7D77" w:rsidP="00D054B5">
      <w:pPr>
        <w:pStyle w:val="a5"/>
        <w:numPr>
          <w:ilvl w:val="0"/>
          <w:numId w:val="18"/>
        </w:numPr>
        <w:spacing w:before="0" w:beforeAutospacing="0" w:after="0" w:afterAutospacing="0"/>
        <w:ind w:left="0" w:firstLine="0"/>
        <w:jc w:val="both"/>
      </w:pPr>
      <w:r w:rsidRPr="00261B42">
        <w:t>Педагогическими, медицинскими, социальными работниками, психологами и др. специалистами, которые несут ответственность за воспитание, образование, охрану здоро</w:t>
      </w:r>
      <w:r w:rsidRPr="00261B42">
        <w:softHyphen/>
        <w:t>вья, социальную защиту и социальное обслуживание.</w:t>
      </w:r>
    </w:p>
    <w:p w:rsidR="002A7D77" w:rsidRPr="00261B42" w:rsidRDefault="002A7D77" w:rsidP="00D054B5">
      <w:pPr>
        <w:pStyle w:val="a5"/>
        <w:numPr>
          <w:ilvl w:val="0"/>
          <w:numId w:val="18"/>
        </w:numPr>
        <w:spacing w:before="0" w:beforeAutospacing="0" w:after="0" w:afterAutospacing="0"/>
        <w:ind w:left="0" w:firstLine="0"/>
        <w:jc w:val="both"/>
      </w:pPr>
      <w:r w:rsidRPr="00261B42">
        <w:t>Общественны</w:t>
      </w:r>
      <w:r w:rsidR="00FC24C0" w:rsidRPr="00261B42">
        <w:t>ми</w:t>
      </w:r>
      <w:r w:rsidRPr="00261B42">
        <w:t xml:space="preserve"> организаци</w:t>
      </w:r>
      <w:r w:rsidR="00FC24C0" w:rsidRPr="00261B42">
        <w:t>ями</w:t>
      </w:r>
      <w:r w:rsidRPr="00261B42">
        <w:t>.</w:t>
      </w:r>
    </w:p>
    <w:p w:rsidR="002A7D77" w:rsidRPr="00261B42" w:rsidRDefault="002A7D77" w:rsidP="00F27FDA">
      <w:pPr>
        <w:pStyle w:val="a5"/>
        <w:spacing w:before="0" w:beforeAutospacing="0" w:after="0" w:afterAutospacing="0"/>
        <w:ind w:firstLine="709"/>
        <w:jc w:val="both"/>
      </w:pPr>
      <w:r w:rsidRPr="00261B42">
        <w:t>Не могут осуществлять такую защиту лишь лица, лишенные родительских прав, граждане, у которых ребенок отобран по решению суда либо органом опеки и попеч</w:t>
      </w:r>
      <w:r w:rsidRPr="00261B42">
        <w:t>и</w:t>
      </w:r>
      <w:r w:rsidRPr="00261B42">
        <w:t>тельства, лица, по решению суда признанные недееспособными, граждане, в силу р</w:t>
      </w:r>
      <w:r w:rsidRPr="00261B42">
        <w:t>е</w:t>
      </w:r>
      <w:r w:rsidRPr="00261B42">
        <w:t xml:space="preserve">шения </w:t>
      </w:r>
      <w:r w:rsidR="00B67FBB" w:rsidRPr="00261B42">
        <w:t>суда,</w:t>
      </w:r>
      <w:r w:rsidRPr="00261B42">
        <w:t xml:space="preserve"> ограниченные в дееспособности из-за злоупотребления спиртными напи</w:t>
      </w:r>
      <w:r w:rsidRPr="00261B42">
        <w:t>т</w:t>
      </w:r>
      <w:r w:rsidRPr="00261B42">
        <w:t xml:space="preserve">ками или наркотическими средствами. </w:t>
      </w:r>
    </w:p>
    <w:p w:rsidR="002A7D77" w:rsidRPr="00261B42" w:rsidRDefault="002A7D77" w:rsidP="00F27FDA">
      <w:pPr>
        <w:pStyle w:val="a5"/>
        <w:spacing w:before="0" w:beforeAutospacing="0" w:after="0" w:afterAutospacing="0"/>
        <w:ind w:firstLine="709"/>
        <w:jc w:val="both"/>
      </w:pPr>
      <w:r w:rsidRPr="00261B42">
        <w:t>Прокурор осуществляет защиту прав и интересов ребенка во время осуществл</w:t>
      </w:r>
      <w:r w:rsidRPr="00261B42">
        <w:t>е</w:t>
      </w:r>
      <w:r w:rsidRPr="00261B42">
        <w:t>ния надзора за соблюдением прав ребенка и в других установленных законом случаях. Суд рассматривает споры, связанные с воспитанием детей, другие споры, связанные с участием и интересами детей. Во всех случаях, когда дело связано с прямым или ко</w:t>
      </w:r>
      <w:r w:rsidRPr="00261B42">
        <w:t>с</w:t>
      </w:r>
      <w:r w:rsidRPr="00261B42">
        <w:t>венным участием в деле несовершеннолетних детей, суд принимает во внимание и де</w:t>
      </w:r>
      <w:r w:rsidRPr="00261B42">
        <w:t>й</w:t>
      </w:r>
      <w:r w:rsidRPr="00261B42">
        <w:t>ствует в их интересах.</w:t>
      </w:r>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Злоупотребления со стороны родителей имеют особую опасность для ребенка и являются основанием для лишения родительских прав, для прекращения существу</w:t>
      </w:r>
      <w:r w:rsidRPr="00261B42">
        <w:rPr>
          <w:rFonts w:ascii="Times New Roman" w:eastAsia="Times New Roman" w:hAnsi="Times New Roman" w:cs="Times New Roman"/>
          <w:sz w:val="24"/>
          <w:szCs w:val="24"/>
        </w:rPr>
        <w:t>ю</w:t>
      </w:r>
      <w:r w:rsidRPr="00261B42">
        <w:rPr>
          <w:rFonts w:ascii="Times New Roman" w:eastAsia="Times New Roman" w:hAnsi="Times New Roman" w:cs="Times New Roman"/>
          <w:sz w:val="24"/>
          <w:szCs w:val="24"/>
        </w:rPr>
        <w:t>щих правоотношений путем отстранения опекуна (попечителя) в соответствии с п. 3 ст. 39 ГК, отмены усыновления, досрочного прекращения договора о передаче ребенка на воспитание в семью (п. 2 ст. 152 СК РФ). При нарушении прав и законных интересов ребенка или при злоупотреблении родительскими правами ребенок имеет право на о</w:t>
      </w:r>
      <w:r w:rsidRPr="00261B42">
        <w:rPr>
          <w:rFonts w:ascii="Times New Roman" w:eastAsia="Times New Roman" w:hAnsi="Times New Roman" w:cs="Times New Roman"/>
          <w:sz w:val="24"/>
          <w:szCs w:val="24"/>
        </w:rPr>
        <w:t>б</w:t>
      </w:r>
      <w:r w:rsidRPr="00261B42">
        <w:rPr>
          <w:rFonts w:ascii="Times New Roman" w:eastAsia="Times New Roman" w:hAnsi="Times New Roman" w:cs="Times New Roman"/>
          <w:sz w:val="24"/>
          <w:szCs w:val="24"/>
        </w:rPr>
        <w:t>ращение в орган опеки и попечительства, а по достижении им возраста 14-ти лет — в суд. С просьбой о защите своих прав ребенок может обратиться также в любое учре</w:t>
      </w:r>
      <w:r w:rsidRPr="00261B42">
        <w:rPr>
          <w:rFonts w:ascii="Times New Roman" w:eastAsia="Times New Roman" w:hAnsi="Times New Roman" w:cs="Times New Roman"/>
          <w:sz w:val="24"/>
          <w:szCs w:val="24"/>
        </w:rPr>
        <w:t>ж</w:t>
      </w:r>
      <w:r w:rsidRPr="00261B42">
        <w:rPr>
          <w:rFonts w:ascii="Times New Roman" w:eastAsia="Times New Roman" w:hAnsi="Times New Roman" w:cs="Times New Roman"/>
          <w:sz w:val="24"/>
          <w:szCs w:val="24"/>
        </w:rPr>
        <w:t>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телей, центр экстренной психологической помощи по телефону и др. Ребенок может обратиться за защитой и к прокурору. К нарушениям прав и законных интересов ребе</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ка относятся: нарушение его имущественных прав и интересов, невыполнение или н</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надлежащее выполнение родителями или одним из них обязанностей по воспитанию и образованию ребенка, злоупотребление родительскими правами и другими, предусмо</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ренными законодательством правами. Данное положение касается не только родителей, но и лиц, их заменяющих, т. е. при нарушении указанных прав и интересов ребенка л</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 xml:space="preserve">цами, заменяющими родителей, ребенок имеет </w:t>
      </w:r>
      <w:r w:rsidR="00040D87" w:rsidRPr="00261B42">
        <w:rPr>
          <w:rFonts w:ascii="Times New Roman" w:eastAsia="Times New Roman" w:hAnsi="Times New Roman" w:cs="Times New Roman"/>
          <w:sz w:val="24"/>
          <w:szCs w:val="24"/>
        </w:rPr>
        <w:t>такие,</w:t>
      </w:r>
      <w:r w:rsidRPr="00261B42">
        <w:rPr>
          <w:rFonts w:ascii="Times New Roman" w:eastAsia="Times New Roman" w:hAnsi="Times New Roman" w:cs="Times New Roman"/>
          <w:sz w:val="24"/>
          <w:szCs w:val="24"/>
        </w:rPr>
        <w:t xml:space="preserve"> же права на обращение в соотве</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ствующие инстанции. Однако обращение ребенка в соответствующие инстанции, бе</w:t>
      </w:r>
      <w:r w:rsidRPr="00261B42">
        <w:rPr>
          <w:rFonts w:ascii="Times New Roman" w:eastAsia="Times New Roman" w:hAnsi="Times New Roman" w:cs="Times New Roman"/>
          <w:sz w:val="24"/>
          <w:szCs w:val="24"/>
        </w:rPr>
        <w:t>з</w:t>
      </w:r>
      <w:r w:rsidRPr="00261B42">
        <w:rPr>
          <w:rFonts w:ascii="Times New Roman" w:eastAsia="Times New Roman" w:hAnsi="Times New Roman" w:cs="Times New Roman"/>
          <w:sz w:val="24"/>
          <w:szCs w:val="24"/>
        </w:rPr>
        <w:t xml:space="preserve">условно, затрудняется не только возрастом и отсутствием необходимого жизненного опыта, но и страхом, боязнью детей перед родителями, а также перед тем, что их могут </w:t>
      </w:r>
      <w:r w:rsidRPr="00261B42">
        <w:rPr>
          <w:rFonts w:ascii="Times New Roman" w:eastAsia="Times New Roman" w:hAnsi="Times New Roman" w:cs="Times New Roman"/>
          <w:sz w:val="24"/>
          <w:szCs w:val="24"/>
        </w:rPr>
        <w:lastRenderedPageBreak/>
        <w:t>забрать и поместить в детское учреждение. В связи с этим п. 3 ст. 56 Семейного коде</w:t>
      </w:r>
      <w:r w:rsidRPr="00261B42">
        <w:rPr>
          <w:rFonts w:ascii="Times New Roman" w:eastAsia="Times New Roman" w:hAnsi="Times New Roman" w:cs="Times New Roman"/>
          <w:sz w:val="24"/>
          <w:szCs w:val="24"/>
        </w:rPr>
        <w:t>к</w:t>
      </w:r>
      <w:r w:rsidRPr="00261B42">
        <w:rPr>
          <w:rFonts w:ascii="Times New Roman" w:eastAsia="Times New Roman" w:hAnsi="Times New Roman" w:cs="Times New Roman"/>
          <w:sz w:val="24"/>
          <w:szCs w:val="24"/>
        </w:rPr>
        <w:t>са России устанавливает правило, что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органы опеки и попечительства. Орган опеки и попечительства в свою очередь обязан принять меры к защите прав и законных интересов ребенка при получении подобных сведений.</w:t>
      </w:r>
    </w:p>
    <w:p w:rsidR="002A7D77" w:rsidRPr="00261B42" w:rsidRDefault="002A7D77" w:rsidP="00F27FDA">
      <w:pPr>
        <w:pStyle w:val="a5"/>
        <w:spacing w:before="0" w:beforeAutospacing="0" w:after="0" w:afterAutospacing="0"/>
        <w:ind w:firstLine="709"/>
        <w:jc w:val="both"/>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24" w:name="_Toc455069651"/>
      <w:r w:rsidRPr="00261B42">
        <w:rPr>
          <w:rStyle w:val="a6"/>
          <w:rFonts w:ascii="Times New Roman" w:hAnsi="Times New Roman" w:cs="Times New Roman"/>
          <w:i w:val="0"/>
          <w:iCs w:val="0"/>
          <w:color w:val="auto"/>
          <w:sz w:val="24"/>
          <w:szCs w:val="24"/>
        </w:rPr>
        <w:t>Правоспособность ребенка.</w:t>
      </w:r>
      <w:bookmarkEnd w:id="24"/>
    </w:p>
    <w:p w:rsidR="002A7D77" w:rsidRPr="00261B42" w:rsidRDefault="002A7D77" w:rsidP="00F27FDA">
      <w:pPr>
        <w:pStyle w:val="a5"/>
        <w:spacing w:before="0" w:beforeAutospacing="0" w:after="0" w:afterAutospacing="0"/>
        <w:ind w:firstLine="709"/>
        <w:jc w:val="both"/>
      </w:pPr>
      <w:r w:rsidRPr="00261B42">
        <w:t>Способность иметь права (правоспособность) возникает с момента рождения ч</w:t>
      </w:r>
      <w:r w:rsidRPr="00261B42">
        <w:t>е</w:t>
      </w:r>
      <w:r w:rsidRPr="00261B42">
        <w:t xml:space="preserve">ловека. </w:t>
      </w:r>
    </w:p>
    <w:p w:rsidR="002A7D77" w:rsidRPr="00261B42" w:rsidRDefault="002A7D77" w:rsidP="00F27FDA">
      <w:pPr>
        <w:pStyle w:val="a5"/>
        <w:spacing w:before="0" w:beforeAutospacing="0" w:after="0" w:afterAutospacing="0"/>
        <w:ind w:firstLine="709"/>
        <w:jc w:val="both"/>
      </w:pPr>
      <w:r w:rsidRPr="00261B42">
        <w:t>Способность самостоятельно осуществлять свои права и выполнять обязанности (дееспособность) возникает в полном объеме:</w:t>
      </w:r>
    </w:p>
    <w:p w:rsidR="002A7D77" w:rsidRPr="00261B42" w:rsidRDefault="002A7D77" w:rsidP="00F27FDA">
      <w:pPr>
        <w:pStyle w:val="a5"/>
        <w:spacing w:before="0" w:beforeAutospacing="0" w:after="0" w:afterAutospacing="0"/>
        <w:jc w:val="both"/>
      </w:pPr>
      <w:r w:rsidRPr="00261B42">
        <w:t>- с наступлением совершеннолетия, то есть по достижении 18-летнего возраста;</w:t>
      </w:r>
    </w:p>
    <w:p w:rsidR="002A7D77" w:rsidRPr="00261B42" w:rsidRDefault="002A7D77" w:rsidP="00F27FDA">
      <w:pPr>
        <w:pStyle w:val="a5"/>
        <w:spacing w:before="0" w:beforeAutospacing="0" w:after="0" w:afterAutospacing="0"/>
        <w:jc w:val="both"/>
      </w:pPr>
      <w:r w:rsidRPr="00261B42">
        <w:t>- в случаях (предусмотренных законом) вступления в брак до достижения 18 лет;</w:t>
      </w:r>
    </w:p>
    <w:p w:rsidR="002A7D77" w:rsidRPr="00261B42" w:rsidRDefault="002A7D77" w:rsidP="00F27FDA">
      <w:pPr>
        <w:pStyle w:val="a5"/>
        <w:spacing w:before="0" w:beforeAutospacing="0" w:after="0" w:afterAutospacing="0"/>
        <w:jc w:val="both"/>
      </w:pPr>
      <w:r w:rsidRPr="00261B42">
        <w:t>- при объявлении лица, достигшего 16 лет, полностью дееспособным, если он ра</w:t>
      </w:r>
      <w:r w:rsidRPr="00261B42">
        <w:softHyphen/>
        <w:t>ботает по трудовому договору, либо с согласия родителей занимается предприни</w:t>
      </w:r>
      <w:r w:rsidRPr="00261B42">
        <w:softHyphen/>
        <w:t>мательской деятельностью (Семейный кодекс РФ, ст. 53, Конституция РФ, ст. 60).</w:t>
      </w:r>
    </w:p>
    <w:p w:rsidR="002A7D77" w:rsidRPr="00261B42" w:rsidRDefault="002A7D77" w:rsidP="00F27FDA">
      <w:pPr>
        <w:pStyle w:val="a5"/>
        <w:spacing w:before="0" w:beforeAutospacing="0" w:after="0" w:afterAutospacing="0"/>
        <w:ind w:firstLine="709"/>
        <w:jc w:val="both"/>
      </w:pPr>
      <w:r w:rsidRPr="00261B42">
        <w:t>В случаях, предусмотренных законом, могут устанавливаться и другие воз</w:t>
      </w:r>
      <w:r w:rsidRPr="00261B42">
        <w:softHyphen/>
        <w:t>растные пределы для самостоятельного или ограниченного осуществления от</w:t>
      </w:r>
      <w:r w:rsidRPr="00261B42">
        <w:softHyphen/>
        <w:t>дельных прав и выполнения некоторых обязанностей.</w:t>
      </w:r>
    </w:p>
    <w:p w:rsidR="002A7D77" w:rsidRPr="00261B42" w:rsidRDefault="002A7D77" w:rsidP="00F27FDA">
      <w:pPr>
        <w:pStyle w:val="a5"/>
        <w:spacing w:before="0" w:beforeAutospacing="0" w:after="0" w:afterAutospacing="0"/>
        <w:ind w:firstLine="709"/>
        <w:jc w:val="both"/>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25" w:name="_Toc455069652"/>
      <w:r w:rsidRPr="00261B42">
        <w:rPr>
          <w:rStyle w:val="a6"/>
          <w:rFonts w:ascii="Times New Roman" w:hAnsi="Times New Roman" w:cs="Times New Roman"/>
          <w:i w:val="0"/>
          <w:iCs w:val="0"/>
          <w:color w:val="auto"/>
          <w:sz w:val="24"/>
          <w:szCs w:val="24"/>
        </w:rPr>
        <w:t>Гражданские и политические права ребенка.</w:t>
      </w:r>
      <w:bookmarkEnd w:id="25"/>
    </w:p>
    <w:p w:rsidR="002A7D77" w:rsidRPr="00261B42" w:rsidRDefault="002A7D77" w:rsidP="00F27FDA">
      <w:pPr>
        <w:pStyle w:val="a5"/>
        <w:spacing w:before="0" w:beforeAutospacing="0" w:after="0" w:afterAutospacing="0"/>
        <w:ind w:firstLine="709"/>
        <w:jc w:val="both"/>
      </w:pPr>
      <w:r w:rsidRPr="00261B42">
        <w:t>Каждый ребенок в соответствии с нормами внутреннего и международного з</w:t>
      </w:r>
      <w:r w:rsidRPr="00261B42">
        <w:t>а</w:t>
      </w:r>
      <w:r w:rsidRPr="00261B42">
        <w:t>конодательства обладает следующими Правами и свободами в сфере общих гражда</w:t>
      </w:r>
      <w:r w:rsidRPr="00261B42">
        <w:t>н</w:t>
      </w:r>
      <w:r w:rsidRPr="00261B42">
        <w:t>ских и политических прав:</w:t>
      </w:r>
    </w:p>
    <w:p w:rsidR="002A7D77" w:rsidRPr="00261B42" w:rsidRDefault="002A7D77" w:rsidP="00F27FDA">
      <w:pPr>
        <w:pStyle w:val="a5"/>
        <w:spacing w:before="0" w:beforeAutospacing="0" w:after="0" w:afterAutospacing="0"/>
        <w:ind w:firstLine="142"/>
        <w:jc w:val="both"/>
      </w:pPr>
      <w:r w:rsidRPr="00261B42">
        <w:t>-  с момента рождения — право на имя (фамилию), гражданство, изменение граж</w:t>
      </w:r>
      <w:r w:rsidRPr="00261B42">
        <w:softHyphen/>
        <w:t>данства и имени (Конституция РФ, ст. 1, ст. 62);</w:t>
      </w:r>
    </w:p>
    <w:p w:rsidR="002A7D77" w:rsidRPr="00261B42" w:rsidRDefault="002A7D77" w:rsidP="00F27FDA">
      <w:pPr>
        <w:pStyle w:val="a5"/>
        <w:spacing w:before="0" w:beforeAutospacing="0" w:after="0" w:afterAutospacing="0"/>
        <w:ind w:firstLine="142"/>
        <w:jc w:val="both"/>
      </w:pPr>
      <w:r w:rsidRPr="00261B42">
        <w:t>- на уважение личного достоинства и защиту своих прав и законных интересов со ст</w:t>
      </w:r>
      <w:r w:rsidRPr="00261B42">
        <w:t>о</w:t>
      </w:r>
      <w:r w:rsidRPr="00261B42">
        <w:t>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rsidR="002A7D77" w:rsidRPr="00261B42" w:rsidRDefault="002A7D77" w:rsidP="00F27FDA">
      <w:pPr>
        <w:pStyle w:val="a5"/>
        <w:spacing w:before="0" w:beforeAutospacing="0" w:after="0" w:afterAutospacing="0"/>
        <w:ind w:firstLine="142"/>
        <w:jc w:val="both"/>
      </w:pPr>
      <w:r w:rsidRPr="00261B42">
        <w:t>- на самостоятельное обращение за защитой своих прав в органы опеки и попечи</w:t>
      </w:r>
      <w:r w:rsidRPr="00261B42">
        <w:softHyphen/>
        <w:t>тельства, а по достижении возраста 14 лет — в суд (Семейный кодекс РФ, ст. 56);</w:t>
      </w:r>
    </w:p>
    <w:p w:rsidR="002A7D77" w:rsidRPr="00261B42" w:rsidRDefault="002A7D77" w:rsidP="00F27FDA">
      <w:pPr>
        <w:pStyle w:val="a5"/>
        <w:spacing w:before="0" w:beforeAutospacing="0" w:after="0" w:afterAutospacing="0"/>
        <w:ind w:firstLine="142"/>
        <w:jc w:val="both"/>
      </w:pPr>
      <w:r w:rsidRPr="00261B42">
        <w:t>- на защиту от незаконного употребления наркотических средств и психотропных в</w:t>
      </w:r>
      <w:r w:rsidRPr="00261B42">
        <w:t>е</w:t>
      </w:r>
      <w:r w:rsidRPr="00261B42">
        <w:t>ществ и привлечения к производству или торговле такими средствами и веще</w:t>
      </w:r>
      <w:r w:rsidRPr="00261B42">
        <w:softHyphen/>
        <w:t>ствами (Конвенция о правах ребенка, 1989 г., ст. 33);</w:t>
      </w:r>
    </w:p>
    <w:p w:rsidR="002A7D77" w:rsidRPr="00261B42" w:rsidRDefault="002A7D77" w:rsidP="00F27FDA">
      <w:pPr>
        <w:pStyle w:val="a5"/>
        <w:spacing w:before="0" w:beforeAutospacing="0" w:after="0" w:afterAutospacing="0"/>
        <w:ind w:firstLine="142"/>
        <w:jc w:val="both"/>
      </w:pPr>
      <w:r w:rsidRPr="00261B42">
        <w:t>-·на защиту от экономической эксплуатации и работы, которая может служить пр</w:t>
      </w:r>
      <w:r w:rsidRPr="00261B42">
        <w:t>е</w:t>
      </w:r>
      <w:r w:rsidRPr="00261B42">
        <w:t>пятствием в получении образования либо наносить ущерб здоровью (Конвен</w:t>
      </w:r>
      <w:r w:rsidRPr="00261B42">
        <w:softHyphen/>
        <w:t>ция о пр</w:t>
      </w:r>
      <w:r w:rsidRPr="00261B42">
        <w:t>а</w:t>
      </w:r>
      <w:r w:rsidRPr="00261B42">
        <w:t>вах ребенка, 1989 г., ст. 32);</w:t>
      </w:r>
    </w:p>
    <w:p w:rsidR="002A7D77" w:rsidRPr="00261B42" w:rsidRDefault="002A7D77" w:rsidP="00F27FDA">
      <w:pPr>
        <w:pStyle w:val="a5"/>
        <w:spacing w:before="0" w:beforeAutospacing="0" w:after="0" w:afterAutospacing="0"/>
        <w:ind w:firstLine="142"/>
        <w:jc w:val="both"/>
      </w:pPr>
      <w:r w:rsidRPr="00261B42">
        <w:t>-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w:t>
      </w:r>
      <w:r w:rsidRPr="00261B42">
        <w:t>а</w:t>
      </w:r>
      <w:r w:rsidRPr="00261B42">
        <w:t>тельства мнение ребенка, достигшего возраста 10 лет, обязательно учиты</w:t>
      </w:r>
      <w:r w:rsidRPr="00261B42">
        <w:softHyphen/>
        <w:t>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w:t>
      </w:r>
      <w:r w:rsidRPr="00261B42">
        <w:t>е</w:t>
      </w:r>
      <w:r w:rsidRPr="00261B42">
        <w:t>нии и отмене усыновления, при передаче в другую семью на воспитание органы опеки и попечительства или суд могут принять решение толь</w:t>
      </w:r>
      <w:r w:rsidRPr="00261B42">
        <w:softHyphen/>
        <w:t>ко с согласия ребенка, достигш</w:t>
      </w:r>
      <w:r w:rsidRPr="00261B42">
        <w:t>е</w:t>
      </w:r>
      <w:r w:rsidRPr="00261B42">
        <w:t>го 10 лет. Учитывается мнение ребенка при реше</w:t>
      </w:r>
      <w:r w:rsidRPr="00261B42">
        <w:softHyphen/>
        <w:t>нии вопросов о выборе образовател</w:t>
      </w:r>
      <w:r w:rsidRPr="00261B42">
        <w:t>ь</w:t>
      </w:r>
      <w:r w:rsidRPr="00261B42">
        <w:t>ного учреждения, о месте жительства ребенка при раздельном проживании родителей (Конвенция о правах ребенка, 1989 г., Семейный кодекс РФ);</w:t>
      </w:r>
    </w:p>
    <w:p w:rsidR="002A7D77" w:rsidRPr="00261B42" w:rsidRDefault="002A7D77" w:rsidP="00F27FDA">
      <w:pPr>
        <w:pStyle w:val="a5"/>
        <w:spacing w:before="0" w:beforeAutospacing="0" w:after="0" w:afterAutospacing="0"/>
        <w:ind w:firstLine="142"/>
        <w:jc w:val="both"/>
      </w:pPr>
      <w:r w:rsidRPr="00261B42">
        <w:t>- на свободный выезд, за пределы Российской Федерации и беспрепятственное во</w:t>
      </w:r>
      <w:r w:rsidRPr="00261B42">
        <w:t>з</w:t>
      </w:r>
      <w:r w:rsidRPr="00261B42">
        <w:t xml:space="preserve">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w:t>
      </w:r>
      <w:r w:rsidRPr="00261B42">
        <w:lastRenderedPageBreak/>
        <w:t>себе кроме паспорта нотариально оформленное согласие роди</w:t>
      </w:r>
      <w:r w:rsidRPr="00261B42">
        <w:softHyphen/>
        <w:t>телей. При несогласии одного из родителей вопрос разрешается в судебном по</w:t>
      </w:r>
      <w:r w:rsidRPr="00261B42">
        <w:softHyphen/>
        <w:t>рядке. Паспорт несовершенн</w:t>
      </w:r>
      <w:r w:rsidRPr="00261B42">
        <w:t>о</w:t>
      </w:r>
      <w:r w:rsidRPr="00261B42">
        <w:t>летнему для выезда за границу выдается по пись</w:t>
      </w:r>
      <w:r w:rsidRPr="00261B42">
        <w:softHyphen/>
        <w:t>менному заявлению хотя бы одного из родителей (Конституция РФ, ст. 27);</w:t>
      </w:r>
    </w:p>
    <w:p w:rsidR="002A7D77" w:rsidRPr="00261B42" w:rsidRDefault="002A7D77" w:rsidP="00F27FDA">
      <w:pPr>
        <w:pStyle w:val="a5"/>
        <w:spacing w:before="0" w:beforeAutospacing="0" w:after="0" w:afterAutospacing="0"/>
        <w:ind w:firstLine="142"/>
        <w:jc w:val="both"/>
      </w:pPr>
      <w:r w:rsidRPr="00261B42">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w:t>
      </w:r>
      <w:r w:rsidRPr="00261B42">
        <w:t>а</w:t>
      </w:r>
      <w:r w:rsidRPr="00261B42">
        <w:t>щиты своих прав и интересов. Членами и участниками молодеж</w:t>
      </w:r>
      <w:r w:rsidRPr="00261B42">
        <w:softHyphen/>
        <w:t>ных общественных объединений могут быть лица, достигшие 14 лет; детских об</w:t>
      </w:r>
      <w:r w:rsidRPr="00261B42">
        <w:softHyphen/>
        <w:t>щественных объединений — лица, достигшие 10 лет. Запрещается принуждение несовершеннолетних к вступл</w:t>
      </w:r>
      <w:r w:rsidRPr="00261B42">
        <w:t>е</w:t>
      </w:r>
      <w:r w:rsidRPr="00261B42">
        <w:t>нию в общественные, общественно-политические организации (объединения), движ</w:t>
      </w:r>
      <w:r w:rsidRPr="00261B42">
        <w:t>е</w:t>
      </w:r>
      <w:r w:rsidRPr="00261B42">
        <w:t>ния и партии, к участию в агитационных кам</w:t>
      </w:r>
      <w:r w:rsidRPr="00261B42">
        <w:softHyphen/>
        <w:t>паниях и политических акциях (Констит</w:t>
      </w:r>
      <w:r w:rsidRPr="00261B42">
        <w:t>у</w:t>
      </w:r>
      <w:r w:rsidRPr="00261B42">
        <w:t>ция РФ, ст. 30);</w:t>
      </w:r>
    </w:p>
    <w:p w:rsidR="002A7D77" w:rsidRPr="00261B42" w:rsidRDefault="002A7D77" w:rsidP="00F27FDA">
      <w:pPr>
        <w:pStyle w:val="a5"/>
        <w:spacing w:before="0" w:beforeAutospacing="0" w:after="0" w:afterAutospacing="0"/>
        <w:ind w:firstLine="142"/>
        <w:jc w:val="both"/>
      </w:pPr>
      <w:r w:rsidRPr="00261B42">
        <w:t>- на доступ к информации и материалам, особенно к тем, которые направлены на ра</w:t>
      </w:r>
      <w:r w:rsidRPr="00261B42">
        <w:t>з</w:t>
      </w:r>
      <w:r w:rsidRPr="00261B42">
        <w:t>витие ребенка или затрагивают его права, а также на защиту от информации, нанос</w:t>
      </w:r>
      <w:r w:rsidRPr="00261B42">
        <w:t>я</w:t>
      </w:r>
      <w:r w:rsidRPr="00261B42">
        <w:t>щей вред благополучию ребенка (Конституция РФ, ст. 24, Конвенция о правах ребенка, 1989 г., ст. 17);</w:t>
      </w:r>
    </w:p>
    <w:p w:rsidR="002A7D77" w:rsidRPr="00261B42" w:rsidRDefault="002A7D77" w:rsidP="00F27FDA">
      <w:pPr>
        <w:pStyle w:val="a5"/>
        <w:spacing w:before="0" w:beforeAutospacing="0" w:after="0" w:afterAutospacing="0"/>
        <w:ind w:firstLine="142"/>
        <w:jc w:val="both"/>
      </w:pPr>
      <w:r w:rsidRPr="00261B42">
        <w:t>- на участие в мирных собраниях, демонстрациях (организаторами и инициатора</w:t>
      </w:r>
      <w:r w:rsidRPr="00261B42">
        <w:softHyphen/>
        <w:t>ми этих акций могут выступать только совершеннолетние граждане, достигшие 18-летнего возраста);</w:t>
      </w:r>
    </w:p>
    <w:p w:rsidR="002A7D77" w:rsidRPr="00261B42" w:rsidRDefault="002A7D77" w:rsidP="00F27FDA">
      <w:pPr>
        <w:pStyle w:val="a5"/>
        <w:spacing w:before="0" w:beforeAutospacing="0" w:after="0" w:afterAutospacing="0"/>
        <w:ind w:firstLine="142"/>
        <w:jc w:val="both"/>
      </w:pPr>
      <w:r w:rsidRPr="00261B42">
        <w:t>- на свободу совести и вероисповедания под руководством родителей методами, с</w:t>
      </w:r>
      <w:r w:rsidRPr="00261B42">
        <w:t>о</w:t>
      </w:r>
      <w:r w:rsidRPr="00261B42">
        <w:t>гласующимися с развивающимися способностями ребенка и в соответствии с собстве</w:t>
      </w:r>
      <w:r w:rsidRPr="00261B42">
        <w:t>н</w:t>
      </w:r>
      <w:r w:rsidRPr="00261B42">
        <w:t>ными убеждениями родителей (Конституция РФ, ст. 28, Конвенция о правах ребенка, 1989 г., ст. 14, Международный пакт об экономических, социаль</w:t>
      </w:r>
      <w:r w:rsidRPr="00261B42">
        <w:softHyphen/>
        <w:t>ных и культурных пр</w:t>
      </w:r>
      <w:r w:rsidRPr="00261B42">
        <w:t>а</w:t>
      </w:r>
      <w:r w:rsidRPr="00261B42">
        <w:t>вах, 19.12.1966 г., ст. 18).</w:t>
      </w:r>
    </w:p>
    <w:p w:rsidR="002A7D77" w:rsidRPr="00261B42" w:rsidRDefault="002A7D77" w:rsidP="00F27FDA">
      <w:pPr>
        <w:pStyle w:val="a5"/>
        <w:spacing w:before="0" w:beforeAutospacing="0" w:after="0" w:afterAutospacing="0"/>
        <w:ind w:firstLine="142"/>
        <w:jc w:val="both"/>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26" w:name="_Toc455069653"/>
      <w:r w:rsidRPr="00261B42">
        <w:rPr>
          <w:rStyle w:val="a6"/>
          <w:rFonts w:ascii="Times New Roman" w:hAnsi="Times New Roman" w:cs="Times New Roman"/>
          <w:i w:val="0"/>
          <w:iCs w:val="0"/>
          <w:color w:val="auto"/>
          <w:sz w:val="24"/>
          <w:szCs w:val="24"/>
        </w:rPr>
        <w:t>Права ребенка в семье.</w:t>
      </w:r>
      <w:bookmarkEnd w:id="26"/>
    </w:p>
    <w:p w:rsidR="002A7D77" w:rsidRPr="00261B42" w:rsidRDefault="002A7D77" w:rsidP="00F27FDA">
      <w:pPr>
        <w:pStyle w:val="a5"/>
        <w:spacing w:before="0" w:beforeAutospacing="0" w:after="0" w:afterAutospacing="0"/>
        <w:ind w:firstLine="709"/>
        <w:jc w:val="both"/>
      </w:pPr>
      <w:r w:rsidRPr="00261B42">
        <w:t>Пространство, с которым ребенок сталкивается с момента своего рождения, в большинстве случаев, - это семья. Первые отношения, в которые вступает ребенок, - это его отношения с родителями – матерью и отцом, а также с братьями и сестрами. Для ребенка – это база, центр, фундамент всех других социальных связей. Каждый р</w:t>
      </w:r>
      <w:r w:rsidRPr="00261B42">
        <w:t>е</w:t>
      </w:r>
      <w:r w:rsidRPr="00261B42">
        <w:t>бёнок в соответствии с нормами внутреннего и международного законодательства о</w:t>
      </w:r>
      <w:r w:rsidRPr="00261B42">
        <w:t>б</w:t>
      </w:r>
      <w:r w:rsidRPr="00261B42">
        <w:t>ладает следующими правами в области семейных отношений:</w:t>
      </w:r>
    </w:p>
    <w:p w:rsidR="002A7D77" w:rsidRPr="00261B42" w:rsidRDefault="002A7D77" w:rsidP="00F27FDA">
      <w:pPr>
        <w:pStyle w:val="a5"/>
        <w:spacing w:before="0" w:beforeAutospacing="0" w:after="0" w:afterAutospacing="0"/>
        <w:jc w:val="both"/>
      </w:pPr>
      <w:r w:rsidRPr="00261B42">
        <w:t>- на получение фамилии, имени, отчества (Семейный кодекс РФ, ст. 58);</w:t>
      </w:r>
    </w:p>
    <w:p w:rsidR="002A7D77" w:rsidRPr="00261B42" w:rsidRDefault="002A7D77" w:rsidP="00F27FDA">
      <w:pPr>
        <w:pStyle w:val="a5"/>
        <w:spacing w:before="0" w:beforeAutospacing="0" w:after="0" w:afterAutospacing="0"/>
        <w:jc w:val="both"/>
      </w:pPr>
      <w:r w:rsidRPr="00261B42">
        <w:t>- 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w:t>
      </w:r>
      <w:r w:rsidRPr="00261B42">
        <w:softHyphen/>
        <w:t>вах;</w:t>
      </w:r>
    </w:p>
    <w:p w:rsidR="002A7D77" w:rsidRPr="00261B42" w:rsidRDefault="002A7D77" w:rsidP="00F27FDA">
      <w:pPr>
        <w:pStyle w:val="a5"/>
        <w:spacing w:before="0" w:beforeAutospacing="0" w:after="0" w:afterAutospacing="0"/>
        <w:jc w:val="both"/>
      </w:pPr>
      <w:r w:rsidRPr="00261B42">
        <w:t>- на воссоединение с семьей, в случаях необходимости — получать разрешение на въезд в страну и выезд из нее;</w:t>
      </w:r>
    </w:p>
    <w:p w:rsidR="002A7D77" w:rsidRPr="00261B42" w:rsidRDefault="002A7D77" w:rsidP="00F27FDA">
      <w:pPr>
        <w:pStyle w:val="a5"/>
        <w:spacing w:before="0" w:beforeAutospacing="0" w:after="0" w:afterAutospacing="0"/>
        <w:jc w:val="both"/>
      </w:pPr>
      <w:r w:rsidRPr="00261B42">
        <w:t>- на получение содержания от своих родителей и других членов семьи; средства, пр</w:t>
      </w:r>
      <w:r w:rsidRPr="00261B42">
        <w:t>и</w:t>
      </w:r>
      <w:r w:rsidRPr="00261B42">
        <w:t>читающиеся ребенку в качестве алиментов, пенсий, пособий, поступают в распоряж</w:t>
      </w:r>
      <w:r w:rsidRPr="00261B42">
        <w:t>е</w:t>
      </w:r>
      <w:r w:rsidRPr="00261B42">
        <w:t>ние родителей и расходуются ими на содержание, образование и воспи</w:t>
      </w:r>
      <w:r w:rsidRPr="00261B42">
        <w:softHyphen/>
        <w:t>тание ребенка;</w:t>
      </w:r>
    </w:p>
    <w:p w:rsidR="002A7D77" w:rsidRPr="00261B42" w:rsidRDefault="002A7D77" w:rsidP="00F27FDA">
      <w:pPr>
        <w:pStyle w:val="a5"/>
        <w:spacing w:before="0" w:beforeAutospacing="0" w:after="0" w:afterAutospacing="0"/>
        <w:jc w:val="both"/>
      </w:pPr>
      <w:r w:rsidRPr="00261B42">
        <w:t>- на заботу, воспитание со стороны родителей и лиц, их заменяющих, а также го</w:t>
      </w:r>
      <w:r w:rsidRPr="00261B42">
        <w:softHyphen/>
        <w:t>сударства, если ребенок остается без попечения родителей; на уважение достоинства и на защиту от злоупотреблений со стороны родителей или лиц, их заме</w:t>
      </w:r>
      <w:r w:rsidRPr="00261B42">
        <w:softHyphen/>
        <w:t>няющих (Семе</w:t>
      </w:r>
      <w:r w:rsidRPr="00261B42">
        <w:t>й</w:t>
      </w:r>
      <w:r w:rsidRPr="00261B42">
        <w:t>ный кодекс РФ, ст. 54, 55, 56, 60);</w:t>
      </w:r>
    </w:p>
    <w:p w:rsidR="002A7D77" w:rsidRPr="00261B42" w:rsidRDefault="002A7D77" w:rsidP="00F27FDA">
      <w:pPr>
        <w:pStyle w:val="a5"/>
        <w:spacing w:before="0" w:beforeAutospacing="0" w:after="0" w:afterAutospacing="0"/>
        <w:jc w:val="both"/>
      </w:pPr>
      <w:r w:rsidRPr="00261B42">
        <w:t>- на общение с родителями, бабушкой, дедушкой, братьями, сестрами, иными родс</w:t>
      </w:r>
      <w:r w:rsidRPr="00261B42">
        <w:t>т</w:t>
      </w:r>
      <w:r w:rsidRPr="00261B42">
        <w:t>венниками. Сохраняется это право и за ребенком, находящимся в экстре</w:t>
      </w:r>
      <w:r w:rsidRPr="00261B42">
        <w:softHyphen/>
        <w:t>мальной ситу</w:t>
      </w:r>
      <w:r w:rsidRPr="00261B42">
        <w:t>а</w:t>
      </w:r>
      <w:r w:rsidRPr="00261B42">
        <w:t>ции, т. е. попавшим в следственный изолятор, больницу и т. д. (Се</w:t>
      </w:r>
      <w:r w:rsidRPr="00261B42">
        <w:softHyphen/>
        <w:t>мейный кодекс РФ, ст. 55);</w:t>
      </w:r>
    </w:p>
    <w:p w:rsidR="002A7D77" w:rsidRPr="00261B42" w:rsidRDefault="002A7D77" w:rsidP="00F27FDA">
      <w:pPr>
        <w:pStyle w:val="a5"/>
        <w:spacing w:before="0" w:beforeAutospacing="0" w:after="0" w:afterAutospacing="0"/>
        <w:jc w:val="both"/>
      </w:pPr>
      <w:r w:rsidRPr="00261B42">
        <w:t>- выражение собственного мнения (Семейный кодекс РФ, ст. 56).</w:t>
      </w: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27" w:name="_Toc455069654"/>
      <w:r w:rsidRPr="00261B42">
        <w:rPr>
          <w:rFonts w:ascii="Times New Roman" w:hAnsi="Times New Roman" w:cs="Times New Roman"/>
          <w:color w:val="auto"/>
          <w:sz w:val="24"/>
          <w:szCs w:val="24"/>
        </w:rPr>
        <w:lastRenderedPageBreak/>
        <w:t xml:space="preserve">Права ребенка в области </w:t>
      </w:r>
      <w:r w:rsidR="00040D87" w:rsidRPr="00261B42">
        <w:rPr>
          <w:rFonts w:ascii="Times New Roman" w:hAnsi="Times New Roman" w:cs="Times New Roman"/>
          <w:color w:val="auto"/>
          <w:sz w:val="24"/>
          <w:szCs w:val="24"/>
        </w:rPr>
        <w:t>соци</w:t>
      </w:r>
      <w:r w:rsidR="00040D87" w:rsidRPr="00261B42">
        <w:rPr>
          <w:rStyle w:val="a6"/>
          <w:rFonts w:ascii="Times New Roman" w:hAnsi="Times New Roman" w:cs="Times New Roman"/>
          <w:bCs w:val="0"/>
          <w:i w:val="0"/>
          <w:color w:val="auto"/>
          <w:sz w:val="24"/>
          <w:szCs w:val="24"/>
        </w:rPr>
        <w:t>альногообеспечения</w:t>
      </w:r>
      <w:r w:rsidRPr="00261B42">
        <w:rPr>
          <w:rStyle w:val="a6"/>
          <w:rFonts w:ascii="Times New Roman" w:hAnsi="Times New Roman" w:cs="Times New Roman"/>
          <w:bCs w:val="0"/>
          <w:i w:val="0"/>
          <w:color w:val="auto"/>
          <w:sz w:val="24"/>
          <w:szCs w:val="24"/>
        </w:rPr>
        <w:t>.</w:t>
      </w:r>
      <w:bookmarkEnd w:id="27"/>
    </w:p>
    <w:p w:rsidR="002A7D77" w:rsidRPr="00261B42" w:rsidRDefault="002A7D77" w:rsidP="00F27FDA">
      <w:pPr>
        <w:pStyle w:val="a5"/>
        <w:spacing w:before="0" w:beforeAutospacing="0" w:after="0" w:afterAutospacing="0"/>
        <w:ind w:firstLine="709"/>
        <w:jc w:val="both"/>
      </w:pPr>
      <w:r w:rsidRPr="00261B42">
        <w:t>Каждый ребенок в соответствии с нормами внутреннего законодательства обл</w:t>
      </w:r>
      <w:r w:rsidRPr="00261B42">
        <w:t>а</w:t>
      </w:r>
      <w:r w:rsidRPr="00261B42">
        <w:t>дает следующими правами в области социального обеспечения: на получение пенсий, пособий и социально-бытовых льгот со стороны государства; на детей на</w:t>
      </w:r>
      <w:r w:rsidRPr="00261B42">
        <w:softHyphen/>
        <w:t>значаются пенсии по случаю потери кормильца и социальные пенсии детям в воз</w:t>
      </w:r>
      <w:r w:rsidRPr="00261B42">
        <w:softHyphen/>
        <w:t>расте до 18 лет, потерявшим одного или обоих родителей; на всех детей — еже</w:t>
      </w:r>
      <w:r w:rsidRPr="00261B42">
        <w:softHyphen/>
        <w:t>месячные пособия в семьях, имеющих размер среднедушевого дохода ниже про</w:t>
      </w:r>
      <w:r w:rsidRPr="00261B42">
        <w:softHyphen/>
        <w:t>житочного минимума</w:t>
      </w:r>
      <w:r w:rsidRPr="00261B42">
        <w:rPr>
          <w:rStyle w:val="a6"/>
        </w:rPr>
        <w:t>.</w:t>
      </w:r>
    </w:p>
    <w:p w:rsidR="002A7D77" w:rsidRPr="00261B42" w:rsidRDefault="002A7D77" w:rsidP="00F27FDA">
      <w:pPr>
        <w:pStyle w:val="a5"/>
        <w:spacing w:before="0" w:beforeAutospacing="0" w:after="0" w:afterAutospacing="0"/>
        <w:jc w:val="both"/>
        <w:rPr>
          <w:rStyle w:val="a6"/>
          <w:bCs/>
        </w:rPr>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28" w:name="_Toc455069655"/>
      <w:r w:rsidRPr="00261B42">
        <w:rPr>
          <w:rStyle w:val="a6"/>
          <w:rFonts w:ascii="Times New Roman" w:hAnsi="Times New Roman" w:cs="Times New Roman"/>
          <w:i w:val="0"/>
          <w:iCs w:val="0"/>
          <w:color w:val="auto"/>
          <w:sz w:val="24"/>
          <w:szCs w:val="24"/>
        </w:rPr>
        <w:t>Права ребенка в области жилищного права.</w:t>
      </w:r>
      <w:bookmarkEnd w:id="28"/>
    </w:p>
    <w:p w:rsidR="002A7D77" w:rsidRPr="00261B42" w:rsidRDefault="002A7D77" w:rsidP="00F27FDA">
      <w:pPr>
        <w:pStyle w:val="a5"/>
        <w:spacing w:before="0" w:beforeAutospacing="0" w:after="0" w:afterAutospacing="0"/>
        <w:ind w:firstLine="709"/>
        <w:jc w:val="both"/>
      </w:pPr>
      <w:r w:rsidRPr="00261B42">
        <w:t>Каждый ребенок в соответствии с нормами внутреннего законодательства обл</w:t>
      </w:r>
      <w:r w:rsidRPr="00261B42">
        <w:t>а</w:t>
      </w:r>
      <w:r w:rsidRPr="00261B42">
        <w:t>дает следующими правами в области жилищного права:</w:t>
      </w:r>
    </w:p>
    <w:p w:rsidR="002A7D77" w:rsidRPr="00261B42" w:rsidRDefault="002A7D77" w:rsidP="00F27FDA">
      <w:pPr>
        <w:pStyle w:val="a5"/>
        <w:spacing w:before="0" w:beforeAutospacing="0" w:after="0" w:afterAutospacing="0"/>
        <w:jc w:val="both"/>
      </w:pPr>
      <w:r w:rsidRPr="00261B42">
        <w:t>- ребенок, родители которого (хотя бы один из них) лишены родительских прав, сохр</w:t>
      </w:r>
      <w:r w:rsidRPr="00261B42">
        <w:t>а</w:t>
      </w:r>
      <w:r w:rsidRPr="00261B42">
        <w:t>няет право собственности на жилое помещение или право пользования им (Семейный кодекс РФ, ст.71);</w:t>
      </w:r>
    </w:p>
    <w:p w:rsidR="002A7D77" w:rsidRPr="00261B42" w:rsidRDefault="002A7D77" w:rsidP="00F27FDA">
      <w:pPr>
        <w:pStyle w:val="a5"/>
        <w:spacing w:before="0" w:beforeAutospacing="0" w:after="0" w:afterAutospacing="0"/>
        <w:jc w:val="both"/>
      </w:pPr>
      <w:r w:rsidRPr="00261B42">
        <w:t>- дети в возрасте от 15 до 18 лет дают согласие на приобретение в собственность (пр</w:t>
      </w:r>
      <w:r w:rsidRPr="00261B42">
        <w:t>и</w:t>
      </w:r>
      <w:r w:rsidRPr="00261B42">
        <w:t>ватизацию) жилых помещений;</w:t>
      </w:r>
    </w:p>
    <w:p w:rsidR="002A7D77" w:rsidRPr="00261B42" w:rsidRDefault="002A7D77" w:rsidP="00F27FDA">
      <w:pPr>
        <w:pStyle w:val="a5"/>
        <w:spacing w:before="0" w:beforeAutospacing="0" w:after="0" w:afterAutospacing="0"/>
        <w:jc w:val="both"/>
      </w:pPr>
      <w:r w:rsidRPr="00261B42">
        <w:t>- жилые помещения, в которых проживают исключительно несовершеннолетние в во</w:t>
      </w:r>
      <w:r w:rsidRPr="00261B42">
        <w:t>з</w:t>
      </w:r>
      <w:r w:rsidRPr="00261B42">
        <w:t>расте до 15 лет, передаются им в собственность по заявлению родителей с предвар</w:t>
      </w:r>
      <w:r w:rsidRPr="00261B42">
        <w:t>и</w:t>
      </w:r>
      <w:r w:rsidRPr="00261B42">
        <w:t>тельного разрешения органов опеки и попечительства;</w:t>
      </w:r>
    </w:p>
    <w:p w:rsidR="002A7D77" w:rsidRPr="00261B42" w:rsidRDefault="002A7D77" w:rsidP="00F27FDA">
      <w:pPr>
        <w:pStyle w:val="a5"/>
        <w:spacing w:before="0" w:beforeAutospacing="0" w:after="0" w:afterAutospacing="0"/>
        <w:jc w:val="both"/>
      </w:pPr>
      <w:r w:rsidRPr="00261B42">
        <w:t>- помещения, где проживают исключительно дети в возрасте от 15 до 18 лет, пе</w:t>
      </w:r>
      <w:r w:rsidRPr="00261B42">
        <w:softHyphen/>
        <w:t>редаются им в собственность по их заявлению с согласия родителей и органов опеки и попечительства;</w:t>
      </w:r>
    </w:p>
    <w:p w:rsidR="002A7D77" w:rsidRPr="00261B42" w:rsidRDefault="002A7D77" w:rsidP="00F27FDA">
      <w:pPr>
        <w:pStyle w:val="a5"/>
        <w:spacing w:before="0" w:beforeAutospacing="0" w:after="0" w:afterAutospacing="0"/>
        <w:jc w:val="both"/>
      </w:pPr>
      <w:r w:rsidRPr="00261B42">
        <w:t>- 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202E58" w:rsidRPr="00261B42" w:rsidRDefault="00202E58" w:rsidP="00F27FDA">
      <w:pPr>
        <w:pStyle w:val="a5"/>
        <w:spacing w:before="0" w:beforeAutospacing="0" w:after="0" w:afterAutospacing="0"/>
        <w:jc w:val="both"/>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29" w:name="_Toc455069656"/>
      <w:r w:rsidRPr="00261B42">
        <w:rPr>
          <w:rStyle w:val="a6"/>
          <w:rFonts w:ascii="Times New Roman" w:hAnsi="Times New Roman" w:cs="Times New Roman"/>
          <w:i w:val="0"/>
          <w:iCs w:val="0"/>
          <w:color w:val="auto"/>
          <w:sz w:val="24"/>
          <w:szCs w:val="24"/>
        </w:rPr>
        <w:t>Имущественные права ребенка.</w:t>
      </w:r>
      <w:bookmarkEnd w:id="29"/>
    </w:p>
    <w:p w:rsidR="002A7D77" w:rsidRPr="00261B42" w:rsidRDefault="002A7D77" w:rsidP="00F27FDA">
      <w:pPr>
        <w:pStyle w:val="a5"/>
        <w:spacing w:before="0" w:beforeAutospacing="0" w:after="0" w:afterAutospacing="0"/>
        <w:jc w:val="both"/>
      </w:pPr>
      <w:r w:rsidRPr="00261B42">
        <w:t> Каждый ребенок в соответствии с нормами внутреннего законодательства обладает следующими правами в сфере имущественных отношений:</w:t>
      </w:r>
    </w:p>
    <w:p w:rsidR="002A7D77" w:rsidRPr="00261B42" w:rsidRDefault="002A7D77" w:rsidP="00F27FDA">
      <w:pPr>
        <w:pStyle w:val="a5"/>
        <w:spacing w:before="0" w:beforeAutospacing="0" w:after="0" w:afterAutospacing="0"/>
        <w:jc w:val="both"/>
      </w:pPr>
      <w:r w:rsidRPr="00261B42">
        <w:t>- право собственности на полученные несовершеннолетним доходы, на имущест</w:t>
      </w:r>
      <w:r w:rsidRPr="00261B42">
        <w:softHyphen/>
        <w:t>во, п</w:t>
      </w:r>
      <w:r w:rsidRPr="00261B42">
        <w:t>о</w:t>
      </w:r>
      <w:r w:rsidRPr="00261B42">
        <w:t>лученное в день рождения или в наследство, а также на любое другое иму</w:t>
      </w:r>
      <w:r w:rsidRPr="00261B42">
        <w:softHyphen/>
        <w:t>щество, пр</w:t>
      </w:r>
      <w:r w:rsidRPr="00261B42">
        <w:t>и</w:t>
      </w:r>
      <w:r w:rsidRPr="00261B42">
        <w:t>обретенное на средства ребенка (Семейный кодекс РФ, ст. 60);</w:t>
      </w:r>
    </w:p>
    <w:p w:rsidR="002A7D77" w:rsidRPr="00261B42" w:rsidRDefault="002A7D77" w:rsidP="00F27FDA">
      <w:pPr>
        <w:pStyle w:val="a5"/>
        <w:spacing w:before="0" w:beforeAutospacing="0" w:after="0" w:afterAutospacing="0"/>
        <w:jc w:val="both"/>
      </w:pPr>
      <w:r w:rsidRPr="00261B42">
        <w:t>- 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w:t>
      </w:r>
      <w:r w:rsidRPr="00261B42">
        <w:softHyphen/>
        <w:t>сить вклады в кредитные учреждения и распоряжаться ими, совершать мелкие бытовые сделки (Гр</w:t>
      </w:r>
      <w:r w:rsidRPr="00261B42">
        <w:t>а</w:t>
      </w:r>
      <w:r w:rsidRPr="00261B42">
        <w:t>жданский кодекс, ст. 26).</w:t>
      </w:r>
    </w:p>
    <w:p w:rsidR="002A7D77" w:rsidRPr="00261B42" w:rsidRDefault="002A7D77" w:rsidP="00F27FDA">
      <w:pPr>
        <w:pStyle w:val="a5"/>
        <w:spacing w:before="0" w:beforeAutospacing="0" w:after="0" w:afterAutospacing="0"/>
        <w:ind w:firstLine="709"/>
        <w:jc w:val="both"/>
      </w:pPr>
      <w:r w:rsidRPr="00261B42">
        <w:t>При наличии оснований и по ходатайству родителей или органа опеки и по</w:t>
      </w:r>
      <w:r w:rsidRPr="00261B42">
        <w:softHyphen/>
        <w:t>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w:t>
      </w:r>
      <w:r w:rsidRPr="00261B42">
        <w:softHyphen/>
        <w:t>ший 16 лет, объявлен полностью дееспособным в связи с работой по трудовому договору или зан</w:t>
      </w:r>
      <w:r w:rsidRPr="00261B42">
        <w:t>я</w:t>
      </w:r>
      <w:r w:rsidRPr="00261B42">
        <w:t>тием предпринимательской деятельностью (Гражданский ко</w:t>
      </w:r>
      <w:r w:rsidRPr="00261B42">
        <w:softHyphen/>
        <w:t>декс, ст. 26).</w:t>
      </w:r>
    </w:p>
    <w:p w:rsidR="002A7D77" w:rsidRPr="00261B42" w:rsidRDefault="002A7D77" w:rsidP="00F27FDA">
      <w:pPr>
        <w:pStyle w:val="a5"/>
        <w:spacing w:before="0" w:beforeAutospacing="0" w:after="0" w:afterAutospacing="0"/>
        <w:ind w:firstLine="709"/>
        <w:jc w:val="both"/>
      </w:pPr>
      <w:r w:rsidRPr="00261B42">
        <w:t>За детей в возрасте до 14 лет сделки от их имени совершают только их ро</w:t>
      </w:r>
      <w:r w:rsidRPr="00261B42">
        <w:softHyphen/>
        <w:t>дители или лица, их заменяющие. Малолетние дети в возрасте от 6 до 14 лет са</w:t>
      </w:r>
      <w:r w:rsidRPr="00261B42">
        <w:softHyphen/>
        <w:t>мостоятельно совершают только мелкие бытовые сделки и распоряжаются средствами, предоста</w:t>
      </w:r>
      <w:r w:rsidRPr="00261B42">
        <w:t>в</w:t>
      </w:r>
      <w:r w:rsidRPr="00261B42">
        <w:t>ленными им родителями или другими лицами для определен</w:t>
      </w:r>
      <w:r w:rsidRPr="00261B42">
        <w:softHyphen/>
        <w:t>ных целей или для свобо</w:t>
      </w:r>
      <w:r w:rsidRPr="00261B42">
        <w:t>д</w:t>
      </w:r>
      <w:r w:rsidRPr="00261B42">
        <w:t>ного распоряжения (карманные деньги) (Гражданский кодекс, ст. 28).</w:t>
      </w:r>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соответствии с положениями Гражданского кодекса несовершеннолетний м</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жет быть признан полностью дееспособным (эмансипирован) до достижения им с</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вершеннолетия. В таких случаях несовершеннолетний приобретает право самосто</w:t>
      </w:r>
      <w:r w:rsidRPr="00261B42">
        <w:rPr>
          <w:rFonts w:ascii="Times New Roman" w:eastAsia="Times New Roman" w:hAnsi="Times New Roman" w:cs="Times New Roman"/>
          <w:sz w:val="24"/>
          <w:szCs w:val="24"/>
        </w:rPr>
        <w:t>я</w:t>
      </w:r>
      <w:r w:rsidRPr="00261B42">
        <w:rPr>
          <w:rFonts w:ascii="Times New Roman" w:eastAsia="Times New Roman" w:hAnsi="Times New Roman" w:cs="Times New Roman"/>
          <w:sz w:val="24"/>
          <w:szCs w:val="24"/>
        </w:rPr>
        <w:t>тельно осуществлять все свои права и обязанности, включая право на защиту.</w:t>
      </w:r>
    </w:p>
    <w:p w:rsidR="002A7D77" w:rsidRPr="00261B42" w:rsidRDefault="00261B42" w:rsidP="00261B42">
      <w:pPr>
        <w:pStyle w:val="2"/>
        <w:rPr>
          <w:rFonts w:ascii="Times New Roman" w:eastAsia="Times New Roman" w:hAnsi="Times New Roman" w:cs="Times New Roman"/>
          <w:color w:val="auto"/>
          <w:sz w:val="24"/>
          <w:szCs w:val="24"/>
        </w:rPr>
      </w:pPr>
      <w:bookmarkStart w:id="30" w:name="_Toc455069657"/>
      <w:r w:rsidRPr="00261B42">
        <w:rPr>
          <w:rFonts w:ascii="Times New Roman" w:eastAsia="Times New Roman" w:hAnsi="Times New Roman" w:cs="Times New Roman"/>
          <w:color w:val="auto"/>
          <w:sz w:val="24"/>
          <w:szCs w:val="24"/>
        </w:rPr>
        <w:lastRenderedPageBreak/>
        <w:t xml:space="preserve">Права ребенка </w:t>
      </w:r>
      <w:r w:rsidR="002A7D77" w:rsidRPr="00261B42">
        <w:rPr>
          <w:rFonts w:ascii="Times New Roman" w:eastAsia="Times New Roman" w:hAnsi="Times New Roman" w:cs="Times New Roman"/>
          <w:color w:val="auto"/>
          <w:sz w:val="24"/>
          <w:szCs w:val="24"/>
        </w:rPr>
        <w:t>в различных правовых актах.</w:t>
      </w:r>
      <w:bookmarkEnd w:id="30"/>
    </w:p>
    <w:p w:rsidR="002A7D77" w:rsidRPr="00261B42" w:rsidRDefault="002A7D77" w:rsidP="00F27FDA">
      <w:pPr>
        <w:spacing w:after="0" w:line="240" w:lineRule="auto"/>
        <w:ind w:firstLine="709"/>
        <w:jc w:val="both"/>
        <w:rPr>
          <w:rFonts w:ascii="Times New Roman" w:hAnsi="Times New Roman" w:cs="Times New Roman"/>
          <w:sz w:val="24"/>
          <w:szCs w:val="24"/>
        </w:rPr>
      </w:pPr>
    </w:p>
    <w:p w:rsidR="002A7D77" w:rsidRPr="00261B42" w:rsidRDefault="00C400E2" w:rsidP="00F27FDA">
      <w:pPr>
        <w:pStyle w:val="3"/>
        <w:spacing w:before="0" w:line="240" w:lineRule="auto"/>
        <w:rPr>
          <w:rFonts w:ascii="Times New Roman" w:eastAsia="Times New Roman" w:hAnsi="Times New Roman" w:cs="Times New Roman"/>
          <w:color w:val="auto"/>
          <w:sz w:val="24"/>
          <w:szCs w:val="24"/>
        </w:rPr>
      </w:pPr>
      <w:r w:rsidRPr="00261B42">
        <w:rPr>
          <w:rFonts w:ascii="Times New Roman" w:eastAsia="Times New Roman" w:hAnsi="Times New Roman" w:cs="Times New Roman"/>
          <w:color w:val="auto"/>
          <w:sz w:val="24"/>
          <w:szCs w:val="24"/>
        </w:rPr>
        <w:t> </w:t>
      </w:r>
      <w:bookmarkStart w:id="31" w:name="_Toc455069658"/>
      <w:r w:rsidRPr="00261B42">
        <w:rPr>
          <w:rFonts w:ascii="Times New Roman" w:eastAsia="Times New Roman" w:hAnsi="Times New Roman" w:cs="Times New Roman"/>
          <w:color w:val="auto"/>
          <w:sz w:val="24"/>
          <w:szCs w:val="24"/>
        </w:rPr>
        <w:t>Конституция Российской Федерации о правах ребёнка</w:t>
      </w:r>
      <w:bookmarkEnd w:id="31"/>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Статья 17</w:t>
      </w:r>
    </w:p>
    <w:p w:rsidR="002A7D77" w:rsidRPr="00261B42" w:rsidRDefault="002A7D77" w:rsidP="00F27FDA">
      <w:pPr>
        <w:spacing w:after="0" w:line="240" w:lineRule="auto"/>
        <w:ind w:right="6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A7D77" w:rsidRPr="00261B42" w:rsidRDefault="002A7D77" w:rsidP="00F27FDA">
      <w:pPr>
        <w:spacing w:after="0" w:line="240" w:lineRule="auto"/>
        <w:ind w:right="6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2. Основные права и свободы человека неотчуждаемы и принадлежат каждому от ро</w:t>
      </w:r>
      <w:r w:rsidRPr="00261B42">
        <w:rPr>
          <w:rFonts w:ascii="Times New Roman" w:eastAsia="Times New Roman" w:hAnsi="Times New Roman" w:cs="Times New Roman"/>
          <w:sz w:val="24"/>
          <w:szCs w:val="24"/>
          <w:bdr w:val="none" w:sz="0" w:space="0" w:color="auto" w:frame="1"/>
        </w:rPr>
        <w:t>ж</w:t>
      </w:r>
      <w:r w:rsidRPr="00261B42">
        <w:rPr>
          <w:rFonts w:ascii="Times New Roman" w:eastAsia="Times New Roman" w:hAnsi="Times New Roman" w:cs="Times New Roman"/>
          <w:sz w:val="24"/>
          <w:szCs w:val="24"/>
          <w:bdr w:val="none" w:sz="0" w:space="0" w:color="auto" w:frame="1"/>
        </w:rPr>
        <w:t>дения.</w:t>
      </w:r>
    </w:p>
    <w:p w:rsidR="002A7D77" w:rsidRPr="00261B42" w:rsidRDefault="002A7D77" w:rsidP="00F27FDA">
      <w:pPr>
        <w:spacing w:after="0" w:line="240" w:lineRule="auto"/>
        <w:ind w:right="6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3. Осуществление прав и свобод человека и гражданина не должно нарушать права и свободы других лиц.</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p w:rsidR="002A7D77" w:rsidRPr="00261B42" w:rsidRDefault="00040D87" w:rsidP="00F27FDA">
      <w:pPr>
        <w:pStyle w:val="3"/>
        <w:spacing w:before="0" w:line="240" w:lineRule="auto"/>
        <w:rPr>
          <w:rFonts w:ascii="Times New Roman" w:eastAsia="Times New Roman" w:hAnsi="Times New Roman" w:cs="Times New Roman"/>
          <w:color w:val="auto"/>
          <w:sz w:val="24"/>
          <w:szCs w:val="24"/>
        </w:rPr>
      </w:pPr>
      <w:bookmarkStart w:id="32" w:name="_Toc455069659"/>
      <w:r w:rsidRPr="00261B42">
        <w:rPr>
          <w:rFonts w:ascii="Times New Roman" w:eastAsia="Times New Roman" w:hAnsi="Times New Roman" w:cs="Times New Roman"/>
          <w:color w:val="auto"/>
          <w:sz w:val="24"/>
          <w:szCs w:val="24"/>
        </w:rPr>
        <w:t>Федеральныйзакон</w:t>
      </w:r>
      <w:r w:rsidR="00F27FDA" w:rsidRPr="00261B42">
        <w:rPr>
          <w:rFonts w:ascii="Times New Roman" w:eastAsia="Times New Roman" w:hAnsi="Times New Roman" w:cs="Times New Roman"/>
          <w:color w:val="auto"/>
          <w:sz w:val="24"/>
          <w:szCs w:val="24"/>
        </w:rPr>
        <w:t>«</w:t>
      </w:r>
      <w:r w:rsidR="00C400E2" w:rsidRPr="00261B42">
        <w:rPr>
          <w:rFonts w:ascii="Times New Roman" w:eastAsia="Times New Roman" w:hAnsi="Times New Roman" w:cs="Times New Roman"/>
          <w:color w:val="auto"/>
          <w:sz w:val="24"/>
          <w:szCs w:val="24"/>
        </w:rPr>
        <w:t>Об основных гарантиях прав ребёнка в Российской Федер</w:t>
      </w:r>
      <w:r w:rsidR="00C400E2" w:rsidRPr="00261B42">
        <w:rPr>
          <w:rFonts w:ascii="Times New Roman" w:eastAsia="Times New Roman" w:hAnsi="Times New Roman" w:cs="Times New Roman"/>
          <w:color w:val="auto"/>
          <w:sz w:val="24"/>
          <w:szCs w:val="24"/>
        </w:rPr>
        <w:t>а</w:t>
      </w:r>
      <w:r w:rsidR="00C400E2" w:rsidRPr="00261B42">
        <w:rPr>
          <w:rFonts w:ascii="Times New Roman" w:eastAsia="Times New Roman" w:hAnsi="Times New Roman" w:cs="Times New Roman"/>
          <w:color w:val="auto"/>
          <w:sz w:val="24"/>
          <w:szCs w:val="24"/>
        </w:rPr>
        <w:t>ции</w:t>
      </w:r>
      <w:r w:rsidR="00F27FDA" w:rsidRPr="00261B42">
        <w:rPr>
          <w:rFonts w:ascii="Times New Roman" w:eastAsia="Times New Roman" w:hAnsi="Times New Roman" w:cs="Times New Roman"/>
          <w:color w:val="auto"/>
          <w:sz w:val="24"/>
          <w:szCs w:val="24"/>
        </w:rPr>
        <w:t>»</w:t>
      </w:r>
      <w:r w:rsidR="00C400E2" w:rsidRPr="00261B42">
        <w:rPr>
          <w:rFonts w:ascii="Times New Roman" w:eastAsia="Times New Roman" w:hAnsi="Times New Roman" w:cs="Times New Roman"/>
          <w:color w:val="auto"/>
          <w:sz w:val="24"/>
          <w:szCs w:val="24"/>
        </w:rPr>
        <w:t>.</w:t>
      </w:r>
      <w:bookmarkEnd w:id="32"/>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Статья 4.</w:t>
      </w:r>
      <w:r w:rsidRPr="00261B42">
        <w:rPr>
          <w:rFonts w:ascii="Times New Roman" w:eastAsia="Times New Roman" w:hAnsi="Times New Roman" w:cs="Times New Roman"/>
          <w:sz w:val="24"/>
          <w:szCs w:val="24"/>
          <w:bdr w:val="none" w:sz="0" w:space="0" w:color="auto" w:frame="1"/>
        </w:rPr>
        <w:t> </w:t>
      </w:r>
      <w:r w:rsidRPr="00261B42">
        <w:rPr>
          <w:rFonts w:ascii="Times New Roman" w:eastAsia="Times New Roman" w:hAnsi="Times New Roman" w:cs="Times New Roman"/>
          <w:bCs/>
          <w:iCs/>
          <w:sz w:val="24"/>
          <w:szCs w:val="24"/>
        </w:rPr>
        <w:t>Цели государственной политики в интересах детей</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1. Целями государственной политики в интересах детей являются:</w:t>
      </w:r>
    </w:p>
    <w:p w:rsidR="002A7D77" w:rsidRPr="00261B42" w:rsidRDefault="002A7D77" w:rsidP="00D054B5">
      <w:pPr>
        <w:numPr>
          <w:ilvl w:val="0"/>
          <w:numId w:val="19"/>
        </w:numPr>
        <w:tabs>
          <w:tab w:val="clear" w:pos="36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осуществление прав детей, предусмотренных </w:t>
      </w:r>
      <w:hyperlink r:id="rId22" w:anchor="2000" w:history="1">
        <w:r w:rsidRPr="00261B42">
          <w:rPr>
            <w:rFonts w:ascii="Times New Roman" w:eastAsia="Times New Roman" w:hAnsi="Times New Roman" w:cs="Times New Roman"/>
            <w:sz w:val="24"/>
            <w:szCs w:val="24"/>
          </w:rPr>
          <w:t>Конституцией</w:t>
        </w:r>
      </w:hyperlink>
      <w:r w:rsidRPr="00261B42">
        <w:rPr>
          <w:rFonts w:ascii="Times New Roman" w:eastAsia="Times New Roman" w:hAnsi="Times New Roman" w:cs="Times New Roman"/>
          <w:sz w:val="24"/>
          <w:szCs w:val="24"/>
          <w:bdr w:val="none" w:sz="0" w:space="0" w:color="auto" w:frame="1"/>
        </w:rPr>
        <w:t> Российской Фед</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рации, недопущение их дискриминации, упрочение основных гарантий прав и зако</w:t>
      </w:r>
      <w:r w:rsidRPr="00261B42">
        <w:rPr>
          <w:rFonts w:ascii="Times New Roman" w:eastAsia="Times New Roman" w:hAnsi="Times New Roman" w:cs="Times New Roman"/>
          <w:sz w:val="24"/>
          <w:szCs w:val="24"/>
          <w:bdr w:val="none" w:sz="0" w:space="0" w:color="auto" w:frame="1"/>
        </w:rPr>
        <w:t>н</w:t>
      </w:r>
      <w:r w:rsidRPr="00261B42">
        <w:rPr>
          <w:rFonts w:ascii="Times New Roman" w:eastAsia="Times New Roman" w:hAnsi="Times New Roman" w:cs="Times New Roman"/>
          <w:sz w:val="24"/>
          <w:szCs w:val="24"/>
          <w:bdr w:val="none" w:sz="0" w:space="0" w:color="auto" w:frame="1"/>
        </w:rPr>
        <w:t>ных интересов детей, а также восстановление их прав в случаях нарушений;</w:t>
      </w:r>
    </w:p>
    <w:p w:rsidR="002A7D77" w:rsidRPr="00261B42" w:rsidRDefault="002A7D77" w:rsidP="00D054B5">
      <w:pPr>
        <w:numPr>
          <w:ilvl w:val="0"/>
          <w:numId w:val="19"/>
        </w:numPr>
        <w:tabs>
          <w:tab w:val="clear" w:pos="36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формирование правовых основ гарантий прав ребенка;</w:t>
      </w:r>
    </w:p>
    <w:p w:rsidR="002A7D77" w:rsidRPr="00261B42" w:rsidRDefault="002A7D77" w:rsidP="00D054B5">
      <w:pPr>
        <w:numPr>
          <w:ilvl w:val="0"/>
          <w:numId w:val="19"/>
        </w:numPr>
        <w:tabs>
          <w:tab w:val="clear" w:pos="36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w:t>
      </w:r>
      <w:r w:rsidRPr="00261B42">
        <w:rPr>
          <w:rFonts w:ascii="Times New Roman" w:eastAsia="Times New Roman" w:hAnsi="Times New Roman" w:cs="Times New Roman"/>
          <w:sz w:val="24"/>
          <w:szCs w:val="24"/>
          <w:bdr w:val="none" w:sz="0" w:space="0" w:color="auto" w:frame="1"/>
        </w:rPr>
        <w:t>о</w:t>
      </w:r>
      <w:r w:rsidRPr="00261B42">
        <w:rPr>
          <w:rFonts w:ascii="Times New Roman" w:eastAsia="Times New Roman" w:hAnsi="Times New Roman" w:cs="Times New Roman"/>
          <w:sz w:val="24"/>
          <w:szCs w:val="24"/>
          <w:bdr w:val="none" w:sz="0" w:space="0" w:color="auto" w:frame="1"/>
        </w:rPr>
        <w:t>тиворечащими </w:t>
      </w:r>
      <w:hyperlink r:id="rId23" w:history="1">
        <w:r w:rsidRPr="00261B42">
          <w:rPr>
            <w:rFonts w:ascii="Times New Roman" w:eastAsia="Times New Roman" w:hAnsi="Times New Roman" w:cs="Times New Roman"/>
            <w:sz w:val="24"/>
            <w:szCs w:val="24"/>
          </w:rPr>
          <w:t>Конституции</w:t>
        </w:r>
      </w:hyperlink>
      <w:r w:rsidRPr="00261B42">
        <w:rPr>
          <w:rFonts w:ascii="Times New Roman" w:eastAsia="Times New Roman" w:hAnsi="Times New Roman" w:cs="Times New Roman"/>
          <w:sz w:val="24"/>
          <w:szCs w:val="24"/>
          <w:bdr w:val="none" w:sz="0" w:space="0" w:color="auto" w:frame="1"/>
        </w:rPr>
        <w:t> Российской Федерации и федеральному законодательству традициями народов Российской Федерации, достижениями российской и мировой культуры;</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защита детей от факторов, негативно влияющих на их физическое, интеллект</w:t>
      </w:r>
      <w:r w:rsidRPr="00261B42">
        <w:rPr>
          <w:rFonts w:ascii="Times New Roman" w:eastAsia="Times New Roman" w:hAnsi="Times New Roman" w:cs="Times New Roman"/>
          <w:sz w:val="24"/>
          <w:szCs w:val="24"/>
          <w:bdr w:val="none" w:sz="0" w:space="0" w:color="auto" w:frame="1"/>
        </w:rPr>
        <w:t>у</w:t>
      </w:r>
      <w:r w:rsidRPr="00261B42">
        <w:rPr>
          <w:rFonts w:ascii="Times New Roman" w:eastAsia="Times New Roman" w:hAnsi="Times New Roman" w:cs="Times New Roman"/>
          <w:sz w:val="24"/>
          <w:szCs w:val="24"/>
          <w:bdr w:val="none" w:sz="0" w:space="0" w:color="auto" w:frame="1"/>
        </w:rPr>
        <w:t>альное, психическое, духовное и нравственное развитие.</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2. Государственная политика в интересах детей является приоритетной и осн</w:t>
      </w:r>
      <w:r w:rsidRPr="00261B42">
        <w:rPr>
          <w:rFonts w:ascii="Times New Roman" w:eastAsia="Times New Roman" w:hAnsi="Times New Roman" w:cs="Times New Roman"/>
          <w:sz w:val="24"/>
          <w:szCs w:val="24"/>
          <w:bdr w:val="none" w:sz="0" w:space="0" w:color="auto" w:frame="1"/>
        </w:rPr>
        <w:t>о</w:t>
      </w:r>
      <w:r w:rsidRPr="00261B42">
        <w:rPr>
          <w:rFonts w:ascii="Times New Roman" w:eastAsia="Times New Roman" w:hAnsi="Times New Roman" w:cs="Times New Roman"/>
          <w:sz w:val="24"/>
          <w:szCs w:val="24"/>
          <w:bdr w:val="none" w:sz="0" w:space="0" w:color="auto" w:frame="1"/>
        </w:rPr>
        <w:t>вана на следующих принципах:</w:t>
      </w:r>
    </w:p>
    <w:p w:rsidR="002A7D77" w:rsidRPr="00261B42" w:rsidRDefault="002A7D77" w:rsidP="00D054B5">
      <w:pPr>
        <w:numPr>
          <w:ilvl w:val="0"/>
          <w:numId w:val="20"/>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законодательное обеспечение прав ребенка;</w:t>
      </w:r>
    </w:p>
    <w:p w:rsidR="002A7D77" w:rsidRPr="00261B42" w:rsidRDefault="002A7D77" w:rsidP="00D054B5">
      <w:pPr>
        <w:numPr>
          <w:ilvl w:val="0"/>
          <w:numId w:val="20"/>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государственная поддержка семьи в целях обеспечения полноценного воспит</w:t>
      </w:r>
      <w:r w:rsidRPr="00261B42">
        <w:rPr>
          <w:rFonts w:ascii="Times New Roman" w:eastAsia="Times New Roman" w:hAnsi="Times New Roman" w:cs="Times New Roman"/>
          <w:sz w:val="24"/>
          <w:szCs w:val="24"/>
          <w:bdr w:val="none" w:sz="0" w:space="0" w:color="auto" w:frame="1"/>
        </w:rPr>
        <w:t>а</w:t>
      </w:r>
      <w:r w:rsidRPr="00261B42">
        <w:rPr>
          <w:rFonts w:ascii="Times New Roman" w:eastAsia="Times New Roman" w:hAnsi="Times New Roman" w:cs="Times New Roman"/>
          <w:sz w:val="24"/>
          <w:szCs w:val="24"/>
          <w:bdr w:val="none" w:sz="0" w:space="0" w:color="auto" w:frame="1"/>
        </w:rPr>
        <w:t>ния детей, защиты их прав, подготовка их к полноценной жизни в обществе</w:t>
      </w:r>
    </w:p>
    <w:p w:rsidR="002A7D77" w:rsidRPr="00261B42" w:rsidRDefault="002A7D77" w:rsidP="00D054B5">
      <w:pPr>
        <w:numPr>
          <w:ilvl w:val="0"/>
          <w:numId w:val="20"/>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установление и соблюдение государственных минимальных социальных ста</w:t>
      </w:r>
      <w:r w:rsidRPr="00261B42">
        <w:rPr>
          <w:rFonts w:ascii="Times New Roman" w:eastAsia="Times New Roman" w:hAnsi="Times New Roman" w:cs="Times New Roman"/>
          <w:sz w:val="24"/>
          <w:szCs w:val="24"/>
          <w:bdr w:val="none" w:sz="0" w:space="0" w:color="auto" w:frame="1"/>
        </w:rPr>
        <w:t>н</w:t>
      </w:r>
      <w:r w:rsidRPr="00261B42">
        <w:rPr>
          <w:rFonts w:ascii="Times New Roman" w:eastAsia="Times New Roman" w:hAnsi="Times New Roman" w:cs="Times New Roman"/>
          <w:sz w:val="24"/>
          <w:szCs w:val="24"/>
          <w:bdr w:val="none" w:sz="0" w:space="0" w:color="auto" w:frame="1"/>
        </w:rPr>
        <w:t>дартов основных показателей качества жизни детей с учётом региональных различий данных показателей</w:t>
      </w:r>
    </w:p>
    <w:p w:rsidR="002A7D77" w:rsidRPr="00261B42" w:rsidRDefault="002A7D77" w:rsidP="00D054B5">
      <w:pPr>
        <w:numPr>
          <w:ilvl w:val="0"/>
          <w:numId w:val="20"/>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ответственность должностных лиц, граждан за нарушение прав и законных и</w:t>
      </w:r>
      <w:r w:rsidRPr="00261B42">
        <w:rPr>
          <w:rFonts w:ascii="Times New Roman" w:eastAsia="Times New Roman" w:hAnsi="Times New Roman" w:cs="Times New Roman"/>
          <w:sz w:val="24"/>
          <w:szCs w:val="24"/>
          <w:bdr w:val="none" w:sz="0" w:space="0" w:color="auto" w:frame="1"/>
        </w:rPr>
        <w:t>н</w:t>
      </w:r>
      <w:r w:rsidRPr="00261B42">
        <w:rPr>
          <w:rFonts w:ascii="Times New Roman" w:eastAsia="Times New Roman" w:hAnsi="Times New Roman" w:cs="Times New Roman"/>
          <w:sz w:val="24"/>
          <w:szCs w:val="24"/>
          <w:bdr w:val="none" w:sz="0" w:space="0" w:color="auto" w:frame="1"/>
        </w:rPr>
        <w:t>тересов ребёнка, причинение ему вреда</w:t>
      </w:r>
    </w:p>
    <w:p w:rsidR="002A7D77" w:rsidRPr="00261B42" w:rsidRDefault="002A7D77" w:rsidP="00D054B5">
      <w:pPr>
        <w:numPr>
          <w:ilvl w:val="0"/>
          <w:numId w:val="20"/>
        </w:numPr>
        <w:tabs>
          <w:tab w:val="clear" w:pos="720"/>
          <w:tab w:val="num" w:pos="0"/>
        </w:tabs>
        <w:spacing w:after="0" w:line="240" w:lineRule="auto"/>
        <w:ind w:left="0" w:right="6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ребёнка.</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p w:rsidR="002A7D77" w:rsidRPr="00261B42" w:rsidRDefault="00C400E2" w:rsidP="00F27FDA">
      <w:pPr>
        <w:pStyle w:val="3"/>
        <w:spacing w:before="0" w:line="240" w:lineRule="auto"/>
        <w:rPr>
          <w:rFonts w:ascii="Times New Roman" w:eastAsia="Times New Roman" w:hAnsi="Times New Roman" w:cs="Times New Roman"/>
          <w:color w:val="auto"/>
          <w:sz w:val="24"/>
          <w:szCs w:val="24"/>
        </w:rPr>
      </w:pPr>
      <w:bookmarkStart w:id="33" w:name="_Toc455069660"/>
      <w:r w:rsidRPr="00261B42">
        <w:rPr>
          <w:rFonts w:ascii="Times New Roman" w:eastAsia="Times New Roman" w:hAnsi="Times New Roman" w:cs="Times New Roman"/>
          <w:color w:val="auto"/>
          <w:sz w:val="24"/>
          <w:szCs w:val="24"/>
        </w:rPr>
        <w:t xml:space="preserve">Закон Российской Федерации </w:t>
      </w:r>
      <w:r w:rsidR="00F27FDA" w:rsidRPr="00261B42">
        <w:rPr>
          <w:rFonts w:ascii="Times New Roman" w:eastAsia="Times New Roman" w:hAnsi="Times New Roman" w:cs="Times New Roman"/>
          <w:color w:val="auto"/>
          <w:sz w:val="24"/>
          <w:szCs w:val="24"/>
        </w:rPr>
        <w:t>«</w:t>
      </w:r>
      <w:r w:rsidR="00040D87" w:rsidRPr="00261B42">
        <w:rPr>
          <w:rFonts w:ascii="Times New Roman" w:eastAsia="Times New Roman" w:hAnsi="Times New Roman" w:cs="Times New Roman"/>
          <w:color w:val="auto"/>
          <w:sz w:val="24"/>
          <w:szCs w:val="24"/>
        </w:rPr>
        <w:t>Обобразовании</w:t>
      </w:r>
      <w:r w:rsidR="00F27FDA" w:rsidRPr="00261B42">
        <w:rPr>
          <w:rFonts w:ascii="Times New Roman" w:eastAsia="Times New Roman" w:hAnsi="Times New Roman" w:cs="Times New Roman"/>
          <w:color w:val="auto"/>
          <w:sz w:val="24"/>
          <w:szCs w:val="24"/>
        </w:rPr>
        <w:t>»</w:t>
      </w:r>
      <w:r w:rsidRPr="00261B42">
        <w:rPr>
          <w:rFonts w:ascii="Times New Roman" w:eastAsia="Times New Roman" w:hAnsi="Times New Roman" w:cs="Times New Roman"/>
          <w:color w:val="auto"/>
          <w:sz w:val="24"/>
          <w:szCs w:val="24"/>
        </w:rPr>
        <w:t>.</w:t>
      </w:r>
      <w:bookmarkEnd w:id="33"/>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Статья 5. Государственные гарантии прав граждан Российской Федерации в о</w:t>
      </w:r>
      <w:r w:rsidRPr="00261B42">
        <w:rPr>
          <w:rFonts w:ascii="Times New Roman" w:eastAsia="Times New Roman" w:hAnsi="Times New Roman" w:cs="Times New Roman"/>
          <w:bCs/>
          <w:iCs/>
          <w:sz w:val="24"/>
          <w:szCs w:val="24"/>
        </w:rPr>
        <w:t>б</w:t>
      </w:r>
      <w:r w:rsidRPr="00261B42">
        <w:rPr>
          <w:rFonts w:ascii="Times New Roman" w:eastAsia="Times New Roman" w:hAnsi="Times New Roman" w:cs="Times New Roman"/>
          <w:bCs/>
          <w:iCs/>
          <w:sz w:val="24"/>
          <w:szCs w:val="24"/>
        </w:rPr>
        <w:t>ласти образования</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2. Государство обеспечивает гражданам право на образование путём создания системы образования и соответствующих условий для получения образования.</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3. В Российской Федерации государством гарантируется общедоступность и бесплатность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пределах федеральных государственных образ</w:t>
      </w:r>
      <w:r w:rsidRPr="00261B42">
        <w:rPr>
          <w:rFonts w:ascii="Times New Roman" w:eastAsia="Times New Roman" w:hAnsi="Times New Roman" w:cs="Times New Roman"/>
          <w:sz w:val="24"/>
          <w:szCs w:val="24"/>
          <w:bdr w:val="none" w:sz="0" w:space="0" w:color="auto" w:frame="1"/>
        </w:rPr>
        <w:t>о</w:t>
      </w:r>
      <w:r w:rsidRPr="00261B42">
        <w:rPr>
          <w:rFonts w:ascii="Times New Roman" w:eastAsia="Times New Roman" w:hAnsi="Times New Roman" w:cs="Times New Roman"/>
          <w:sz w:val="24"/>
          <w:szCs w:val="24"/>
          <w:bdr w:val="none" w:sz="0" w:space="0" w:color="auto" w:frame="1"/>
        </w:rPr>
        <w:lastRenderedPageBreak/>
        <w:t>вательных стандартов и образовательных стандартов, устанавливаемых университет</w:t>
      </w:r>
      <w:r w:rsidRPr="00261B42">
        <w:rPr>
          <w:rFonts w:ascii="Times New Roman" w:eastAsia="Times New Roman" w:hAnsi="Times New Roman" w:cs="Times New Roman"/>
          <w:sz w:val="24"/>
          <w:szCs w:val="24"/>
          <w:bdr w:val="none" w:sz="0" w:space="0" w:color="auto" w:frame="1"/>
        </w:rPr>
        <w:t>а</w:t>
      </w:r>
      <w:r w:rsidRPr="00261B42">
        <w:rPr>
          <w:rFonts w:ascii="Times New Roman" w:eastAsia="Times New Roman" w:hAnsi="Times New Roman" w:cs="Times New Roman"/>
          <w:sz w:val="24"/>
          <w:szCs w:val="24"/>
          <w:bdr w:val="none" w:sz="0" w:space="0" w:color="auto" w:frame="1"/>
        </w:rPr>
        <w:t>ми, если образование данного уровня получается впервые.</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5. В целях реализации права на образование граждан, нуждающихся в социал</w:t>
      </w:r>
      <w:r w:rsidRPr="00261B42">
        <w:rPr>
          <w:rFonts w:ascii="Times New Roman" w:eastAsia="Times New Roman" w:hAnsi="Times New Roman" w:cs="Times New Roman"/>
          <w:sz w:val="24"/>
          <w:szCs w:val="24"/>
          <w:bdr w:val="none" w:sz="0" w:space="0" w:color="auto" w:frame="1"/>
        </w:rPr>
        <w:t>ь</w:t>
      </w:r>
      <w:r w:rsidRPr="00261B42">
        <w:rPr>
          <w:rFonts w:ascii="Times New Roman" w:eastAsia="Times New Roman" w:hAnsi="Times New Roman" w:cs="Times New Roman"/>
          <w:sz w:val="24"/>
          <w:szCs w:val="24"/>
          <w:bdr w:val="none" w:sz="0" w:space="0" w:color="auto" w:frame="1"/>
        </w:rPr>
        <w:t>ной помощи, государство полностью или частично несёт расходы на их содержание в период получения ими образования. Категории граждан, которым оказывается данная помощь, её формы, размеры и источники устанавливаются федеральным законом.</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6. Государство создаёт гражданам с отклонениями в развитии условия для п</w:t>
      </w:r>
      <w:r w:rsidRPr="00261B42">
        <w:rPr>
          <w:rFonts w:ascii="Times New Roman" w:eastAsia="Times New Roman" w:hAnsi="Times New Roman" w:cs="Times New Roman"/>
          <w:sz w:val="24"/>
          <w:szCs w:val="24"/>
          <w:bdr w:val="none" w:sz="0" w:space="0" w:color="auto" w:frame="1"/>
        </w:rPr>
        <w:t>о</w:t>
      </w:r>
      <w:r w:rsidRPr="00261B42">
        <w:rPr>
          <w:rFonts w:ascii="Times New Roman" w:eastAsia="Times New Roman" w:hAnsi="Times New Roman" w:cs="Times New Roman"/>
          <w:sz w:val="24"/>
          <w:szCs w:val="24"/>
          <w:bdr w:val="none" w:sz="0" w:space="0" w:color="auto" w:frame="1"/>
        </w:rPr>
        <w:t>лучения ими образования, коррекции нарушений развития и социальной адаптации на основе специальных педагогических подходов.</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p w:rsidR="002A7D77" w:rsidRPr="00261B42" w:rsidRDefault="00C400E2" w:rsidP="00F27FDA">
      <w:pPr>
        <w:pStyle w:val="3"/>
        <w:spacing w:before="0" w:line="240" w:lineRule="auto"/>
        <w:rPr>
          <w:rFonts w:ascii="Times New Roman" w:eastAsia="Times New Roman" w:hAnsi="Times New Roman" w:cs="Times New Roman"/>
          <w:color w:val="auto"/>
          <w:sz w:val="24"/>
          <w:szCs w:val="24"/>
        </w:rPr>
      </w:pPr>
      <w:bookmarkStart w:id="34" w:name="_Toc455069661"/>
      <w:r w:rsidRPr="00261B42">
        <w:rPr>
          <w:rFonts w:ascii="Times New Roman" w:eastAsia="Times New Roman" w:hAnsi="Times New Roman" w:cs="Times New Roman"/>
          <w:color w:val="auto"/>
          <w:sz w:val="24"/>
          <w:szCs w:val="24"/>
        </w:rPr>
        <w:t xml:space="preserve">Основы законодательства Российской </w:t>
      </w:r>
      <w:r w:rsidR="00040D87" w:rsidRPr="00261B42">
        <w:rPr>
          <w:rFonts w:ascii="Times New Roman" w:eastAsia="Times New Roman" w:hAnsi="Times New Roman" w:cs="Times New Roman"/>
          <w:color w:val="auto"/>
          <w:sz w:val="24"/>
          <w:szCs w:val="24"/>
        </w:rPr>
        <w:t>Федерацииоб</w:t>
      </w:r>
      <w:r w:rsidRPr="00261B42">
        <w:rPr>
          <w:rFonts w:ascii="Times New Roman" w:eastAsia="Times New Roman" w:hAnsi="Times New Roman" w:cs="Times New Roman"/>
          <w:color w:val="auto"/>
          <w:sz w:val="24"/>
          <w:szCs w:val="24"/>
        </w:rPr>
        <w:t xml:space="preserve"> охране здоровья граждан.</w:t>
      </w:r>
      <w:bookmarkEnd w:id="34"/>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Статья 24. Права несовершеннолетних</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В интересах охраны здоровья несовершеннолетние имеют право на:</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1) диспансерное наблюдение и лечение в детской и подростковой службах в п</w:t>
      </w:r>
      <w:r w:rsidRPr="00261B42">
        <w:rPr>
          <w:rFonts w:ascii="Times New Roman" w:eastAsia="Times New Roman" w:hAnsi="Times New Roman" w:cs="Times New Roman"/>
          <w:sz w:val="24"/>
          <w:szCs w:val="24"/>
          <w:bdr w:val="none" w:sz="0" w:space="0" w:color="auto" w:frame="1"/>
        </w:rPr>
        <w:t>о</w:t>
      </w:r>
      <w:r w:rsidRPr="00261B42">
        <w:rPr>
          <w:rFonts w:ascii="Times New Roman" w:eastAsia="Times New Roman" w:hAnsi="Times New Roman" w:cs="Times New Roman"/>
          <w:sz w:val="24"/>
          <w:szCs w:val="24"/>
          <w:bdr w:val="none" w:sz="0" w:space="0" w:color="auto" w:frame="1"/>
        </w:rPr>
        <w:t>рядке, устанавливаемом Министерством здравоохранения Российской Федерации, м</w:t>
      </w:r>
      <w:r w:rsidRPr="00261B42">
        <w:rPr>
          <w:rFonts w:ascii="Times New Roman" w:eastAsia="Times New Roman" w:hAnsi="Times New Roman" w:cs="Times New Roman"/>
          <w:sz w:val="24"/>
          <w:szCs w:val="24"/>
          <w:bdr w:val="none" w:sz="0" w:space="0" w:color="auto" w:frame="1"/>
        </w:rPr>
        <w:t>и</w:t>
      </w:r>
      <w:r w:rsidRPr="00261B42">
        <w:rPr>
          <w:rFonts w:ascii="Times New Roman" w:eastAsia="Times New Roman" w:hAnsi="Times New Roman" w:cs="Times New Roman"/>
          <w:sz w:val="24"/>
          <w:szCs w:val="24"/>
          <w:bdr w:val="none" w:sz="0" w:space="0" w:color="auto" w:frame="1"/>
        </w:rPr>
        <w:t>нистерствами здравоохранения республик в составе Российской Федерации;</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2) медико-социальную помощь и питание на льготных условиях, устанавлива</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мых Правительством Российской Федерации, за счет средств бюджетов всех уровней;</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3) санитарно-гигиеническое образование, на обучение и труд в условиях, отв</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чающих их физиологическим особенностям и состоянию здоровья и исключающих воздействие на них неблагоприятных факторов;</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4) бесплатную медицинскую консультацию за счет средств бюджетов всех уровней при определении профессиональной пригодности;</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5) получение необходимой информации о состоянии здоровья в доступной для них форме.</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Несовершеннолетние в возрасте старше 15 лет имеют право на добровольное информированное согласие на медицинское вмешательство или на отказ от него.</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Несовершеннолетние с недостатками физического или психологического разв</w:t>
      </w:r>
      <w:r w:rsidRPr="00261B42">
        <w:rPr>
          <w:rFonts w:ascii="Times New Roman" w:eastAsia="Times New Roman" w:hAnsi="Times New Roman" w:cs="Times New Roman"/>
          <w:sz w:val="24"/>
          <w:szCs w:val="24"/>
          <w:bdr w:val="none" w:sz="0" w:space="0" w:color="auto" w:frame="1"/>
        </w:rPr>
        <w:t>и</w:t>
      </w:r>
      <w:r w:rsidRPr="00261B42">
        <w:rPr>
          <w:rFonts w:ascii="Times New Roman" w:eastAsia="Times New Roman" w:hAnsi="Times New Roman" w:cs="Times New Roman"/>
          <w:sz w:val="24"/>
          <w:szCs w:val="24"/>
          <w:bdr w:val="none" w:sz="0" w:space="0" w:color="auto" w:frame="1"/>
        </w:rPr>
        <w:t>тия по заявлению родителей или лиц, их заменяющих, могут содержать в учреждениях системы социальной защиты за счёт средств бюджетов всех уровней, благотворител</w:t>
      </w:r>
      <w:r w:rsidRPr="00261B42">
        <w:rPr>
          <w:rFonts w:ascii="Times New Roman" w:eastAsia="Times New Roman" w:hAnsi="Times New Roman" w:cs="Times New Roman"/>
          <w:sz w:val="24"/>
          <w:szCs w:val="24"/>
          <w:bdr w:val="none" w:sz="0" w:space="0" w:color="auto" w:frame="1"/>
        </w:rPr>
        <w:t>ь</w:t>
      </w:r>
      <w:r w:rsidRPr="00261B42">
        <w:rPr>
          <w:rFonts w:ascii="Times New Roman" w:eastAsia="Times New Roman" w:hAnsi="Times New Roman" w:cs="Times New Roman"/>
          <w:sz w:val="24"/>
          <w:szCs w:val="24"/>
          <w:bdr w:val="none" w:sz="0" w:space="0" w:color="auto" w:frame="1"/>
        </w:rPr>
        <w:t>ных или иных фондов, а также за счёт средств родителей, или лиц, их заменяющих.</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p w:rsidR="002A7D77" w:rsidRPr="00261B42" w:rsidRDefault="00EA544E" w:rsidP="00F27FDA">
      <w:pPr>
        <w:pStyle w:val="3"/>
        <w:spacing w:before="0" w:line="240" w:lineRule="auto"/>
        <w:rPr>
          <w:rFonts w:ascii="Times New Roman" w:eastAsia="Times New Roman" w:hAnsi="Times New Roman" w:cs="Times New Roman"/>
          <w:color w:val="auto"/>
          <w:sz w:val="24"/>
          <w:szCs w:val="24"/>
        </w:rPr>
      </w:pPr>
      <w:bookmarkStart w:id="35" w:name="_Toc455069662"/>
      <w:r w:rsidRPr="00261B42">
        <w:rPr>
          <w:rFonts w:ascii="Times New Roman" w:eastAsia="Times New Roman" w:hAnsi="Times New Roman" w:cs="Times New Roman"/>
          <w:color w:val="auto"/>
          <w:sz w:val="24"/>
          <w:szCs w:val="24"/>
        </w:rPr>
        <w:t>Закон Российской Федерации «</w:t>
      </w:r>
      <w:r w:rsidR="00040D87" w:rsidRPr="00261B42">
        <w:rPr>
          <w:rFonts w:ascii="Times New Roman" w:eastAsia="Times New Roman" w:hAnsi="Times New Roman" w:cs="Times New Roman"/>
          <w:color w:val="auto"/>
          <w:sz w:val="24"/>
          <w:szCs w:val="24"/>
        </w:rPr>
        <w:t>О приватизации жилищного фонда в Российской Федерации</w:t>
      </w:r>
      <w:r w:rsidRPr="00261B42">
        <w:rPr>
          <w:rFonts w:ascii="Times New Roman" w:eastAsia="Times New Roman" w:hAnsi="Times New Roman" w:cs="Times New Roman"/>
          <w:color w:val="auto"/>
          <w:sz w:val="24"/>
          <w:szCs w:val="24"/>
        </w:rPr>
        <w:t>»</w:t>
      </w:r>
      <w:r w:rsidR="00040D87" w:rsidRPr="00261B42">
        <w:rPr>
          <w:rFonts w:ascii="Times New Roman" w:eastAsia="Times New Roman" w:hAnsi="Times New Roman" w:cs="Times New Roman"/>
          <w:color w:val="auto"/>
          <w:sz w:val="24"/>
          <w:szCs w:val="24"/>
        </w:rPr>
        <w:t>.</w:t>
      </w:r>
      <w:bookmarkEnd w:id="35"/>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Жилищные помещения, в которых проживают исключительно несовершенн</w:t>
      </w:r>
      <w:r w:rsidRPr="00261B42">
        <w:rPr>
          <w:rFonts w:ascii="Times New Roman" w:eastAsia="Times New Roman" w:hAnsi="Times New Roman" w:cs="Times New Roman"/>
          <w:sz w:val="24"/>
          <w:szCs w:val="24"/>
          <w:bdr w:val="none" w:sz="0" w:space="0" w:color="auto" w:frame="1"/>
        </w:rPr>
        <w:t>о</w:t>
      </w:r>
      <w:r w:rsidRPr="00261B42">
        <w:rPr>
          <w:rFonts w:ascii="Times New Roman" w:eastAsia="Times New Roman" w:hAnsi="Times New Roman" w:cs="Times New Roman"/>
          <w:sz w:val="24"/>
          <w:szCs w:val="24"/>
          <w:bdr w:val="none" w:sz="0" w:space="0" w:color="auto" w:frame="1"/>
        </w:rPr>
        <w:t>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w:t>
      </w:r>
      <w:r w:rsidRPr="00261B42">
        <w:rPr>
          <w:rFonts w:ascii="Times New Roman" w:eastAsia="Times New Roman" w:hAnsi="Times New Roman" w:cs="Times New Roman"/>
          <w:sz w:val="24"/>
          <w:szCs w:val="24"/>
          <w:bdr w:val="none" w:sz="0" w:space="0" w:color="auto" w:frame="1"/>
        </w:rPr>
        <w:t>и</w:t>
      </w:r>
      <w:r w:rsidRPr="00261B42">
        <w:rPr>
          <w:rFonts w:ascii="Times New Roman" w:eastAsia="Times New Roman" w:hAnsi="Times New Roman" w:cs="Times New Roman"/>
          <w:sz w:val="24"/>
          <w:szCs w:val="24"/>
          <w:bdr w:val="none" w:sz="0" w:space="0" w:color="auto" w:frame="1"/>
        </w:rPr>
        <w:t>тельства, либо по инициативе указанных органов.</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Для совершения сделок в отношении приватизированных жилых помещений, в которых проживают несовершеннолетние, независимо от того, являются они собс</w:t>
      </w:r>
      <w:r w:rsidRPr="00261B42">
        <w:rPr>
          <w:rFonts w:ascii="Times New Roman" w:eastAsia="Times New Roman" w:hAnsi="Times New Roman" w:cs="Times New Roman"/>
          <w:sz w:val="24"/>
          <w:szCs w:val="24"/>
          <w:bdr w:val="none" w:sz="0" w:space="0" w:color="auto" w:frame="1"/>
        </w:rPr>
        <w:t>т</w:t>
      </w:r>
      <w:r w:rsidRPr="00261B42">
        <w:rPr>
          <w:rFonts w:ascii="Times New Roman" w:eastAsia="Times New Roman" w:hAnsi="Times New Roman" w:cs="Times New Roman"/>
          <w:sz w:val="24"/>
          <w:szCs w:val="24"/>
          <w:bdr w:val="none" w:sz="0" w:space="0" w:color="auto" w:frame="1"/>
        </w:rPr>
        <w:t>венниками или членами семьи собственников, в том числе бывшими, имеют право пользования данным жилым помещением, имеют право пользования данным жилым помещением, требуется предварительное разрешения органов опеки и попечительства. Это правило распространяется так же на жилые помещения, в которых несовершенн</w:t>
      </w:r>
      <w:r w:rsidRPr="00261B42">
        <w:rPr>
          <w:rFonts w:ascii="Times New Roman" w:eastAsia="Times New Roman" w:hAnsi="Times New Roman" w:cs="Times New Roman"/>
          <w:sz w:val="24"/>
          <w:szCs w:val="24"/>
          <w:bdr w:val="none" w:sz="0" w:space="0" w:color="auto" w:frame="1"/>
        </w:rPr>
        <w:t>о</w:t>
      </w:r>
      <w:r w:rsidRPr="00261B42">
        <w:rPr>
          <w:rFonts w:ascii="Times New Roman" w:eastAsia="Times New Roman" w:hAnsi="Times New Roman" w:cs="Times New Roman"/>
          <w:sz w:val="24"/>
          <w:szCs w:val="24"/>
          <w:bdr w:val="none" w:sz="0" w:space="0" w:color="auto" w:frame="1"/>
        </w:rPr>
        <w:t>летние не проживают, однако на момент приватизации имели на это жилое помещение равные с собственником права.</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p w:rsidR="002A7D77" w:rsidRPr="00261B42" w:rsidRDefault="00040D87" w:rsidP="00F27FDA">
      <w:pPr>
        <w:pStyle w:val="3"/>
        <w:spacing w:before="0" w:line="240" w:lineRule="auto"/>
        <w:rPr>
          <w:rFonts w:ascii="Times New Roman" w:eastAsia="Times New Roman" w:hAnsi="Times New Roman" w:cs="Times New Roman"/>
          <w:color w:val="auto"/>
          <w:sz w:val="24"/>
          <w:szCs w:val="24"/>
        </w:rPr>
      </w:pPr>
      <w:bookmarkStart w:id="36" w:name="_Toc455069663"/>
      <w:r w:rsidRPr="00261B42">
        <w:rPr>
          <w:rFonts w:ascii="Times New Roman" w:eastAsia="Times New Roman" w:hAnsi="Times New Roman" w:cs="Times New Roman"/>
          <w:color w:val="auto"/>
          <w:sz w:val="24"/>
          <w:szCs w:val="24"/>
        </w:rPr>
        <w:t>Семейноезаконодательство</w:t>
      </w:r>
      <w:r w:rsidR="005C6B59" w:rsidRPr="00261B42">
        <w:rPr>
          <w:rFonts w:ascii="Times New Roman" w:eastAsia="Times New Roman" w:hAnsi="Times New Roman" w:cs="Times New Roman"/>
          <w:color w:val="auto"/>
          <w:sz w:val="24"/>
          <w:szCs w:val="24"/>
        </w:rPr>
        <w:t xml:space="preserve"> 12 декабря 1995 г № 233</w:t>
      </w:r>
      <w:r w:rsidR="002A7D77" w:rsidRPr="00261B42">
        <w:rPr>
          <w:rFonts w:ascii="Times New Roman" w:eastAsia="Times New Roman" w:hAnsi="Times New Roman" w:cs="Times New Roman"/>
          <w:color w:val="auto"/>
          <w:sz w:val="24"/>
          <w:szCs w:val="24"/>
        </w:rPr>
        <w:t>-ФЗ</w:t>
      </w:r>
      <w:r w:rsidR="005C6B59" w:rsidRPr="00261B42">
        <w:rPr>
          <w:rFonts w:ascii="Times New Roman" w:eastAsia="Times New Roman" w:hAnsi="Times New Roman" w:cs="Times New Roman"/>
          <w:color w:val="auto"/>
          <w:sz w:val="24"/>
          <w:szCs w:val="24"/>
        </w:rPr>
        <w:t>Семейный кодекс Росси</w:t>
      </w:r>
      <w:r w:rsidR="005C6B59" w:rsidRPr="00261B42">
        <w:rPr>
          <w:rFonts w:ascii="Times New Roman" w:eastAsia="Times New Roman" w:hAnsi="Times New Roman" w:cs="Times New Roman"/>
          <w:color w:val="auto"/>
          <w:sz w:val="24"/>
          <w:szCs w:val="24"/>
        </w:rPr>
        <w:t>й</w:t>
      </w:r>
      <w:r w:rsidR="005C6B59" w:rsidRPr="00261B42">
        <w:rPr>
          <w:rFonts w:ascii="Times New Roman" w:eastAsia="Times New Roman" w:hAnsi="Times New Roman" w:cs="Times New Roman"/>
          <w:color w:val="auto"/>
          <w:sz w:val="24"/>
          <w:szCs w:val="24"/>
        </w:rPr>
        <w:t>ской Федерации.</w:t>
      </w:r>
      <w:bookmarkEnd w:id="36"/>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Статья 54. Право ребёнка жить и воспитываться в семье</w:t>
      </w:r>
      <w:r w:rsidR="00FD5F2A" w:rsidRPr="00261B42">
        <w:rPr>
          <w:rFonts w:ascii="Times New Roman" w:eastAsia="Times New Roman" w:hAnsi="Times New Roman" w:cs="Times New Roman"/>
          <w:bCs/>
          <w:iCs/>
          <w:sz w:val="24"/>
          <w:szCs w:val="24"/>
        </w:rPr>
        <w:t>.</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lastRenderedPageBreak/>
        <w:t>1. Ребенком признается лицо, не достигшее возраста восемнадцати лет (сове</w:t>
      </w:r>
      <w:r w:rsidRPr="00261B42">
        <w:rPr>
          <w:rFonts w:ascii="Times New Roman" w:eastAsia="Times New Roman" w:hAnsi="Times New Roman" w:cs="Times New Roman"/>
          <w:sz w:val="24"/>
          <w:szCs w:val="24"/>
          <w:bdr w:val="none" w:sz="0" w:space="0" w:color="auto" w:frame="1"/>
        </w:rPr>
        <w:t>р</w:t>
      </w:r>
      <w:r w:rsidRPr="00261B42">
        <w:rPr>
          <w:rFonts w:ascii="Times New Roman" w:eastAsia="Times New Roman" w:hAnsi="Times New Roman" w:cs="Times New Roman"/>
          <w:sz w:val="24"/>
          <w:szCs w:val="24"/>
          <w:bdr w:val="none" w:sz="0" w:space="0" w:color="auto" w:frame="1"/>
        </w:rPr>
        <w:t>шеннолетия).</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w:t>
      </w:r>
      <w:r w:rsidRPr="00261B42">
        <w:rPr>
          <w:rFonts w:ascii="Times New Roman" w:eastAsia="Times New Roman" w:hAnsi="Times New Roman" w:cs="Times New Roman"/>
          <w:sz w:val="24"/>
          <w:szCs w:val="24"/>
          <w:bdr w:val="none" w:sz="0" w:space="0" w:color="auto" w:frame="1"/>
        </w:rPr>
        <w:t>и</w:t>
      </w:r>
      <w:r w:rsidRPr="00261B42">
        <w:rPr>
          <w:rFonts w:ascii="Times New Roman" w:eastAsia="Times New Roman" w:hAnsi="Times New Roman" w:cs="Times New Roman"/>
          <w:sz w:val="24"/>
          <w:szCs w:val="24"/>
          <w:bdr w:val="none" w:sz="0" w:space="0" w:color="auto" w:frame="1"/>
        </w:rPr>
        <w:t>ми проживание, за исключением случаев, когда это противоречит его интересам.</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Ребенок имеет права на воспитание своими родителями, обеспечение его инт</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ресов, всестороннее развитие, уважение его человеческого достоинства.</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При отсутствии родителей, при лишении их родительских прав и в других сл</w:t>
      </w:r>
      <w:r w:rsidRPr="00261B42">
        <w:rPr>
          <w:rFonts w:ascii="Times New Roman" w:eastAsia="Times New Roman" w:hAnsi="Times New Roman" w:cs="Times New Roman"/>
          <w:sz w:val="24"/>
          <w:szCs w:val="24"/>
          <w:bdr w:val="none" w:sz="0" w:space="0" w:color="auto" w:frame="1"/>
        </w:rPr>
        <w:t>у</w:t>
      </w:r>
      <w:r w:rsidRPr="00261B42">
        <w:rPr>
          <w:rFonts w:ascii="Times New Roman" w:eastAsia="Times New Roman" w:hAnsi="Times New Roman" w:cs="Times New Roman"/>
          <w:sz w:val="24"/>
          <w:szCs w:val="24"/>
          <w:bdr w:val="none" w:sz="0" w:space="0" w:color="auto" w:frame="1"/>
        </w:rPr>
        <w:t>чаях утраты родительского попечения право ребенка на воспитание в семье обеспеч</w:t>
      </w:r>
      <w:r w:rsidRPr="00261B42">
        <w:rPr>
          <w:rFonts w:ascii="Times New Roman" w:eastAsia="Times New Roman" w:hAnsi="Times New Roman" w:cs="Times New Roman"/>
          <w:sz w:val="24"/>
          <w:szCs w:val="24"/>
          <w:bdr w:val="none" w:sz="0" w:space="0" w:color="auto" w:frame="1"/>
        </w:rPr>
        <w:t>и</w:t>
      </w:r>
      <w:r w:rsidRPr="00261B42">
        <w:rPr>
          <w:rFonts w:ascii="Times New Roman" w:eastAsia="Times New Roman" w:hAnsi="Times New Roman" w:cs="Times New Roman"/>
          <w:sz w:val="24"/>
          <w:szCs w:val="24"/>
          <w:bdr w:val="none" w:sz="0" w:space="0" w:color="auto" w:frame="1"/>
        </w:rPr>
        <w:t>вается органом опеки и попечительства в порядке, установленном </w:t>
      </w:r>
      <w:hyperlink r:id="rId24" w:anchor="p952" w:tooltip="Текущий документ" w:history="1">
        <w:r w:rsidRPr="00261B42">
          <w:rPr>
            <w:rFonts w:ascii="Times New Roman" w:eastAsia="Times New Roman" w:hAnsi="Times New Roman" w:cs="Times New Roman"/>
            <w:sz w:val="24"/>
            <w:szCs w:val="24"/>
          </w:rPr>
          <w:t>главой 18</w:t>
        </w:r>
      </w:hyperlink>
      <w:r w:rsidRPr="00261B42">
        <w:rPr>
          <w:rFonts w:ascii="Times New Roman" w:eastAsia="Times New Roman" w:hAnsi="Times New Roman" w:cs="Times New Roman"/>
          <w:sz w:val="24"/>
          <w:szCs w:val="24"/>
          <w:bdr w:val="none" w:sz="0" w:space="0" w:color="auto" w:frame="1"/>
        </w:rPr>
        <w:t> настоящего Кодекса.</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Статья 55. Право ребенка на общение с родителями и другими родственниками</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1. Ребенок имеет право на общение с обоими родителями, дедушкой, бабушкой, братьями, сестрами и другими родственниками. Расторжение брака родителей, пр</w:t>
      </w:r>
      <w:r w:rsidRPr="00261B42">
        <w:rPr>
          <w:rFonts w:ascii="Times New Roman" w:eastAsia="Times New Roman" w:hAnsi="Times New Roman" w:cs="Times New Roman"/>
          <w:sz w:val="24"/>
          <w:szCs w:val="24"/>
          <w:bdr w:val="none" w:sz="0" w:space="0" w:color="auto" w:frame="1"/>
        </w:rPr>
        <w:t>и</w:t>
      </w:r>
      <w:r w:rsidRPr="00261B42">
        <w:rPr>
          <w:rFonts w:ascii="Times New Roman" w:eastAsia="Times New Roman" w:hAnsi="Times New Roman" w:cs="Times New Roman"/>
          <w:sz w:val="24"/>
          <w:szCs w:val="24"/>
          <w:bdr w:val="none" w:sz="0" w:space="0" w:color="auto" w:frame="1"/>
        </w:rPr>
        <w:t>знание его недействительным или раздельное проживание родителей не влияют на права ребенка.</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2. Ребенок, находящийся в экстремальной ситуации (задержание, арест, закл</w:t>
      </w:r>
      <w:r w:rsidRPr="00261B42">
        <w:rPr>
          <w:rFonts w:ascii="Times New Roman" w:eastAsia="Times New Roman" w:hAnsi="Times New Roman" w:cs="Times New Roman"/>
          <w:sz w:val="24"/>
          <w:szCs w:val="24"/>
          <w:bdr w:val="none" w:sz="0" w:space="0" w:color="auto" w:frame="1"/>
        </w:rPr>
        <w:t>ю</w:t>
      </w:r>
      <w:r w:rsidRPr="00261B42">
        <w:rPr>
          <w:rFonts w:ascii="Times New Roman" w:eastAsia="Times New Roman" w:hAnsi="Times New Roman" w:cs="Times New Roman"/>
          <w:sz w:val="24"/>
          <w:szCs w:val="24"/>
          <w:bdr w:val="none" w:sz="0" w:space="0" w:color="auto" w:frame="1"/>
        </w:rPr>
        <w:t>чение под стражу, нахождение в лечебном учреждении и другое), имеет право на о</w:t>
      </w:r>
      <w:r w:rsidRPr="00261B42">
        <w:rPr>
          <w:rFonts w:ascii="Times New Roman" w:eastAsia="Times New Roman" w:hAnsi="Times New Roman" w:cs="Times New Roman"/>
          <w:sz w:val="24"/>
          <w:szCs w:val="24"/>
          <w:bdr w:val="none" w:sz="0" w:space="0" w:color="auto" w:frame="1"/>
        </w:rPr>
        <w:t>б</w:t>
      </w:r>
      <w:r w:rsidRPr="00261B42">
        <w:rPr>
          <w:rFonts w:ascii="Times New Roman" w:eastAsia="Times New Roman" w:hAnsi="Times New Roman" w:cs="Times New Roman"/>
          <w:sz w:val="24"/>
          <w:szCs w:val="24"/>
          <w:bdr w:val="none" w:sz="0" w:space="0" w:color="auto" w:frame="1"/>
        </w:rPr>
        <w:t>щение со своими родителями и другими родственниками в порядке, установле</w:t>
      </w:r>
      <w:r w:rsidRPr="00261B42">
        <w:rPr>
          <w:rFonts w:ascii="Times New Roman" w:eastAsia="Times New Roman" w:hAnsi="Times New Roman" w:cs="Times New Roman"/>
          <w:sz w:val="24"/>
          <w:szCs w:val="24"/>
          <w:bdr w:val="none" w:sz="0" w:space="0" w:color="auto" w:frame="1"/>
        </w:rPr>
        <w:t>н</w:t>
      </w:r>
      <w:r w:rsidRPr="00261B42">
        <w:rPr>
          <w:rFonts w:ascii="Times New Roman" w:eastAsia="Times New Roman" w:hAnsi="Times New Roman" w:cs="Times New Roman"/>
          <w:sz w:val="24"/>
          <w:szCs w:val="24"/>
          <w:bdr w:val="none" w:sz="0" w:space="0" w:color="auto" w:frame="1"/>
        </w:rPr>
        <w:t>ном </w:t>
      </w:r>
      <w:hyperlink r:id="rId25" w:tooltip="Ссылка на список документов: &quot;Уголовно-исполнительный кодекс Российской Федерации&quot; от 08.01.1997 N 1-ФЗ (ред. от 06.11.2011) --------------------  Федеральный закон от 15.07.1995 N 103-ФЗ (ред. от 21.04.2011) &quot;О содержании под стражей подозреваемых и обви" w:history="1">
        <w:r w:rsidRPr="00261B42">
          <w:rPr>
            <w:rFonts w:ascii="Times New Roman" w:eastAsia="Times New Roman" w:hAnsi="Times New Roman" w:cs="Times New Roman"/>
            <w:sz w:val="24"/>
            <w:szCs w:val="24"/>
          </w:rPr>
          <w:t>законом</w:t>
        </w:r>
      </w:hyperlink>
      <w:r w:rsidRPr="00261B42">
        <w:rPr>
          <w:rFonts w:ascii="Times New Roman" w:eastAsia="Times New Roman" w:hAnsi="Times New Roman" w:cs="Times New Roman"/>
          <w:sz w:val="24"/>
          <w:szCs w:val="24"/>
          <w:bdr w:val="none" w:sz="0" w:space="0" w:color="auto" w:frame="1"/>
        </w:rPr>
        <w:t>.</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Статья 56. Право ребёнка на защиту</w:t>
      </w:r>
      <w:r w:rsidR="004E7E34" w:rsidRPr="00261B42">
        <w:rPr>
          <w:rFonts w:ascii="Times New Roman" w:eastAsia="Times New Roman" w:hAnsi="Times New Roman" w:cs="Times New Roman"/>
          <w:bCs/>
          <w:iCs/>
          <w:sz w:val="24"/>
          <w:szCs w:val="24"/>
        </w:rPr>
        <w:t>.</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1. Ребенок имеет право на защиту своих прав и законных интересов.</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Защита прав и законных интересов ребенка осуществляется родителями (лиц</w:t>
      </w:r>
      <w:r w:rsidRPr="00261B42">
        <w:rPr>
          <w:rFonts w:ascii="Times New Roman" w:eastAsia="Times New Roman" w:hAnsi="Times New Roman" w:cs="Times New Roman"/>
          <w:sz w:val="24"/>
          <w:szCs w:val="24"/>
          <w:bdr w:val="none" w:sz="0" w:space="0" w:color="auto" w:frame="1"/>
        </w:rPr>
        <w:t>а</w:t>
      </w:r>
      <w:r w:rsidRPr="00261B42">
        <w:rPr>
          <w:rFonts w:ascii="Times New Roman" w:eastAsia="Times New Roman" w:hAnsi="Times New Roman" w:cs="Times New Roman"/>
          <w:sz w:val="24"/>
          <w:szCs w:val="24"/>
          <w:bdr w:val="none" w:sz="0" w:space="0" w:color="auto" w:frame="1"/>
        </w:rPr>
        <w:t>ми, их заменяющими), а в случаях, предусмотренных настоящим Кодексом, органом опеки и попечительства, прокурором и судом.</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Несовершеннолетний, признанный в соответствии с законом полностью деесп</w:t>
      </w:r>
      <w:r w:rsidRPr="00261B42">
        <w:rPr>
          <w:rFonts w:ascii="Times New Roman" w:eastAsia="Times New Roman" w:hAnsi="Times New Roman" w:cs="Times New Roman"/>
          <w:sz w:val="24"/>
          <w:szCs w:val="24"/>
          <w:bdr w:val="none" w:sz="0" w:space="0" w:color="auto" w:frame="1"/>
        </w:rPr>
        <w:t>о</w:t>
      </w:r>
      <w:r w:rsidRPr="00261B42">
        <w:rPr>
          <w:rFonts w:ascii="Times New Roman" w:eastAsia="Times New Roman" w:hAnsi="Times New Roman" w:cs="Times New Roman"/>
          <w:sz w:val="24"/>
          <w:szCs w:val="24"/>
          <w:bdr w:val="none" w:sz="0" w:space="0" w:color="auto" w:frame="1"/>
        </w:rPr>
        <w:t>собным до достижения совершеннолетия, имеет право самостоятельно осуществлять свои права и обязанности, в том числе право на защиту.</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2. Ребенок имеет право на защиту от злоупотреблений со стороны родителей (лиц, их заменяющих).</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При нарушении прав и законных интересов ребенка, в том числе при невыпо</w:t>
      </w:r>
      <w:r w:rsidRPr="00261B42">
        <w:rPr>
          <w:rFonts w:ascii="Times New Roman" w:eastAsia="Times New Roman" w:hAnsi="Times New Roman" w:cs="Times New Roman"/>
          <w:sz w:val="24"/>
          <w:szCs w:val="24"/>
          <w:bdr w:val="none" w:sz="0" w:space="0" w:color="auto" w:frame="1"/>
        </w:rPr>
        <w:t>л</w:t>
      </w:r>
      <w:r w:rsidRPr="00261B42">
        <w:rPr>
          <w:rFonts w:ascii="Times New Roman" w:eastAsia="Times New Roman" w:hAnsi="Times New Roman" w:cs="Times New Roman"/>
          <w:sz w:val="24"/>
          <w:szCs w:val="24"/>
          <w:bdr w:val="none" w:sz="0" w:space="0" w:color="auto" w:frame="1"/>
        </w:rPr>
        <w:t>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w:t>
      </w:r>
      <w:r w:rsidRPr="00261B42">
        <w:rPr>
          <w:rFonts w:ascii="Times New Roman" w:eastAsia="Times New Roman" w:hAnsi="Times New Roman" w:cs="Times New Roman"/>
          <w:sz w:val="24"/>
          <w:szCs w:val="24"/>
          <w:bdr w:val="none" w:sz="0" w:space="0" w:color="auto" w:frame="1"/>
        </w:rPr>
        <w:t>а</w:t>
      </w:r>
      <w:r w:rsidRPr="00261B42">
        <w:rPr>
          <w:rFonts w:ascii="Times New Roman" w:eastAsia="Times New Roman" w:hAnsi="Times New Roman" w:cs="Times New Roman"/>
          <w:sz w:val="24"/>
          <w:szCs w:val="24"/>
          <w:bdr w:val="none" w:sz="0" w:space="0" w:color="auto" w:frame="1"/>
        </w:rPr>
        <w:t>вами, ребенок вправе самостоятельно обращаться за их защитой в орган опеки и поп</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чительства, а по достижении возраста четырнадцати лет в суд.</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w:t>
      </w:r>
      <w:r w:rsidRPr="00261B42">
        <w:rPr>
          <w:rFonts w:ascii="Times New Roman" w:eastAsia="Times New Roman" w:hAnsi="Times New Roman" w:cs="Times New Roman"/>
          <w:sz w:val="24"/>
          <w:szCs w:val="24"/>
          <w:bdr w:val="none" w:sz="0" w:space="0" w:color="auto" w:frame="1"/>
        </w:rPr>
        <w:t>а</w:t>
      </w:r>
      <w:r w:rsidRPr="00261B42">
        <w:rPr>
          <w:rFonts w:ascii="Times New Roman" w:eastAsia="Times New Roman" w:hAnsi="Times New Roman" w:cs="Times New Roman"/>
          <w:sz w:val="24"/>
          <w:szCs w:val="24"/>
          <w:bdr w:val="none" w:sz="0" w:space="0" w:color="auto" w:frame="1"/>
        </w:rPr>
        <w:t>хождения ребенка. При получении таких сведений орган опеки и попечительства об</w:t>
      </w:r>
      <w:r w:rsidRPr="00261B42">
        <w:rPr>
          <w:rFonts w:ascii="Times New Roman" w:eastAsia="Times New Roman" w:hAnsi="Times New Roman" w:cs="Times New Roman"/>
          <w:sz w:val="24"/>
          <w:szCs w:val="24"/>
          <w:bdr w:val="none" w:sz="0" w:space="0" w:color="auto" w:frame="1"/>
        </w:rPr>
        <w:t>я</w:t>
      </w:r>
      <w:r w:rsidRPr="00261B42">
        <w:rPr>
          <w:rFonts w:ascii="Times New Roman" w:eastAsia="Times New Roman" w:hAnsi="Times New Roman" w:cs="Times New Roman"/>
          <w:sz w:val="24"/>
          <w:szCs w:val="24"/>
          <w:bdr w:val="none" w:sz="0" w:space="0" w:color="auto" w:frame="1"/>
        </w:rPr>
        <w:t>зан принять необходимые меры по защите прав и законных интересов ребенка.</w:t>
      </w:r>
    </w:p>
    <w:p w:rsidR="00261B42" w:rsidRPr="00261B42" w:rsidRDefault="00261B42" w:rsidP="00261B42">
      <w:pPr>
        <w:pStyle w:val="3"/>
        <w:spacing w:before="0" w:line="240" w:lineRule="auto"/>
        <w:rPr>
          <w:rFonts w:ascii="Times New Roman" w:eastAsia="Times New Roman" w:hAnsi="Times New Roman" w:cs="Times New Roman"/>
          <w:color w:val="auto"/>
          <w:sz w:val="24"/>
          <w:szCs w:val="24"/>
        </w:rPr>
      </w:pPr>
      <w:bookmarkStart w:id="37" w:name="_Toc455069664"/>
      <w:r w:rsidRPr="00261B42">
        <w:rPr>
          <w:rFonts w:ascii="Times New Roman" w:eastAsia="Times New Roman" w:hAnsi="Times New Roman" w:cs="Times New Roman"/>
          <w:color w:val="auto"/>
          <w:sz w:val="24"/>
          <w:szCs w:val="24"/>
        </w:rPr>
        <w:t>Гражданский кодекс Российской Федерации.</w:t>
      </w:r>
      <w:bookmarkEnd w:id="37"/>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Статья 31. Опека и попечительство.</w:t>
      </w:r>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1. Опека и попечительство устанавливаются для защиты прав и интересов н</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w:t>
      </w:r>
      <w:r w:rsidRPr="00261B42">
        <w:rPr>
          <w:rFonts w:ascii="Times New Roman" w:eastAsia="Times New Roman" w:hAnsi="Times New Roman" w:cs="Times New Roman"/>
          <w:sz w:val="24"/>
          <w:szCs w:val="24"/>
          <w:bdr w:val="none" w:sz="0" w:space="0" w:color="auto" w:frame="1"/>
        </w:rPr>
        <w:t>ю</w:t>
      </w:r>
      <w:r w:rsidRPr="00261B42">
        <w:rPr>
          <w:rFonts w:ascii="Times New Roman" w:eastAsia="Times New Roman" w:hAnsi="Times New Roman" w:cs="Times New Roman"/>
          <w:sz w:val="24"/>
          <w:szCs w:val="24"/>
          <w:bdr w:val="none" w:sz="0" w:space="0" w:color="auto" w:frame="1"/>
        </w:rPr>
        <w:t>щие этому права и обязанности опекунов и попечителей определяются семе</w:t>
      </w:r>
      <w:r w:rsidRPr="00261B42">
        <w:rPr>
          <w:rFonts w:ascii="Times New Roman" w:eastAsia="Times New Roman" w:hAnsi="Times New Roman" w:cs="Times New Roman"/>
          <w:sz w:val="24"/>
          <w:szCs w:val="24"/>
          <w:bdr w:val="none" w:sz="0" w:space="0" w:color="auto" w:frame="1"/>
        </w:rPr>
        <w:t>й</w:t>
      </w:r>
      <w:r w:rsidRPr="00261B42">
        <w:rPr>
          <w:rFonts w:ascii="Times New Roman" w:eastAsia="Times New Roman" w:hAnsi="Times New Roman" w:cs="Times New Roman"/>
          <w:sz w:val="24"/>
          <w:szCs w:val="24"/>
          <w:bdr w:val="none" w:sz="0" w:space="0" w:color="auto" w:frame="1"/>
        </w:rPr>
        <w:t>ным </w:t>
      </w:r>
      <w:hyperlink r:id="rId26" w:tooltip="&quot;Семейный кодекс Российской Федерации&quot; от 29.12.1995 N 223-ФЗ (ред. от 04.05.2011) ------------------ Недействующая редакция" w:history="1">
        <w:r w:rsidRPr="00261B42">
          <w:rPr>
            <w:rFonts w:ascii="Times New Roman" w:eastAsia="Times New Roman" w:hAnsi="Times New Roman" w:cs="Times New Roman"/>
            <w:sz w:val="24"/>
            <w:szCs w:val="24"/>
          </w:rPr>
          <w:t>законодательством</w:t>
        </w:r>
      </w:hyperlink>
      <w:r w:rsidRPr="00261B42">
        <w:rPr>
          <w:rFonts w:ascii="Times New Roman" w:eastAsia="Times New Roman" w:hAnsi="Times New Roman" w:cs="Times New Roman"/>
          <w:sz w:val="24"/>
          <w:szCs w:val="24"/>
          <w:bdr w:val="none" w:sz="0" w:space="0" w:color="auto" w:frame="1"/>
        </w:rPr>
        <w:t>.</w:t>
      </w:r>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lastRenderedPageBreak/>
        <w:t>2. Опекуны и попечители выступают в защиту прав и интересов своих подопе</w:t>
      </w:r>
      <w:r w:rsidRPr="00261B42">
        <w:rPr>
          <w:rFonts w:ascii="Times New Roman" w:eastAsia="Times New Roman" w:hAnsi="Times New Roman" w:cs="Times New Roman"/>
          <w:sz w:val="24"/>
          <w:szCs w:val="24"/>
          <w:bdr w:val="none" w:sz="0" w:space="0" w:color="auto" w:frame="1"/>
        </w:rPr>
        <w:t>ч</w:t>
      </w:r>
      <w:r w:rsidRPr="00261B42">
        <w:rPr>
          <w:rFonts w:ascii="Times New Roman" w:eastAsia="Times New Roman" w:hAnsi="Times New Roman" w:cs="Times New Roman"/>
          <w:sz w:val="24"/>
          <w:szCs w:val="24"/>
          <w:bdr w:val="none" w:sz="0" w:space="0" w:color="auto" w:frame="1"/>
        </w:rPr>
        <w:t>ных в отношениях с любыми лицами, в том числе в судах, без специального полном</w:t>
      </w:r>
      <w:r w:rsidRPr="00261B42">
        <w:rPr>
          <w:rFonts w:ascii="Times New Roman" w:eastAsia="Times New Roman" w:hAnsi="Times New Roman" w:cs="Times New Roman"/>
          <w:sz w:val="24"/>
          <w:szCs w:val="24"/>
          <w:bdr w:val="none" w:sz="0" w:space="0" w:color="auto" w:frame="1"/>
        </w:rPr>
        <w:t>о</w:t>
      </w:r>
      <w:r w:rsidRPr="00261B42">
        <w:rPr>
          <w:rFonts w:ascii="Times New Roman" w:eastAsia="Times New Roman" w:hAnsi="Times New Roman" w:cs="Times New Roman"/>
          <w:sz w:val="24"/>
          <w:szCs w:val="24"/>
          <w:bdr w:val="none" w:sz="0" w:space="0" w:color="auto" w:frame="1"/>
        </w:rPr>
        <w:t>чия.</w:t>
      </w:r>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3. Опека и попечительство над несовершеннолетними устанавливаются при о</w:t>
      </w:r>
      <w:r w:rsidRPr="00261B42">
        <w:rPr>
          <w:rFonts w:ascii="Times New Roman" w:eastAsia="Times New Roman" w:hAnsi="Times New Roman" w:cs="Times New Roman"/>
          <w:sz w:val="24"/>
          <w:szCs w:val="24"/>
          <w:bdr w:val="none" w:sz="0" w:space="0" w:color="auto" w:frame="1"/>
        </w:rPr>
        <w:t>т</w:t>
      </w:r>
      <w:r w:rsidRPr="00261B42">
        <w:rPr>
          <w:rFonts w:ascii="Times New Roman" w:eastAsia="Times New Roman" w:hAnsi="Times New Roman" w:cs="Times New Roman"/>
          <w:sz w:val="24"/>
          <w:szCs w:val="24"/>
          <w:bdr w:val="none" w:sz="0" w:space="0" w:color="auto" w:frame="1"/>
        </w:rPr>
        <w:t>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w:t>
      </w:r>
      <w:r w:rsidRPr="00261B42">
        <w:rPr>
          <w:rFonts w:ascii="Times New Roman" w:eastAsia="Times New Roman" w:hAnsi="Times New Roman" w:cs="Times New Roman"/>
          <w:sz w:val="24"/>
          <w:szCs w:val="24"/>
          <w:bdr w:val="none" w:sz="0" w:space="0" w:color="auto" w:frame="1"/>
        </w:rPr>
        <w:t>и</w:t>
      </w:r>
      <w:r w:rsidRPr="00261B42">
        <w:rPr>
          <w:rFonts w:ascii="Times New Roman" w:eastAsia="Times New Roman" w:hAnsi="Times New Roman" w:cs="Times New Roman"/>
          <w:sz w:val="24"/>
          <w:szCs w:val="24"/>
          <w:bdr w:val="none" w:sz="0" w:space="0" w:color="auto" w:frame="1"/>
        </w:rPr>
        <w:t>тельского попечения, в частности, когда родители уклоняются от их воспитания либо защиты их прав и интересов.</w:t>
      </w:r>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p w:rsidR="00261B42" w:rsidRPr="00261B42" w:rsidRDefault="00261B42" w:rsidP="00261B42">
      <w:pPr>
        <w:pStyle w:val="3"/>
        <w:spacing w:before="0" w:line="240" w:lineRule="auto"/>
        <w:rPr>
          <w:rFonts w:ascii="Times New Roman" w:hAnsi="Times New Roman" w:cs="Times New Roman"/>
          <w:color w:val="auto"/>
          <w:sz w:val="24"/>
          <w:szCs w:val="24"/>
        </w:rPr>
      </w:pPr>
      <w:bookmarkStart w:id="38" w:name="_Toc455069665"/>
      <w:r w:rsidRPr="00261B42">
        <w:rPr>
          <w:rFonts w:ascii="Times New Roman" w:hAnsi="Times New Roman" w:cs="Times New Roman"/>
          <w:color w:val="auto"/>
          <w:sz w:val="24"/>
          <w:szCs w:val="24"/>
        </w:rPr>
        <w:t>Конвенция о правах ребенка.</w:t>
      </w:r>
      <w:bookmarkEnd w:id="38"/>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Статья 18</w:t>
      </w:r>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лей за воспитание и развитие ребенка. Родители или в соответствующих случаях з</w:t>
      </w:r>
      <w:r w:rsidRPr="00261B42">
        <w:rPr>
          <w:rFonts w:ascii="Times New Roman" w:eastAsia="Times New Roman" w:hAnsi="Times New Roman" w:cs="Times New Roman"/>
          <w:sz w:val="24"/>
          <w:szCs w:val="24"/>
          <w:bdr w:val="none" w:sz="0" w:space="0" w:color="auto" w:frame="1"/>
        </w:rPr>
        <w:t>а</w:t>
      </w:r>
      <w:r w:rsidRPr="00261B42">
        <w:rPr>
          <w:rFonts w:ascii="Times New Roman" w:eastAsia="Times New Roman" w:hAnsi="Times New Roman" w:cs="Times New Roman"/>
          <w:sz w:val="24"/>
          <w:szCs w:val="24"/>
          <w:bdr w:val="none" w:sz="0" w:space="0" w:color="auto" w:frame="1"/>
        </w:rPr>
        <w:t>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2. В целях гарантии и содействия осуществлению прав, изложенных в насто</w:t>
      </w:r>
      <w:r w:rsidRPr="00261B42">
        <w:rPr>
          <w:rFonts w:ascii="Times New Roman" w:eastAsia="Times New Roman" w:hAnsi="Times New Roman" w:cs="Times New Roman"/>
          <w:sz w:val="24"/>
          <w:szCs w:val="24"/>
          <w:bdr w:val="none" w:sz="0" w:space="0" w:color="auto" w:frame="1"/>
        </w:rPr>
        <w:t>я</w:t>
      </w:r>
      <w:r w:rsidRPr="00261B42">
        <w:rPr>
          <w:rFonts w:ascii="Times New Roman" w:eastAsia="Times New Roman" w:hAnsi="Times New Roman" w:cs="Times New Roman"/>
          <w:sz w:val="24"/>
          <w:szCs w:val="24"/>
          <w:bdr w:val="none" w:sz="0" w:space="0" w:color="auto" w:frame="1"/>
        </w:rPr>
        <w:t>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w:t>
      </w:r>
      <w:r w:rsidRPr="00261B42">
        <w:rPr>
          <w:rFonts w:ascii="Times New Roman" w:eastAsia="Times New Roman" w:hAnsi="Times New Roman" w:cs="Times New Roman"/>
          <w:sz w:val="24"/>
          <w:szCs w:val="24"/>
          <w:bdr w:val="none" w:sz="0" w:space="0" w:color="auto" w:frame="1"/>
        </w:rPr>
        <w:t>а</w:t>
      </w:r>
      <w:r w:rsidRPr="00261B42">
        <w:rPr>
          <w:rFonts w:ascii="Times New Roman" w:eastAsia="Times New Roman" w:hAnsi="Times New Roman" w:cs="Times New Roman"/>
          <w:sz w:val="24"/>
          <w:szCs w:val="24"/>
          <w:bdr w:val="none" w:sz="0" w:space="0" w:color="auto" w:frame="1"/>
        </w:rPr>
        <w:t>ченными для них службами и учреждениями по уходу за детьми.</w:t>
      </w:r>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Статья 31</w:t>
      </w:r>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1. Государства-участники признают право ребенка на отдых и досуг, право уч</w:t>
      </w:r>
      <w:r w:rsidRPr="00261B42">
        <w:rPr>
          <w:rFonts w:ascii="Times New Roman" w:eastAsia="Times New Roman" w:hAnsi="Times New Roman" w:cs="Times New Roman"/>
          <w:sz w:val="24"/>
          <w:szCs w:val="24"/>
          <w:bdr w:val="none" w:sz="0" w:space="0" w:color="auto" w:frame="1"/>
        </w:rPr>
        <w:t>а</w:t>
      </w:r>
      <w:r w:rsidRPr="00261B42">
        <w:rPr>
          <w:rFonts w:ascii="Times New Roman" w:eastAsia="Times New Roman" w:hAnsi="Times New Roman" w:cs="Times New Roman"/>
          <w:sz w:val="24"/>
          <w:szCs w:val="24"/>
          <w:bdr w:val="none" w:sz="0" w:space="0" w:color="auto" w:frame="1"/>
        </w:rPr>
        <w:t>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261B42" w:rsidRPr="00261B42" w:rsidRDefault="00261B42" w:rsidP="00261B42">
      <w:pPr>
        <w:spacing w:after="0" w:line="240" w:lineRule="auto"/>
        <w:ind w:right="60"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w:t>
      </w:r>
      <w:r w:rsidRPr="00261B42">
        <w:rPr>
          <w:rFonts w:ascii="Times New Roman" w:eastAsia="Times New Roman" w:hAnsi="Times New Roman" w:cs="Times New Roman"/>
          <w:sz w:val="24"/>
          <w:szCs w:val="24"/>
          <w:bdr w:val="none" w:sz="0" w:space="0" w:color="auto" w:frame="1"/>
        </w:rPr>
        <w:t>т</w:t>
      </w:r>
      <w:r w:rsidRPr="00261B42">
        <w:rPr>
          <w:rFonts w:ascii="Times New Roman" w:eastAsia="Times New Roman" w:hAnsi="Times New Roman" w:cs="Times New Roman"/>
          <w:sz w:val="24"/>
          <w:szCs w:val="24"/>
          <w:bdr w:val="none" w:sz="0" w:space="0" w:color="auto" w:frame="1"/>
        </w:rPr>
        <w:t>вующих и равных возможностей для культурной и творческой деятельности, досуга и отдыха.</w:t>
      </w:r>
    </w:p>
    <w:p w:rsidR="002A7D77" w:rsidRPr="00261B42" w:rsidRDefault="002A7D77" w:rsidP="00F27FDA">
      <w:pPr>
        <w:spacing w:after="0" w:line="240" w:lineRule="auto"/>
        <w:ind w:right="60" w:firstLine="709"/>
        <w:jc w:val="both"/>
        <w:textAlignment w:val="baseline"/>
        <w:rPr>
          <w:rFonts w:ascii="Times New Roman" w:eastAsia="Times New Roman" w:hAnsi="Times New Roman" w:cs="Times New Roman"/>
          <w:bCs/>
          <w:sz w:val="24"/>
          <w:szCs w:val="24"/>
        </w:rPr>
      </w:pPr>
    </w:p>
    <w:p w:rsidR="001B43F5" w:rsidRPr="00261B42" w:rsidRDefault="001B43F5" w:rsidP="001B43F5">
      <w:pPr>
        <w:pStyle w:val="1"/>
        <w:rPr>
          <w:rFonts w:ascii="Times New Roman" w:eastAsia="Times New Roman" w:hAnsi="Times New Roman" w:cs="Times New Roman"/>
          <w:color w:val="auto"/>
          <w:sz w:val="24"/>
          <w:szCs w:val="24"/>
        </w:rPr>
      </w:pPr>
      <w:bookmarkStart w:id="39" w:name="_Toc455069666"/>
      <w:r w:rsidRPr="00261B42">
        <w:rPr>
          <w:rFonts w:ascii="Times New Roman" w:eastAsia="Times New Roman" w:hAnsi="Times New Roman" w:cs="Times New Roman"/>
          <w:color w:val="auto"/>
          <w:sz w:val="24"/>
          <w:szCs w:val="24"/>
        </w:rPr>
        <w:t>Опека и попечительство</w:t>
      </w:r>
      <w:bookmarkEnd w:id="39"/>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b/>
          <w:bCs/>
          <w:iCs/>
          <w:sz w:val="24"/>
          <w:szCs w:val="24"/>
        </w:rPr>
        <w:t>Опека и попечительство</w:t>
      </w:r>
      <w:r w:rsidRPr="00261B42">
        <w:rPr>
          <w:rFonts w:ascii="Times New Roman" w:eastAsia="Times New Roman" w:hAnsi="Times New Roman" w:cs="Times New Roman"/>
          <w:bCs/>
          <w:iCs/>
          <w:sz w:val="24"/>
          <w:szCs w:val="24"/>
        </w:rP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 </w:t>
      </w:r>
      <w:r w:rsidRPr="00261B42">
        <w:rPr>
          <w:rFonts w:ascii="Times New Roman" w:eastAsia="Times New Roman" w:hAnsi="Times New Roman" w:cs="Times New Roman"/>
          <w:b/>
          <w:bCs/>
          <w:sz w:val="24"/>
          <w:szCs w:val="24"/>
        </w:rPr>
        <w:t xml:space="preserve">Опека </w:t>
      </w:r>
      <w:r w:rsidRPr="00261B42">
        <w:rPr>
          <w:rFonts w:ascii="Times New Roman" w:eastAsia="Times New Roman" w:hAnsi="Times New Roman" w:cs="Times New Roman"/>
          <w:sz w:val="24"/>
          <w:szCs w:val="24"/>
        </w:rPr>
        <w:t xml:space="preserve">устанавливается над детьми, не достигшими возраста 14 лет, </w:t>
      </w:r>
      <w:r w:rsidRPr="00261B42">
        <w:rPr>
          <w:rFonts w:ascii="Times New Roman" w:eastAsia="Times New Roman" w:hAnsi="Times New Roman" w:cs="Times New Roman"/>
          <w:b/>
          <w:bCs/>
          <w:sz w:val="24"/>
          <w:szCs w:val="24"/>
        </w:rPr>
        <w:t>попеч</w:t>
      </w:r>
      <w:r w:rsidRPr="00261B42">
        <w:rPr>
          <w:rFonts w:ascii="Times New Roman" w:eastAsia="Times New Roman" w:hAnsi="Times New Roman" w:cs="Times New Roman"/>
          <w:b/>
          <w:bCs/>
          <w:sz w:val="24"/>
          <w:szCs w:val="24"/>
        </w:rPr>
        <w:t>и</w:t>
      </w:r>
      <w:r w:rsidRPr="00261B42">
        <w:rPr>
          <w:rFonts w:ascii="Times New Roman" w:eastAsia="Times New Roman" w:hAnsi="Times New Roman" w:cs="Times New Roman"/>
          <w:b/>
          <w:bCs/>
          <w:sz w:val="24"/>
          <w:szCs w:val="24"/>
        </w:rPr>
        <w:t>тельство</w:t>
      </w:r>
      <w:r w:rsidRPr="00261B42">
        <w:rPr>
          <w:rFonts w:ascii="Times New Roman" w:eastAsia="Times New Roman" w:hAnsi="Times New Roman" w:cs="Times New Roman"/>
          <w:sz w:val="24"/>
          <w:szCs w:val="24"/>
        </w:rPr>
        <w:t xml:space="preserve"> - над детьми в возрасте от 14 до 18 лет.</w:t>
      </w:r>
    </w:p>
    <w:p w:rsidR="001B43F5" w:rsidRPr="00261B42" w:rsidRDefault="001B43F5" w:rsidP="001B43F5">
      <w:pPr>
        <w:spacing w:after="0" w:line="240" w:lineRule="auto"/>
        <w:ind w:firstLine="708"/>
        <w:jc w:val="both"/>
        <w:rPr>
          <w:rFonts w:ascii="Times New Roman" w:eastAsia="Times New Roman" w:hAnsi="Times New Roman" w:cs="Times New Roman"/>
          <w:i/>
          <w:iCs/>
          <w:sz w:val="24"/>
          <w:szCs w:val="24"/>
        </w:rPr>
      </w:pPr>
      <w:r w:rsidRPr="00261B42">
        <w:rPr>
          <w:rFonts w:ascii="Times New Roman" w:eastAsia="Times New Roman" w:hAnsi="Times New Roman" w:cs="Times New Roman"/>
          <w:sz w:val="24"/>
          <w:szCs w:val="24"/>
        </w:rPr>
        <w:t>Опекунами и попечителями могут назначаться только совершеннолетние де</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 xml:space="preserve">способные граждане. </w:t>
      </w:r>
      <w:r w:rsidRPr="00261B42">
        <w:rPr>
          <w:rFonts w:ascii="Times New Roman" w:eastAsia="Times New Roman" w:hAnsi="Times New Roman" w:cs="Times New Roman"/>
          <w:b/>
          <w:bCs/>
          <w:sz w:val="24"/>
          <w:szCs w:val="24"/>
        </w:rPr>
        <w:t>Не могут быть</w:t>
      </w:r>
      <w:r w:rsidRPr="00261B42">
        <w:rPr>
          <w:rFonts w:ascii="Times New Roman" w:eastAsia="Times New Roman" w:hAnsi="Times New Roman" w:cs="Times New Roman"/>
          <w:sz w:val="24"/>
          <w:szCs w:val="24"/>
        </w:rPr>
        <w:t xml:space="preserve"> назначены опекунами и попечителями </w:t>
      </w:r>
      <w:r w:rsidRPr="00261B42">
        <w:rPr>
          <w:rFonts w:ascii="Times New Roman" w:eastAsia="Times New Roman" w:hAnsi="Times New Roman" w:cs="Times New Roman"/>
          <w:iCs/>
          <w:sz w:val="24"/>
          <w:szCs w:val="24"/>
        </w:rPr>
        <w:t>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r w:rsidRPr="00261B42">
        <w:rPr>
          <w:rFonts w:ascii="Times New Roman" w:eastAsia="Times New Roman" w:hAnsi="Times New Roman" w:cs="Times New Roman"/>
          <w:i/>
          <w:iCs/>
          <w:sz w:val="24"/>
          <w:szCs w:val="24"/>
        </w:rPr>
        <w:t>.</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Опекун или попечитель может быть назначен только с его согласия. При этом орган опеки и попечительства учитывает его нравственные и иные личные качества, способность к выполнению обязанностей опекуна или попечителя, отношения, сущес</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вующие между ним и лицом, нуждающимся в опеке или попечительстве, а если это возможно — и желание подопечного.</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Гражданин, выразивший желание стать опекуном, представляет в орган опеки и попечительства по месту жительства следующие документы:</w:t>
      </w:r>
    </w:p>
    <w:p w:rsidR="001B43F5" w:rsidRPr="00261B42" w:rsidRDefault="001B43F5" w:rsidP="001B43F5">
      <w:pPr>
        <w:spacing w:after="0" w:line="240" w:lineRule="auto"/>
        <w:ind w:firstLine="708"/>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1)  заявление с просьбой о назначении его опекуном (далее — заявление);</w:t>
      </w:r>
    </w:p>
    <w:p w:rsidR="001B43F5" w:rsidRPr="00261B42" w:rsidRDefault="001B43F5" w:rsidP="001B43F5">
      <w:pPr>
        <w:spacing w:after="0" w:line="240" w:lineRule="auto"/>
        <w:ind w:firstLine="708"/>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2)  справка с места работы лица, выразившего желание стать опекуном, с указ</w:t>
      </w:r>
      <w:r w:rsidRPr="00261B42">
        <w:rPr>
          <w:rFonts w:ascii="Times New Roman" w:eastAsia="Times New Roman" w:hAnsi="Times New Roman" w:cs="Times New Roman"/>
          <w:iCs/>
          <w:sz w:val="24"/>
          <w:szCs w:val="24"/>
        </w:rPr>
        <w:t>а</w:t>
      </w:r>
      <w:r w:rsidRPr="00261B42">
        <w:rPr>
          <w:rFonts w:ascii="Times New Roman" w:eastAsia="Times New Roman" w:hAnsi="Times New Roman" w:cs="Times New Roman"/>
          <w:iCs/>
          <w:sz w:val="24"/>
          <w:szCs w:val="24"/>
        </w:rPr>
        <w:t>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1B43F5" w:rsidRPr="00261B42" w:rsidRDefault="001B43F5" w:rsidP="001B43F5">
      <w:pPr>
        <w:spacing w:after="0" w:line="240" w:lineRule="auto"/>
        <w:ind w:firstLine="708"/>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3)  выписка из домовой (поквартирной) книги с места жительства или иной д</w:t>
      </w:r>
      <w:r w:rsidRPr="00261B42">
        <w:rPr>
          <w:rFonts w:ascii="Times New Roman" w:eastAsia="Times New Roman" w:hAnsi="Times New Roman" w:cs="Times New Roman"/>
          <w:iCs/>
          <w:sz w:val="24"/>
          <w:szCs w:val="24"/>
        </w:rPr>
        <w:t>о</w:t>
      </w:r>
      <w:r w:rsidRPr="00261B42">
        <w:rPr>
          <w:rFonts w:ascii="Times New Roman" w:eastAsia="Times New Roman" w:hAnsi="Times New Roman" w:cs="Times New Roman"/>
          <w:iCs/>
          <w:sz w:val="24"/>
          <w:szCs w:val="24"/>
        </w:rPr>
        <w:t>кумент, подтверждающие право пользования жилым помещением либо право собс</w:t>
      </w:r>
      <w:r w:rsidRPr="00261B42">
        <w:rPr>
          <w:rFonts w:ascii="Times New Roman" w:eastAsia="Times New Roman" w:hAnsi="Times New Roman" w:cs="Times New Roman"/>
          <w:iCs/>
          <w:sz w:val="24"/>
          <w:szCs w:val="24"/>
        </w:rPr>
        <w:t>т</w:t>
      </w:r>
      <w:r w:rsidRPr="00261B42">
        <w:rPr>
          <w:rFonts w:ascii="Times New Roman" w:eastAsia="Times New Roman" w:hAnsi="Times New Roman" w:cs="Times New Roman"/>
          <w:iCs/>
          <w:sz w:val="24"/>
          <w:szCs w:val="24"/>
        </w:rPr>
        <w:t>венности на жилое помещение, и копия финансового лицевого счета с места жительс</w:t>
      </w:r>
      <w:r w:rsidRPr="00261B42">
        <w:rPr>
          <w:rFonts w:ascii="Times New Roman" w:eastAsia="Times New Roman" w:hAnsi="Times New Roman" w:cs="Times New Roman"/>
          <w:iCs/>
          <w:sz w:val="24"/>
          <w:szCs w:val="24"/>
        </w:rPr>
        <w:t>т</w:t>
      </w:r>
      <w:r w:rsidRPr="00261B42">
        <w:rPr>
          <w:rFonts w:ascii="Times New Roman" w:eastAsia="Times New Roman" w:hAnsi="Times New Roman" w:cs="Times New Roman"/>
          <w:iCs/>
          <w:sz w:val="24"/>
          <w:szCs w:val="24"/>
        </w:rPr>
        <w:t>ва;</w:t>
      </w:r>
    </w:p>
    <w:p w:rsidR="001B43F5" w:rsidRPr="00261B42" w:rsidRDefault="001B43F5" w:rsidP="001B43F5">
      <w:pPr>
        <w:spacing w:after="0" w:line="240" w:lineRule="auto"/>
        <w:ind w:firstLine="708"/>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4)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w:t>
      </w:r>
      <w:r w:rsidRPr="00261B42">
        <w:rPr>
          <w:rFonts w:ascii="Times New Roman" w:eastAsia="Times New Roman" w:hAnsi="Times New Roman" w:cs="Times New Roman"/>
          <w:iCs/>
          <w:sz w:val="24"/>
          <w:szCs w:val="24"/>
        </w:rPr>
        <w:t>с</w:t>
      </w:r>
      <w:r w:rsidRPr="00261B42">
        <w:rPr>
          <w:rFonts w:ascii="Times New Roman" w:eastAsia="Times New Roman" w:hAnsi="Times New Roman" w:cs="Times New Roman"/>
          <w:iCs/>
          <w:sz w:val="24"/>
          <w:szCs w:val="24"/>
        </w:rPr>
        <w:t>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1B43F5" w:rsidRPr="00261B42" w:rsidRDefault="001B43F5" w:rsidP="001B43F5">
      <w:pPr>
        <w:spacing w:after="0" w:line="240" w:lineRule="auto"/>
        <w:ind w:firstLine="708"/>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5)  медицинское заключение о состоянии здоровья по результатам освидетельс</w:t>
      </w:r>
      <w:r w:rsidRPr="00261B42">
        <w:rPr>
          <w:rFonts w:ascii="Times New Roman" w:eastAsia="Times New Roman" w:hAnsi="Times New Roman" w:cs="Times New Roman"/>
          <w:iCs/>
          <w:sz w:val="24"/>
          <w:szCs w:val="24"/>
        </w:rPr>
        <w:t>т</w:t>
      </w:r>
      <w:r w:rsidRPr="00261B42">
        <w:rPr>
          <w:rFonts w:ascii="Times New Roman" w:eastAsia="Times New Roman" w:hAnsi="Times New Roman" w:cs="Times New Roman"/>
          <w:iCs/>
          <w:sz w:val="24"/>
          <w:szCs w:val="24"/>
        </w:rPr>
        <w:t>вования гражданина, выразившего желание стать опекуном, выданное в порядке, уст</w:t>
      </w:r>
      <w:r w:rsidRPr="00261B42">
        <w:rPr>
          <w:rFonts w:ascii="Times New Roman" w:eastAsia="Times New Roman" w:hAnsi="Times New Roman" w:cs="Times New Roman"/>
          <w:iCs/>
          <w:sz w:val="24"/>
          <w:szCs w:val="24"/>
        </w:rPr>
        <w:t>а</w:t>
      </w:r>
      <w:r w:rsidRPr="00261B42">
        <w:rPr>
          <w:rFonts w:ascii="Times New Roman" w:eastAsia="Times New Roman" w:hAnsi="Times New Roman" w:cs="Times New Roman"/>
          <w:iCs/>
          <w:sz w:val="24"/>
          <w:szCs w:val="24"/>
        </w:rPr>
        <w:t>навливаемом Министерством здравоохранения Российской Федерации;</w:t>
      </w:r>
    </w:p>
    <w:p w:rsidR="001B43F5" w:rsidRPr="00261B42" w:rsidRDefault="001B43F5" w:rsidP="001B43F5">
      <w:pPr>
        <w:spacing w:after="0" w:line="240" w:lineRule="auto"/>
        <w:ind w:firstLine="708"/>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6)  копия свидетельства о браке (если гражданин, выразивший желание стать опекуном, состоит в браке);</w:t>
      </w:r>
    </w:p>
    <w:p w:rsidR="001B43F5" w:rsidRPr="00261B42" w:rsidRDefault="001B43F5" w:rsidP="001B43F5">
      <w:pPr>
        <w:spacing w:after="0" w:line="240" w:lineRule="auto"/>
        <w:ind w:firstLine="708"/>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7)  письменное согласие совершеннолетних членов семьи с учетом мнения д</w:t>
      </w:r>
      <w:r w:rsidRPr="00261B42">
        <w:rPr>
          <w:rFonts w:ascii="Times New Roman" w:eastAsia="Times New Roman" w:hAnsi="Times New Roman" w:cs="Times New Roman"/>
          <w:iCs/>
          <w:sz w:val="24"/>
          <w:szCs w:val="24"/>
        </w:rPr>
        <w:t>е</w:t>
      </w:r>
      <w:r w:rsidRPr="00261B42">
        <w:rPr>
          <w:rFonts w:ascii="Times New Roman" w:eastAsia="Times New Roman" w:hAnsi="Times New Roman" w:cs="Times New Roman"/>
          <w:iCs/>
          <w:sz w:val="24"/>
          <w:szCs w:val="24"/>
        </w:rPr>
        <w:t>тей, достигших 10-летнего возраста, проживающих совместно с гражданином, выр</w:t>
      </w:r>
      <w:r w:rsidRPr="00261B42">
        <w:rPr>
          <w:rFonts w:ascii="Times New Roman" w:eastAsia="Times New Roman" w:hAnsi="Times New Roman" w:cs="Times New Roman"/>
          <w:iCs/>
          <w:sz w:val="24"/>
          <w:szCs w:val="24"/>
        </w:rPr>
        <w:t>а</w:t>
      </w:r>
      <w:r w:rsidRPr="00261B42">
        <w:rPr>
          <w:rFonts w:ascii="Times New Roman" w:eastAsia="Times New Roman" w:hAnsi="Times New Roman" w:cs="Times New Roman"/>
          <w:iCs/>
          <w:sz w:val="24"/>
          <w:szCs w:val="24"/>
        </w:rPr>
        <w:t>зившим желание стать опекуном, на прием ребенка (детей) в семью;</w:t>
      </w:r>
    </w:p>
    <w:p w:rsidR="001B43F5" w:rsidRPr="00261B42" w:rsidRDefault="001B43F5" w:rsidP="001B43F5">
      <w:pPr>
        <w:spacing w:after="0" w:line="240" w:lineRule="auto"/>
        <w:ind w:firstLine="708"/>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8)  копия свидетельства или иного документа о прохождении подготовки лица, желающего принять на воспитание в свою семью ребёнка,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w:t>
      </w:r>
      <w:r w:rsidRPr="00261B42">
        <w:rPr>
          <w:rFonts w:ascii="Times New Roman" w:eastAsia="Times New Roman" w:hAnsi="Times New Roman" w:cs="Times New Roman"/>
          <w:iCs/>
          <w:sz w:val="24"/>
          <w:szCs w:val="24"/>
        </w:rPr>
        <w:t>е</w:t>
      </w:r>
      <w:r w:rsidRPr="00261B42">
        <w:rPr>
          <w:rFonts w:ascii="Times New Roman" w:eastAsia="Times New Roman" w:hAnsi="Times New Roman" w:cs="Times New Roman"/>
          <w:iCs/>
          <w:sz w:val="24"/>
          <w:szCs w:val="24"/>
        </w:rPr>
        <w:t>ния возложенных на них обязанностей, и лиц, которые являются или являлись усын</w:t>
      </w:r>
      <w:r w:rsidRPr="00261B42">
        <w:rPr>
          <w:rFonts w:ascii="Times New Roman" w:eastAsia="Times New Roman" w:hAnsi="Times New Roman" w:cs="Times New Roman"/>
          <w:iCs/>
          <w:sz w:val="24"/>
          <w:szCs w:val="24"/>
        </w:rPr>
        <w:t>о</w:t>
      </w:r>
      <w:r w:rsidRPr="00261B42">
        <w:rPr>
          <w:rFonts w:ascii="Times New Roman" w:eastAsia="Times New Roman" w:hAnsi="Times New Roman" w:cs="Times New Roman"/>
          <w:iCs/>
          <w:sz w:val="24"/>
          <w:szCs w:val="24"/>
        </w:rPr>
        <w:t>вителями и в отношении которых усыновление не было отменено);</w:t>
      </w:r>
    </w:p>
    <w:p w:rsidR="001B43F5" w:rsidRPr="00261B42" w:rsidRDefault="001B43F5" w:rsidP="001B43F5">
      <w:pPr>
        <w:spacing w:after="0" w:line="240" w:lineRule="auto"/>
        <w:ind w:firstLine="708"/>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9)  автобиография);</w:t>
      </w:r>
    </w:p>
    <w:p w:rsidR="001B43F5" w:rsidRPr="00261B42" w:rsidRDefault="001B43F5" w:rsidP="001B43F5">
      <w:pPr>
        <w:spacing w:after="0" w:line="240" w:lineRule="auto"/>
        <w:ind w:firstLine="708"/>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10)  копия пенсионного удостоверения, справка из территориального органа Пенсионного фонда Российской Федерации или иного органа, осуществляющего пе</w:t>
      </w:r>
      <w:r w:rsidRPr="00261B42">
        <w:rPr>
          <w:rFonts w:ascii="Times New Roman" w:eastAsia="Times New Roman" w:hAnsi="Times New Roman" w:cs="Times New Roman"/>
          <w:iCs/>
          <w:sz w:val="24"/>
          <w:szCs w:val="24"/>
        </w:rPr>
        <w:t>н</w:t>
      </w:r>
      <w:r w:rsidRPr="00261B42">
        <w:rPr>
          <w:rFonts w:ascii="Times New Roman" w:eastAsia="Times New Roman" w:hAnsi="Times New Roman" w:cs="Times New Roman"/>
          <w:iCs/>
          <w:sz w:val="24"/>
          <w:szCs w:val="24"/>
        </w:rPr>
        <w:t>сионное обеспечение (для лиц, основным источником доходов которых являются стр</w:t>
      </w:r>
      <w:r w:rsidRPr="00261B42">
        <w:rPr>
          <w:rFonts w:ascii="Times New Roman" w:eastAsia="Times New Roman" w:hAnsi="Times New Roman" w:cs="Times New Roman"/>
          <w:iCs/>
          <w:sz w:val="24"/>
          <w:szCs w:val="24"/>
        </w:rPr>
        <w:t>а</w:t>
      </w:r>
      <w:r w:rsidRPr="00261B42">
        <w:rPr>
          <w:rFonts w:ascii="Times New Roman" w:eastAsia="Times New Roman" w:hAnsi="Times New Roman" w:cs="Times New Roman"/>
          <w:iCs/>
          <w:sz w:val="24"/>
          <w:szCs w:val="24"/>
        </w:rPr>
        <w:t>ховое обеспечение по обязательному пенсионному страхованию и или иные пенсио</w:t>
      </w:r>
      <w:r w:rsidRPr="00261B42">
        <w:rPr>
          <w:rFonts w:ascii="Times New Roman" w:eastAsia="Times New Roman" w:hAnsi="Times New Roman" w:cs="Times New Roman"/>
          <w:iCs/>
          <w:sz w:val="24"/>
          <w:szCs w:val="24"/>
        </w:rPr>
        <w:t>н</w:t>
      </w:r>
      <w:r w:rsidRPr="00261B42">
        <w:rPr>
          <w:rFonts w:ascii="Times New Roman" w:eastAsia="Times New Roman" w:hAnsi="Times New Roman" w:cs="Times New Roman"/>
          <w:iCs/>
          <w:sz w:val="24"/>
          <w:szCs w:val="24"/>
        </w:rPr>
        <w:t>ные выплаты).</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Документы, предусмотренные подпунктами «2» — «4»  принимаются органом опеки и попечительства</w:t>
      </w:r>
      <w:r w:rsidRPr="00261B42">
        <w:rPr>
          <w:rFonts w:ascii="Times New Roman" w:eastAsia="Times New Roman" w:hAnsi="Times New Roman" w:cs="Times New Roman"/>
          <w:b/>
          <w:bCs/>
          <w:sz w:val="24"/>
          <w:szCs w:val="24"/>
        </w:rPr>
        <w:t xml:space="preserve"> в течение года</w:t>
      </w:r>
      <w:r w:rsidRPr="00261B42">
        <w:rPr>
          <w:rFonts w:ascii="Times New Roman" w:eastAsia="Times New Roman" w:hAnsi="Times New Roman" w:cs="Times New Roman"/>
          <w:sz w:val="24"/>
          <w:szCs w:val="24"/>
        </w:rPr>
        <w:t xml:space="preserve"> со дня их выдачи, документ, предусмотренный подпунктом «5», — в течение</w:t>
      </w:r>
      <w:r w:rsidRPr="00261B42">
        <w:rPr>
          <w:rFonts w:ascii="Times New Roman" w:eastAsia="Times New Roman" w:hAnsi="Times New Roman" w:cs="Times New Roman"/>
          <w:b/>
          <w:bCs/>
          <w:sz w:val="24"/>
          <w:szCs w:val="24"/>
        </w:rPr>
        <w:t xml:space="preserve"> 6 месяцев</w:t>
      </w:r>
      <w:r w:rsidRPr="00261B42">
        <w:rPr>
          <w:rFonts w:ascii="Times New Roman" w:eastAsia="Times New Roman" w:hAnsi="Times New Roman" w:cs="Times New Roman"/>
          <w:sz w:val="24"/>
          <w:szCs w:val="24"/>
        </w:rPr>
        <w:t xml:space="preserve"> со дня его выдачи.</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Гражданин, выразивший желание стать опекуном, при подаче заявления должен предъявить паспорт или иной документ, удостоверяющий личность.</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Гражданин, выразивший желание стать опекуном и имеющий заключение о во</w:t>
      </w:r>
      <w:r w:rsidRPr="00261B42">
        <w:rPr>
          <w:rFonts w:ascii="Times New Roman" w:eastAsia="Times New Roman" w:hAnsi="Times New Roman" w:cs="Times New Roman"/>
          <w:sz w:val="24"/>
          <w:szCs w:val="24"/>
        </w:rPr>
        <w:t>з</w:t>
      </w:r>
      <w:r w:rsidRPr="00261B42">
        <w:rPr>
          <w:rFonts w:ascii="Times New Roman" w:eastAsia="Times New Roman" w:hAnsi="Times New Roman" w:cs="Times New Roman"/>
          <w:sz w:val="24"/>
          <w:szCs w:val="24"/>
        </w:rPr>
        <w:t>можности быть усыновителем, для решения вопроса о назначении его опекуном пре</w:t>
      </w:r>
      <w:r w:rsidRPr="00261B42">
        <w:rPr>
          <w:rFonts w:ascii="Times New Roman" w:eastAsia="Times New Roman" w:hAnsi="Times New Roman" w:cs="Times New Roman"/>
          <w:sz w:val="24"/>
          <w:szCs w:val="24"/>
        </w:rPr>
        <w:t>д</w:t>
      </w:r>
      <w:r w:rsidRPr="00261B42">
        <w:rPr>
          <w:rFonts w:ascii="Times New Roman" w:eastAsia="Times New Roman" w:hAnsi="Times New Roman" w:cs="Times New Roman"/>
          <w:sz w:val="24"/>
          <w:szCs w:val="24"/>
        </w:rPr>
        <w:t xml:space="preserve">ставляет в орган опеки и попечительства указанное заключение и документы: заявление с просьбой о назначении его опекуном; письменное согласие совершеннолетних членов семьи с учетом мнения детей, достигших 10-летнего возраста, проживающих совместно </w:t>
      </w:r>
      <w:r w:rsidRPr="00261B42">
        <w:rPr>
          <w:rFonts w:ascii="Times New Roman" w:eastAsia="Times New Roman" w:hAnsi="Times New Roman" w:cs="Times New Roman"/>
          <w:sz w:val="24"/>
          <w:szCs w:val="24"/>
        </w:rPr>
        <w:lastRenderedPageBreak/>
        <w:t>с гражданином, выразившим желание стать опекуном, на прием ребенка (детей) в с</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мью.</w:t>
      </w:r>
    </w:p>
    <w:p w:rsidR="001B43F5" w:rsidRPr="00261B42" w:rsidRDefault="001B43F5" w:rsidP="001B43F5">
      <w:pPr>
        <w:spacing w:after="0" w:line="240" w:lineRule="auto"/>
        <w:ind w:firstLine="708"/>
        <w:jc w:val="both"/>
        <w:rPr>
          <w:rFonts w:ascii="Times New Roman" w:eastAsia="Times New Roman" w:hAnsi="Times New Roman" w:cs="Times New Roman"/>
          <w:b/>
          <w:bCs/>
          <w:sz w:val="24"/>
          <w:szCs w:val="24"/>
        </w:rPr>
      </w:pPr>
      <w:r w:rsidRPr="00261B42">
        <w:rPr>
          <w:rFonts w:ascii="Times New Roman" w:eastAsia="Times New Roman" w:hAnsi="Times New Roman" w:cs="Times New Roman"/>
          <w:b/>
          <w:bCs/>
          <w:sz w:val="24"/>
          <w:szCs w:val="24"/>
        </w:rPr>
        <w:t xml:space="preserve">♦  </w:t>
      </w:r>
      <w:r w:rsidRPr="00261B42">
        <w:rPr>
          <w:rStyle w:val="20"/>
          <w:rFonts w:ascii="Times New Roman" w:hAnsi="Times New Roman" w:cs="Times New Roman"/>
          <w:color w:val="auto"/>
          <w:sz w:val="24"/>
          <w:szCs w:val="24"/>
        </w:rPr>
        <w:t>Предварительная опека (попечительство)</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случаях, если в интересах ребенка ему необходимо немедленно назначить опекуна или попечителя, орган опеки и попечительства вправе принять акт о време</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ном назначении опекуна или попечителя (акт о предварительных опеке или попеч</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этом случае опекуном или попечителем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мента, удостоверяющего личность, а также обследования органом опеки и попечител</w:t>
      </w:r>
      <w:r w:rsidRPr="00261B42">
        <w:rPr>
          <w:rFonts w:ascii="Times New Roman" w:eastAsia="Times New Roman" w:hAnsi="Times New Roman" w:cs="Times New Roman"/>
          <w:sz w:val="24"/>
          <w:szCs w:val="24"/>
        </w:rPr>
        <w:t>ь</w:t>
      </w:r>
      <w:r w:rsidRPr="00261B42">
        <w:rPr>
          <w:rFonts w:ascii="Times New Roman" w:eastAsia="Times New Roman" w:hAnsi="Times New Roman" w:cs="Times New Roman"/>
          <w:sz w:val="24"/>
          <w:szCs w:val="24"/>
        </w:rPr>
        <w:t>ства условий его жизни.</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Дети, находящиеся под опекой или попечительством, имеют право на содерж</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w:t>
      </w:r>
      <w:r w:rsidRPr="00261B42">
        <w:rPr>
          <w:rFonts w:ascii="Times New Roman" w:eastAsia="Times New Roman" w:hAnsi="Times New Roman" w:cs="Times New Roman"/>
          <w:sz w:val="24"/>
          <w:szCs w:val="24"/>
        </w:rPr>
        <w:t>д</w:t>
      </w:r>
      <w:r w:rsidRPr="00261B42">
        <w:rPr>
          <w:rFonts w:ascii="Times New Roman" w:eastAsia="Times New Roman" w:hAnsi="Times New Roman" w:cs="Times New Roman"/>
          <w:sz w:val="24"/>
          <w:szCs w:val="24"/>
        </w:rPr>
        <w:t>ке, определенном частью 1 статьи 13 Федерального закона «Об опеке и попечительс</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ве». Указанные денежные средства расходуются опекунами или попечителями в поря</w:t>
      </w:r>
      <w:r w:rsidRPr="00261B42">
        <w:rPr>
          <w:rFonts w:ascii="Times New Roman" w:eastAsia="Times New Roman" w:hAnsi="Times New Roman" w:cs="Times New Roman"/>
          <w:sz w:val="24"/>
          <w:szCs w:val="24"/>
        </w:rPr>
        <w:t>д</w:t>
      </w:r>
      <w:r w:rsidRPr="00261B42">
        <w:rPr>
          <w:rFonts w:ascii="Times New Roman" w:eastAsia="Times New Roman" w:hAnsi="Times New Roman" w:cs="Times New Roman"/>
          <w:sz w:val="24"/>
          <w:szCs w:val="24"/>
        </w:rPr>
        <w:t>ке, установленном статьей 37 Гражданского кодекса Российской Федерации.</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p>
    <w:p w:rsidR="001B43F5" w:rsidRPr="00261B42" w:rsidRDefault="001B43F5" w:rsidP="001B43F5">
      <w:pPr>
        <w:spacing w:after="0" w:line="240" w:lineRule="auto"/>
        <w:ind w:firstLine="708"/>
        <w:jc w:val="both"/>
        <w:rPr>
          <w:rFonts w:ascii="Times New Roman" w:eastAsia="Times New Roman" w:hAnsi="Times New Roman" w:cs="Times New Roman"/>
          <w:b/>
          <w:bCs/>
          <w:sz w:val="24"/>
          <w:szCs w:val="24"/>
        </w:rPr>
      </w:pPr>
      <w:r w:rsidRPr="00261B42">
        <w:rPr>
          <w:rFonts w:ascii="Times New Roman" w:eastAsia="Times New Roman" w:hAnsi="Times New Roman" w:cs="Times New Roman"/>
          <w:b/>
          <w:bCs/>
          <w:sz w:val="24"/>
          <w:szCs w:val="24"/>
        </w:rPr>
        <w:t xml:space="preserve">♦  </w:t>
      </w:r>
      <w:r w:rsidRPr="00261B42">
        <w:rPr>
          <w:rStyle w:val="20"/>
          <w:rFonts w:ascii="Times New Roman" w:hAnsi="Times New Roman" w:cs="Times New Roman"/>
          <w:color w:val="auto"/>
          <w:sz w:val="24"/>
          <w:szCs w:val="24"/>
        </w:rPr>
        <w:t>Приёмная семья</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Приёмная семья — форма устройства детей-сирот и детей, оставшихся без поп</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 xml:space="preserve">чения родителей, на основании </w:t>
      </w:r>
      <w:r w:rsidRPr="00261B42">
        <w:rPr>
          <w:rFonts w:ascii="Times New Roman" w:eastAsia="Times New Roman" w:hAnsi="Times New Roman" w:cs="Times New Roman"/>
          <w:b/>
          <w:bCs/>
          <w:sz w:val="24"/>
          <w:szCs w:val="24"/>
        </w:rPr>
        <w:t>договора</w:t>
      </w:r>
      <w:r w:rsidRPr="00261B42">
        <w:rPr>
          <w:rFonts w:ascii="Times New Roman" w:eastAsia="Times New Roman" w:hAnsi="Times New Roman" w:cs="Times New Roman"/>
          <w:sz w:val="24"/>
          <w:szCs w:val="24"/>
        </w:rPr>
        <w:t xml:space="preserve"> о передаче ребенка (детей) на воспитание в семью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Приёмная семья является формой </w:t>
      </w:r>
      <w:r w:rsidRPr="00261B42">
        <w:rPr>
          <w:rFonts w:ascii="Times New Roman" w:eastAsia="Times New Roman" w:hAnsi="Times New Roman" w:cs="Times New Roman"/>
          <w:b/>
          <w:bCs/>
          <w:sz w:val="24"/>
          <w:szCs w:val="24"/>
        </w:rPr>
        <w:t>возмездной</w:t>
      </w:r>
      <w:r w:rsidRPr="00261B42">
        <w:rPr>
          <w:rFonts w:ascii="Times New Roman" w:eastAsia="Times New Roman" w:hAnsi="Times New Roman" w:cs="Times New Roman"/>
          <w:sz w:val="24"/>
          <w:szCs w:val="24"/>
        </w:rPr>
        <w:t xml:space="preserve"> опеки, поэтому требования, предъявляемые к приёмному родителю, а также документы, которые необходимо пре</w:t>
      </w:r>
      <w:r w:rsidRPr="00261B42">
        <w:rPr>
          <w:rFonts w:ascii="Times New Roman" w:eastAsia="Times New Roman" w:hAnsi="Times New Roman" w:cs="Times New Roman"/>
          <w:sz w:val="24"/>
          <w:szCs w:val="24"/>
        </w:rPr>
        <w:t>д</w:t>
      </w:r>
      <w:r w:rsidRPr="00261B42">
        <w:rPr>
          <w:rFonts w:ascii="Times New Roman" w:eastAsia="Times New Roman" w:hAnsi="Times New Roman" w:cs="Times New Roman"/>
          <w:sz w:val="24"/>
          <w:szCs w:val="24"/>
        </w:rPr>
        <w:t>ставить кандидату в орган опеки и попечительства, аналогичны тем, которые необх</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димы при оформлении опеки.</w:t>
      </w:r>
    </w:p>
    <w:p w:rsidR="001B43F5" w:rsidRPr="00261B42" w:rsidRDefault="001B43F5" w:rsidP="001B43F5">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Размер вознаграждения, причитающегося приемным родителям, размер дене</w:t>
      </w:r>
      <w:r w:rsidRPr="00261B42">
        <w:rPr>
          <w:rFonts w:ascii="Times New Roman" w:eastAsia="Times New Roman" w:hAnsi="Times New Roman" w:cs="Times New Roman"/>
          <w:sz w:val="24"/>
          <w:szCs w:val="24"/>
        </w:rPr>
        <w:t>ж</w:t>
      </w:r>
      <w:r w:rsidRPr="00261B42">
        <w:rPr>
          <w:rFonts w:ascii="Times New Roman" w:eastAsia="Times New Roman" w:hAnsi="Times New Roman" w:cs="Times New Roman"/>
          <w:sz w:val="24"/>
          <w:szCs w:val="24"/>
        </w:rPr>
        <w:t>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ние детей, определяются договором о приемной семье в соответствии с законами суб</w:t>
      </w:r>
      <w:r w:rsidRPr="00261B42">
        <w:rPr>
          <w:rFonts w:ascii="Times New Roman" w:eastAsia="Times New Roman" w:hAnsi="Times New Roman" w:cs="Times New Roman"/>
          <w:sz w:val="24"/>
          <w:szCs w:val="24"/>
        </w:rPr>
        <w:t>ъ</w:t>
      </w:r>
      <w:r w:rsidRPr="00261B42">
        <w:rPr>
          <w:rFonts w:ascii="Times New Roman" w:eastAsia="Times New Roman" w:hAnsi="Times New Roman" w:cs="Times New Roman"/>
          <w:sz w:val="24"/>
          <w:szCs w:val="24"/>
        </w:rPr>
        <w:t>ектов Российской Федерации.</w:t>
      </w:r>
    </w:p>
    <w:p w:rsidR="001B43F5" w:rsidRPr="00261B42" w:rsidRDefault="001B43F5" w:rsidP="001B43F5">
      <w:pPr>
        <w:spacing w:after="0" w:line="240" w:lineRule="auto"/>
        <w:ind w:firstLine="709"/>
        <w:jc w:val="both"/>
        <w:rPr>
          <w:rFonts w:ascii="Times New Roman" w:eastAsia="Times New Roman" w:hAnsi="Times New Roman" w:cs="Times New Roman"/>
          <w:sz w:val="24"/>
          <w:szCs w:val="24"/>
        </w:rPr>
      </w:pPr>
    </w:p>
    <w:p w:rsidR="001B43F5" w:rsidRPr="00261B42" w:rsidRDefault="001B43F5" w:rsidP="001B43F5">
      <w:pPr>
        <w:spacing w:after="0" w:line="240" w:lineRule="auto"/>
        <w:ind w:left="708"/>
        <w:jc w:val="both"/>
        <w:rPr>
          <w:rFonts w:ascii="Times New Roman" w:eastAsia="Times New Roman" w:hAnsi="Times New Roman" w:cs="Times New Roman"/>
          <w:b/>
          <w:bCs/>
          <w:sz w:val="24"/>
          <w:szCs w:val="24"/>
        </w:rPr>
      </w:pPr>
      <w:r w:rsidRPr="00261B42">
        <w:rPr>
          <w:rFonts w:ascii="Times New Roman" w:eastAsia="Times New Roman" w:hAnsi="Times New Roman" w:cs="Times New Roman"/>
          <w:b/>
          <w:bCs/>
          <w:sz w:val="24"/>
          <w:szCs w:val="24"/>
        </w:rPr>
        <w:t xml:space="preserve">♦  </w:t>
      </w:r>
      <w:r w:rsidRPr="00261B42">
        <w:rPr>
          <w:rStyle w:val="20"/>
          <w:rFonts w:ascii="Times New Roman" w:hAnsi="Times New Roman" w:cs="Times New Roman"/>
          <w:color w:val="auto"/>
          <w:sz w:val="24"/>
          <w:szCs w:val="24"/>
        </w:rPr>
        <w:t>Патронат</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Патронат – форма возмездной опеки или попечительства над ребенком или детьми, которые осуществляются по договору о патронате, заключаемому между орг</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ном опеки и попечительства и патронатным воспитателем.</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Случаи передачи детей по договору о патронатной семье (патронате, патрона</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ном воспитании) предусмотрены законами субъектов Российской Федерации.</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Требования, предъявляемые к патронатному воспитателю, а также документы, которые необходимо представить кандидату в орган опеки и попечительства, анал</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гичны тем, которые необходимы при оформлении опеки.</w:t>
      </w:r>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Подбор ребёнка при передаче под опеку (попечительство), приёмную семью или патронат осуществляется аналогично </w:t>
      </w:r>
      <w:hyperlink r:id="rId27" w:history="1">
        <w:r w:rsidRPr="00261B42">
          <w:rPr>
            <w:rFonts w:ascii="Times New Roman" w:eastAsia="Times New Roman" w:hAnsi="Times New Roman" w:cs="Times New Roman"/>
            <w:iCs/>
            <w:sz w:val="24"/>
            <w:szCs w:val="24"/>
          </w:rPr>
          <w:t>усыновлению.</w:t>
        </w:r>
      </w:hyperlink>
    </w:p>
    <w:p w:rsidR="001B43F5" w:rsidRPr="00261B42" w:rsidRDefault="001B43F5" w:rsidP="001B43F5">
      <w:pPr>
        <w:spacing w:after="0" w:line="240" w:lineRule="auto"/>
        <w:ind w:firstLine="708"/>
        <w:jc w:val="both"/>
        <w:rPr>
          <w:rFonts w:ascii="Times New Roman" w:eastAsia="Times New Roman" w:hAnsi="Times New Roman" w:cs="Times New Roman"/>
          <w:sz w:val="24"/>
          <w:szCs w:val="24"/>
        </w:rPr>
      </w:pPr>
    </w:p>
    <w:p w:rsidR="001B43F5" w:rsidRPr="00261B42" w:rsidRDefault="001B43F5" w:rsidP="001B43F5">
      <w:pPr>
        <w:spacing w:after="0" w:line="240" w:lineRule="auto"/>
        <w:ind w:firstLine="708"/>
        <w:jc w:val="both"/>
        <w:rPr>
          <w:rFonts w:ascii="Times New Roman" w:eastAsia="Times New Roman" w:hAnsi="Times New Roman" w:cs="Times New Roman"/>
          <w:b/>
          <w:sz w:val="24"/>
          <w:szCs w:val="24"/>
        </w:rPr>
      </w:pPr>
      <w:r w:rsidRPr="00261B42">
        <w:rPr>
          <w:rFonts w:ascii="Times New Roman" w:eastAsia="Times New Roman" w:hAnsi="Times New Roman" w:cs="Times New Roman"/>
          <w:b/>
          <w:bCs/>
          <w:iCs/>
          <w:sz w:val="24"/>
          <w:szCs w:val="24"/>
        </w:rPr>
        <w:lastRenderedPageBreak/>
        <w:t>Перечень заболеваний, при наличии которых лицо не может усыновить р</w:t>
      </w:r>
      <w:r w:rsidRPr="00261B42">
        <w:rPr>
          <w:rFonts w:ascii="Times New Roman" w:eastAsia="Times New Roman" w:hAnsi="Times New Roman" w:cs="Times New Roman"/>
          <w:b/>
          <w:bCs/>
          <w:iCs/>
          <w:sz w:val="24"/>
          <w:szCs w:val="24"/>
        </w:rPr>
        <w:t>е</w:t>
      </w:r>
      <w:r w:rsidRPr="00261B42">
        <w:rPr>
          <w:rFonts w:ascii="Times New Roman" w:eastAsia="Times New Roman" w:hAnsi="Times New Roman" w:cs="Times New Roman"/>
          <w:b/>
          <w:bCs/>
          <w:iCs/>
          <w:sz w:val="24"/>
          <w:szCs w:val="24"/>
        </w:rPr>
        <w:t>бенка, принять его под опеку (попечительство), взять в приемную семью:</w:t>
      </w:r>
    </w:p>
    <w:p w:rsidR="001B43F5" w:rsidRPr="00261B42" w:rsidRDefault="001B43F5" w:rsidP="001B43F5">
      <w:pPr>
        <w:spacing w:after="0" w:line="240" w:lineRule="auto"/>
        <w:ind w:firstLine="709"/>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1. Туберкулез органов дыхания у лиц, относящихся к I и II группам диспансе</w:t>
      </w:r>
      <w:r w:rsidRPr="00261B42">
        <w:rPr>
          <w:rFonts w:ascii="Times New Roman" w:eastAsia="Times New Roman" w:hAnsi="Times New Roman" w:cs="Times New Roman"/>
          <w:iCs/>
          <w:sz w:val="24"/>
          <w:szCs w:val="24"/>
        </w:rPr>
        <w:t>р</w:t>
      </w:r>
      <w:r w:rsidRPr="00261B42">
        <w:rPr>
          <w:rFonts w:ascii="Times New Roman" w:eastAsia="Times New Roman" w:hAnsi="Times New Roman" w:cs="Times New Roman"/>
          <w:iCs/>
          <w:sz w:val="24"/>
          <w:szCs w:val="24"/>
        </w:rPr>
        <w:t>ного наблюдения.</w:t>
      </w:r>
    </w:p>
    <w:p w:rsidR="001B43F5" w:rsidRPr="00261B42" w:rsidRDefault="001B43F5" w:rsidP="001B43F5">
      <w:pPr>
        <w:spacing w:after="0" w:line="240" w:lineRule="auto"/>
        <w:ind w:firstLine="709"/>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2. Инфекционные заболевания до прекращения диспансерного наблюдения в связи со стойкой ремиссией.</w:t>
      </w:r>
    </w:p>
    <w:p w:rsidR="001B43F5" w:rsidRPr="00261B42" w:rsidRDefault="001B43F5" w:rsidP="001B43F5">
      <w:pPr>
        <w:spacing w:after="0" w:line="240" w:lineRule="auto"/>
        <w:ind w:firstLine="709"/>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w:t>
      </w:r>
      <w:r w:rsidRPr="00261B42">
        <w:rPr>
          <w:rFonts w:ascii="Times New Roman" w:eastAsia="Times New Roman" w:hAnsi="Times New Roman" w:cs="Times New Roman"/>
          <w:iCs/>
          <w:sz w:val="24"/>
          <w:szCs w:val="24"/>
        </w:rPr>
        <w:t>а</w:t>
      </w:r>
      <w:r w:rsidRPr="00261B42">
        <w:rPr>
          <w:rFonts w:ascii="Times New Roman" w:eastAsia="Times New Roman" w:hAnsi="Times New Roman" w:cs="Times New Roman"/>
          <w:iCs/>
          <w:sz w:val="24"/>
          <w:szCs w:val="24"/>
        </w:rPr>
        <w:t>дикального лечения.</w:t>
      </w:r>
    </w:p>
    <w:p w:rsidR="001B43F5" w:rsidRPr="00261B42" w:rsidRDefault="001B43F5" w:rsidP="001B43F5">
      <w:pPr>
        <w:spacing w:after="0" w:line="240" w:lineRule="auto"/>
        <w:ind w:firstLine="709"/>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4. Психические расстройства и расстройства поведения до прекращения диспа</w:t>
      </w:r>
      <w:r w:rsidRPr="00261B42">
        <w:rPr>
          <w:rFonts w:ascii="Times New Roman" w:eastAsia="Times New Roman" w:hAnsi="Times New Roman" w:cs="Times New Roman"/>
          <w:iCs/>
          <w:sz w:val="24"/>
          <w:szCs w:val="24"/>
        </w:rPr>
        <w:t>н</w:t>
      </w:r>
      <w:r w:rsidRPr="00261B42">
        <w:rPr>
          <w:rFonts w:ascii="Times New Roman" w:eastAsia="Times New Roman" w:hAnsi="Times New Roman" w:cs="Times New Roman"/>
          <w:iCs/>
          <w:sz w:val="24"/>
          <w:szCs w:val="24"/>
        </w:rPr>
        <w:t>серного наблюдения.</w:t>
      </w:r>
    </w:p>
    <w:p w:rsidR="001B43F5" w:rsidRPr="00261B42" w:rsidRDefault="001B43F5" w:rsidP="001B43F5">
      <w:pPr>
        <w:spacing w:after="0" w:line="240" w:lineRule="auto"/>
        <w:ind w:firstLine="709"/>
        <w:jc w:val="both"/>
        <w:rPr>
          <w:rFonts w:ascii="Times New Roman" w:eastAsia="Times New Roman" w:hAnsi="Times New Roman" w:cs="Times New Roman"/>
          <w:iCs/>
          <w:sz w:val="24"/>
          <w:szCs w:val="24"/>
        </w:rPr>
      </w:pPr>
      <w:r w:rsidRPr="00261B42">
        <w:rPr>
          <w:rFonts w:ascii="Times New Roman" w:eastAsia="Times New Roman" w:hAnsi="Times New Roman" w:cs="Times New Roman"/>
          <w:iCs/>
          <w:sz w:val="24"/>
          <w:szCs w:val="24"/>
        </w:rPr>
        <w:t>5.  Наркомания, токсикомания, алкоголизм.</w:t>
      </w:r>
    </w:p>
    <w:p w:rsidR="001B43F5" w:rsidRPr="00261B42" w:rsidRDefault="001B43F5" w:rsidP="001B43F5">
      <w:pPr>
        <w:spacing w:after="0" w:line="240" w:lineRule="auto"/>
        <w:ind w:firstLine="709"/>
        <w:jc w:val="both"/>
        <w:rPr>
          <w:rFonts w:ascii="Times New Roman" w:hAnsi="Times New Roman" w:cs="Times New Roman"/>
          <w:sz w:val="24"/>
          <w:szCs w:val="24"/>
        </w:rPr>
      </w:pPr>
      <w:r w:rsidRPr="00261B42">
        <w:rPr>
          <w:rFonts w:ascii="Times New Roman" w:eastAsia="Times New Roman" w:hAnsi="Times New Roman" w:cs="Times New Roman"/>
          <w:iCs/>
          <w:sz w:val="24"/>
          <w:szCs w:val="24"/>
        </w:rPr>
        <w:t>6. Заболевания и травмы, приведшие к инвалидности I группы</w:t>
      </w:r>
      <w:r w:rsidRPr="00261B42">
        <w:rPr>
          <w:rFonts w:ascii="Times New Roman" w:eastAsia="Times New Roman" w:hAnsi="Times New Roman" w:cs="Times New Roman"/>
          <w:i/>
          <w:iCs/>
          <w:sz w:val="24"/>
          <w:szCs w:val="24"/>
        </w:rPr>
        <w:t>.</w:t>
      </w:r>
    </w:p>
    <w:p w:rsidR="001B43F5" w:rsidRPr="00261B42" w:rsidRDefault="001B43F5" w:rsidP="001B43F5">
      <w:pPr>
        <w:rPr>
          <w:rFonts w:ascii="Times New Roman" w:hAnsi="Times New Roman" w:cs="Times New Roman"/>
          <w:sz w:val="24"/>
          <w:szCs w:val="24"/>
        </w:rPr>
      </w:pPr>
    </w:p>
    <w:p w:rsidR="001B43F5" w:rsidRPr="00261B42" w:rsidRDefault="001B43F5" w:rsidP="001B43F5">
      <w:pPr>
        <w:rPr>
          <w:rFonts w:ascii="Times New Roman" w:hAnsi="Times New Roman" w:cs="Times New Roman"/>
          <w:sz w:val="24"/>
          <w:szCs w:val="24"/>
        </w:rPr>
      </w:pPr>
      <w:r w:rsidRPr="00261B42">
        <w:rPr>
          <w:rFonts w:ascii="Times New Roman" w:hAnsi="Times New Roman" w:cs="Times New Roman"/>
          <w:sz w:val="24"/>
          <w:szCs w:val="24"/>
        </w:rPr>
        <w:br w:type="page"/>
      </w:r>
    </w:p>
    <w:p w:rsidR="002A7D77" w:rsidRPr="00261B42" w:rsidRDefault="002A7D77" w:rsidP="00F27FDA">
      <w:pPr>
        <w:spacing w:after="0" w:line="240" w:lineRule="auto"/>
        <w:jc w:val="center"/>
        <w:rPr>
          <w:rFonts w:ascii="Times New Roman" w:hAnsi="Times New Roman" w:cs="Times New Roman"/>
          <w:sz w:val="24"/>
          <w:szCs w:val="24"/>
        </w:rPr>
      </w:pPr>
    </w:p>
    <w:p w:rsidR="00B50766" w:rsidRPr="00261B42" w:rsidRDefault="002A7D77" w:rsidP="00F27FDA">
      <w:pPr>
        <w:pStyle w:val="1"/>
        <w:spacing w:before="0" w:line="240" w:lineRule="auto"/>
        <w:rPr>
          <w:rFonts w:ascii="Times New Roman" w:hAnsi="Times New Roman" w:cs="Times New Roman"/>
          <w:color w:val="auto"/>
          <w:sz w:val="24"/>
          <w:szCs w:val="24"/>
        </w:rPr>
      </w:pPr>
      <w:bookmarkStart w:id="40" w:name="_Toc455069667"/>
      <w:r w:rsidRPr="00261B42">
        <w:rPr>
          <w:rFonts w:ascii="Times New Roman" w:hAnsi="Times New Roman" w:cs="Times New Roman"/>
          <w:color w:val="auto"/>
          <w:sz w:val="24"/>
          <w:szCs w:val="24"/>
        </w:rPr>
        <w:t>Особенности юридического сопровождения кризисной беременности и матери, воспитывающей ребенка</w:t>
      </w:r>
      <w:bookmarkEnd w:id="40"/>
    </w:p>
    <w:p w:rsidR="002A7D77" w:rsidRPr="00261B42" w:rsidRDefault="002A7D77" w:rsidP="00B50766">
      <w:pPr>
        <w:rPr>
          <w:rFonts w:ascii="Times New Roman" w:hAnsi="Times New Roman" w:cs="Times New Roman"/>
          <w:sz w:val="24"/>
          <w:szCs w:val="24"/>
        </w:rPr>
      </w:pPr>
      <w:r w:rsidRPr="00261B42">
        <w:rPr>
          <w:rFonts w:ascii="Times New Roman" w:hAnsi="Times New Roman" w:cs="Times New Roman"/>
          <w:sz w:val="24"/>
          <w:szCs w:val="24"/>
        </w:rPr>
        <w:t xml:space="preserve"> (установление отцовства, алименты, декретный отпуск, детские пособия, трудоустро</w:t>
      </w:r>
      <w:r w:rsidRPr="00261B42">
        <w:rPr>
          <w:rFonts w:ascii="Times New Roman" w:hAnsi="Times New Roman" w:cs="Times New Roman"/>
          <w:sz w:val="24"/>
          <w:szCs w:val="24"/>
        </w:rPr>
        <w:t>й</w:t>
      </w:r>
      <w:r w:rsidRPr="00261B42">
        <w:rPr>
          <w:rFonts w:ascii="Times New Roman" w:hAnsi="Times New Roman" w:cs="Times New Roman"/>
          <w:sz w:val="24"/>
          <w:szCs w:val="24"/>
        </w:rPr>
        <w:t>ство).</w:t>
      </w:r>
    </w:p>
    <w:p w:rsidR="000E2A17" w:rsidRPr="00261B42" w:rsidRDefault="000E2A17" w:rsidP="00F27FDA">
      <w:pPr>
        <w:pStyle w:val="2"/>
        <w:spacing w:before="0" w:line="240" w:lineRule="auto"/>
        <w:rPr>
          <w:rFonts w:ascii="Times New Roman" w:hAnsi="Times New Roman" w:cs="Times New Roman"/>
          <w:color w:val="auto"/>
          <w:sz w:val="24"/>
          <w:szCs w:val="24"/>
        </w:rPr>
      </w:pPr>
      <w:bookmarkStart w:id="41" w:name="_Toc455069668"/>
      <w:r w:rsidRPr="00261B42">
        <w:rPr>
          <w:rFonts w:ascii="Times New Roman" w:hAnsi="Times New Roman" w:cs="Times New Roman"/>
          <w:color w:val="auto"/>
          <w:sz w:val="24"/>
          <w:szCs w:val="24"/>
        </w:rPr>
        <w:t>Понятие мать – одиночка.</w:t>
      </w:r>
      <w:bookmarkEnd w:id="41"/>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С юридической точки зрения, в настоящей статье, будем рассматривать женщ</w:t>
      </w:r>
      <w:r w:rsidRPr="00261B42">
        <w:rPr>
          <w:rFonts w:ascii="Times New Roman" w:hAnsi="Times New Roman" w:cs="Times New Roman"/>
          <w:sz w:val="24"/>
          <w:szCs w:val="24"/>
        </w:rPr>
        <w:t>и</w:t>
      </w:r>
      <w:r w:rsidRPr="00261B42">
        <w:rPr>
          <w:rFonts w:ascii="Times New Roman" w:hAnsi="Times New Roman" w:cs="Times New Roman"/>
          <w:sz w:val="24"/>
          <w:szCs w:val="24"/>
        </w:rPr>
        <w:t>ну, которая после рождения ребенка может приобрести статус матери-одиночки.</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Во время беременности никаких дополнительных льгот у женщины, которая в дальнейшем приобретет (может приобрести) статус матери-одиночки по отношению к другим беременным женщинам нет.</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bdr w:val="none" w:sz="0" w:space="0" w:color="auto" w:frame="1"/>
        </w:rPr>
      </w:pPr>
      <w:r w:rsidRPr="00261B42">
        <w:rPr>
          <w:rFonts w:ascii="Times New Roman" w:eastAsia="Times New Roman" w:hAnsi="Times New Roman" w:cs="Times New Roman"/>
          <w:sz w:val="24"/>
          <w:szCs w:val="24"/>
          <w:bdr w:val="none" w:sz="0" w:space="0" w:color="auto" w:frame="1"/>
        </w:rPr>
        <w:t xml:space="preserve">Юридическое определение статуса матери-одиночки гласит следующее: </w:t>
      </w:r>
      <w:r w:rsidR="00F27FDA" w:rsidRPr="00261B42">
        <w:rPr>
          <w:rFonts w:ascii="Times New Roman" w:eastAsia="Times New Roman" w:hAnsi="Times New Roman" w:cs="Times New Roman"/>
          <w:sz w:val="24"/>
          <w:szCs w:val="24"/>
          <w:bdr w:val="none" w:sz="0" w:space="0" w:color="auto" w:frame="1"/>
        </w:rPr>
        <w:t>«</w:t>
      </w:r>
      <w:r w:rsidRPr="00261B42">
        <w:rPr>
          <w:rFonts w:ascii="Times New Roman" w:eastAsia="Times New Roman" w:hAnsi="Times New Roman" w:cs="Times New Roman"/>
          <w:sz w:val="24"/>
          <w:szCs w:val="24"/>
          <w:bdr w:val="none" w:sz="0" w:space="0" w:color="auto" w:frame="1"/>
        </w:rPr>
        <w:t>Мать-одиночка – это женщина, ребенок которой в свидетельстве о рождении не имеет свед</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ний об отце</w:t>
      </w:r>
      <w:r w:rsidR="00F27FDA" w:rsidRPr="00261B42">
        <w:rPr>
          <w:rFonts w:ascii="Times New Roman" w:eastAsia="Times New Roman" w:hAnsi="Times New Roman" w:cs="Times New Roman"/>
          <w:sz w:val="24"/>
          <w:szCs w:val="24"/>
          <w:bdr w:val="none" w:sz="0" w:space="0" w:color="auto" w:frame="1"/>
        </w:rPr>
        <w:t>»</w:t>
      </w:r>
      <w:r w:rsidRPr="00261B42">
        <w:rPr>
          <w:rFonts w:ascii="Times New Roman" w:eastAsia="Times New Roman" w:hAnsi="Times New Roman" w:cs="Times New Roman"/>
          <w:sz w:val="24"/>
          <w:szCs w:val="24"/>
          <w:bdr w:val="none" w:sz="0" w:space="0" w:color="auto" w:frame="1"/>
        </w:rPr>
        <w:t>. Казалось бы, эта формулировка многое объясняет, но, по сути, она не объясняет ничего. Ведь речь идет о морально, а нередко и социально ущемленном ч</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ловеке, который отвечает за содержание и воспитание ребенка – подрастающего гра</w:t>
      </w:r>
      <w:r w:rsidRPr="00261B42">
        <w:rPr>
          <w:rFonts w:ascii="Times New Roman" w:eastAsia="Times New Roman" w:hAnsi="Times New Roman" w:cs="Times New Roman"/>
          <w:sz w:val="24"/>
          <w:szCs w:val="24"/>
          <w:bdr w:val="none" w:sz="0" w:space="0" w:color="auto" w:frame="1"/>
        </w:rPr>
        <w:t>ж</w:t>
      </w:r>
      <w:r w:rsidRPr="00261B42">
        <w:rPr>
          <w:rFonts w:ascii="Times New Roman" w:eastAsia="Times New Roman" w:hAnsi="Times New Roman" w:cs="Times New Roman"/>
          <w:sz w:val="24"/>
          <w:szCs w:val="24"/>
          <w:bdr w:val="none" w:sz="0" w:space="0" w:color="auto" w:frame="1"/>
        </w:rPr>
        <w:t>данина нашего государства.</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bdr w:val="none" w:sz="0" w:space="0" w:color="auto" w:frame="1"/>
        </w:rPr>
      </w:pPr>
      <w:r w:rsidRPr="00261B42">
        <w:rPr>
          <w:rFonts w:ascii="Times New Roman" w:eastAsia="Times New Roman" w:hAnsi="Times New Roman" w:cs="Times New Roman"/>
          <w:sz w:val="24"/>
          <w:szCs w:val="24"/>
          <w:bdr w:val="none" w:sz="0" w:space="0" w:color="auto" w:frame="1"/>
        </w:rPr>
        <w:t>К сожалению, мать-одиночка – это нередкое явление, как в современной России, так и во всем мире. Причин для того, чтобы женщина в одиночку растила ребенка, н</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мало, но, несмотря на разные причины, результат один: мать и ребенок нуждаются в помощи. Помощь матерям-одиночкам от государства выражается следующим образом: дополнительные детские пособия и выплаты, льготы в трудовом и налоговом законод</w:t>
      </w:r>
      <w:r w:rsidRPr="00261B42">
        <w:rPr>
          <w:rFonts w:ascii="Times New Roman" w:eastAsia="Times New Roman" w:hAnsi="Times New Roman" w:cs="Times New Roman"/>
          <w:sz w:val="24"/>
          <w:szCs w:val="24"/>
          <w:bdr w:val="none" w:sz="0" w:space="0" w:color="auto" w:frame="1"/>
        </w:rPr>
        <w:t>а</w:t>
      </w:r>
      <w:r w:rsidRPr="00261B42">
        <w:rPr>
          <w:rFonts w:ascii="Times New Roman" w:eastAsia="Times New Roman" w:hAnsi="Times New Roman" w:cs="Times New Roman"/>
          <w:sz w:val="24"/>
          <w:szCs w:val="24"/>
          <w:bdr w:val="none" w:sz="0" w:space="0" w:color="auto" w:frame="1"/>
        </w:rPr>
        <w:t>тельстве, льготная очередь при устройстве в детский сад и многое другое.</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Верховный суд в своем</w:t>
      </w:r>
      <w:hyperlink r:id="rId28" w:tooltip="Пленуме от 28.01.2014 г." w:history="1">
        <w:r w:rsidRPr="00261B42">
          <w:rPr>
            <w:rStyle w:val="a4"/>
            <w:rFonts w:ascii="Times New Roman" w:hAnsi="Times New Roman" w:cs="Times New Roman"/>
            <w:color w:val="auto"/>
            <w:sz w:val="24"/>
            <w:szCs w:val="24"/>
            <w:u w:val="none"/>
            <w:bdr w:val="none" w:sz="0" w:space="0" w:color="auto" w:frame="1"/>
          </w:rPr>
          <w:t>Пленуме от 28.01.2014 г.</w:t>
        </w:r>
      </w:hyperlink>
      <w:r w:rsidRPr="00261B42">
        <w:rPr>
          <w:rFonts w:ascii="Times New Roman" w:hAnsi="Times New Roman" w:cs="Times New Roman"/>
          <w:sz w:val="24"/>
          <w:szCs w:val="24"/>
        </w:rPr>
        <w:t>разъясняет, что одинокой может являться мать, самостоятельно (без отца) исполняющая родительские функции по во</w:t>
      </w:r>
      <w:r w:rsidRPr="00261B42">
        <w:rPr>
          <w:rFonts w:ascii="Times New Roman" w:hAnsi="Times New Roman" w:cs="Times New Roman"/>
          <w:sz w:val="24"/>
          <w:szCs w:val="24"/>
        </w:rPr>
        <w:t>с</w:t>
      </w:r>
      <w:r w:rsidRPr="00261B42">
        <w:rPr>
          <w:rFonts w:ascii="Times New Roman" w:hAnsi="Times New Roman" w:cs="Times New Roman"/>
          <w:sz w:val="24"/>
          <w:szCs w:val="24"/>
        </w:rPr>
        <w:t>питанию и содержанию ребенка, предусмотренные Семейным кодексом независимо от того собственный это ребенок или усыновленный.</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 некоторых случаях одинокие женщины ошибочно настаивают на получении статуса матери-одиночки. Они безосновательно полагают, что если проживают без м</w:t>
      </w:r>
      <w:r w:rsidRPr="00261B42">
        <w:t>у</w:t>
      </w:r>
      <w:r w:rsidRPr="00261B42">
        <w:t>жа, то имеют право на предоставление льгот, положенным одиноким матерям. Однако это не так, женщина, воспитывающая ребенка одна, не всегда будет обладательницей юридического статуса одинокой матери, предоставляющего право на получение опр</w:t>
      </w:r>
      <w:r w:rsidRPr="00261B42">
        <w:t>е</w:t>
      </w:r>
      <w:r w:rsidRPr="00261B42">
        <w:t>деленных льгот.</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Если ребенок имеет официального отца, независимо от того живет ли он с мат</w:t>
      </w:r>
      <w:r w:rsidRPr="00261B42">
        <w:t>е</w:t>
      </w:r>
      <w:r w:rsidRPr="00261B42">
        <w:t>рию и принимает ли участие в его воспитании, то мать уже не будет считаться один</w:t>
      </w:r>
      <w:r w:rsidRPr="00261B42">
        <w:t>о</w:t>
      </w:r>
      <w:r w:rsidRPr="00261B42">
        <w:t>кой. Закон наделяет ее правом взыскания алиментов с бывшего мужа, она может также привлечь отца к воспитанию ребенка. Пользоваться этим правом или нет, каждая же</w:t>
      </w:r>
      <w:r w:rsidRPr="00261B42">
        <w:t>н</w:t>
      </w:r>
      <w:r w:rsidRPr="00261B42">
        <w:t>щина решает для себя сама.</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Закон всегда признает отцом мужа, записанного в свидетельстве о браке (ст. 48 СК). Даже если он не биологический отец, органы ЗАГС произведут регистрацию р</w:t>
      </w:r>
      <w:r w:rsidRPr="00261B42">
        <w:t>е</w:t>
      </w:r>
      <w:r w:rsidRPr="00261B42">
        <w:t>бенка на него. Оспорить такую запись можно только в судебном порядке. Сделать это может супруг, записанный отцом, мать, биологический отец или сам ребенок, когда достигнет 18 лет (ст. 52 СК).</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 некоторых случаях женщина может иметь статус одинокой мамы, даже нах</w:t>
      </w:r>
      <w:r w:rsidRPr="00261B42">
        <w:t>о</w:t>
      </w:r>
      <w:r w:rsidRPr="00261B42">
        <w:t>дясь в браке. Если в документах, подтверждающих рождение ребенка, отец не указан (поставлен прочерк), или записан со слов его матери, то даже если женщина выйдет з</w:t>
      </w:r>
      <w:r w:rsidRPr="00261B42">
        <w:t>а</w:t>
      </w:r>
      <w:r w:rsidRPr="00261B42">
        <w:t>муж, статус одинокой матери она не потеряет. Если супруг захочет усыновить ребенка, то статус матери-одиночки действовать перестанет.</w:t>
      </w:r>
    </w:p>
    <w:p w:rsidR="00C6481C" w:rsidRDefault="00C6481C" w:rsidP="00F27FDA">
      <w:pPr>
        <w:pStyle w:val="a5"/>
        <w:shd w:val="clear" w:color="auto" w:fill="FFFFFF"/>
        <w:spacing w:before="0" w:beforeAutospacing="0" w:after="0" w:afterAutospacing="0"/>
        <w:ind w:firstLine="709"/>
        <w:jc w:val="both"/>
        <w:textAlignment w:val="baseline"/>
      </w:pPr>
    </w:p>
    <w:p w:rsidR="007B231A" w:rsidRPr="00261B42" w:rsidRDefault="007B231A" w:rsidP="00F27FDA">
      <w:pPr>
        <w:pStyle w:val="a5"/>
        <w:shd w:val="clear" w:color="auto" w:fill="FFFFFF"/>
        <w:spacing w:before="0" w:beforeAutospacing="0" w:after="0" w:afterAutospacing="0"/>
        <w:ind w:firstLine="709"/>
        <w:jc w:val="both"/>
        <w:textAlignment w:val="baseline"/>
      </w:pPr>
    </w:p>
    <w:tbl>
      <w:tblPr>
        <w:tblStyle w:val="af"/>
        <w:tblW w:w="0" w:type="auto"/>
        <w:tblLook w:val="04A0"/>
      </w:tblPr>
      <w:tblGrid>
        <w:gridCol w:w="4613"/>
        <w:gridCol w:w="4673"/>
      </w:tblGrid>
      <w:tr w:rsidR="00C94D21" w:rsidRPr="00261B42" w:rsidTr="00CC6480">
        <w:tc>
          <w:tcPr>
            <w:tcW w:w="4785" w:type="dxa"/>
          </w:tcPr>
          <w:p w:rsidR="002A7D77" w:rsidRPr="00261B42" w:rsidRDefault="002A7D77" w:rsidP="00F27FDA">
            <w:pPr>
              <w:pStyle w:val="a5"/>
              <w:spacing w:before="0" w:beforeAutospacing="0" w:after="0" w:afterAutospacing="0"/>
              <w:ind w:firstLine="709"/>
              <w:jc w:val="both"/>
              <w:textAlignment w:val="baseline"/>
            </w:pPr>
            <w:r w:rsidRPr="00261B42">
              <w:lastRenderedPageBreak/>
              <w:t>Мать - одиночка</w:t>
            </w:r>
          </w:p>
        </w:tc>
        <w:tc>
          <w:tcPr>
            <w:tcW w:w="4786" w:type="dxa"/>
          </w:tcPr>
          <w:p w:rsidR="002A7D77" w:rsidRPr="00261B42" w:rsidRDefault="002A7D77" w:rsidP="00F27FDA">
            <w:pPr>
              <w:pStyle w:val="a5"/>
              <w:spacing w:before="0" w:beforeAutospacing="0" w:after="0" w:afterAutospacing="0"/>
              <w:ind w:firstLine="709"/>
              <w:jc w:val="both"/>
              <w:textAlignment w:val="baseline"/>
            </w:pPr>
            <w:r w:rsidRPr="00261B42">
              <w:t>Не является матерью - одиночкой.</w:t>
            </w:r>
          </w:p>
        </w:tc>
      </w:tr>
      <w:tr w:rsidR="00C94D21" w:rsidRPr="00261B42" w:rsidTr="00CC6480">
        <w:tc>
          <w:tcPr>
            <w:tcW w:w="4785" w:type="dxa"/>
          </w:tcPr>
          <w:p w:rsidR="002A7D77" w:rsidRPr="00261B42" w:rsidRDefault="002A7D77" w:rsidP="00F27FDA">
            <w:pPr>
              <w:jc w:val="both"/>
              <w:textAlignment w:val="baseline"/>
              <w:rPr>
                <w:rFonts w:ascii="Times New Roman" w:eastAsia="Times New Roman" w:hAnsi="Times New Roman" w:cs="Times New Roman"/>
                <w:sz w:val="24"/>
                <w:szCs w:val="24"/>
                <w:bdr w:val="none" w:sz="0" w:space="0" w:color="auto" w:frame="1"/>
              </w:rPr>
            </w:pPr>
            <w:r w:rsidRPr="00261B42">
              <w:rPr>
                <w:rFonts w:ascii="Times New Roman" w:eastAsia="Times New Roman" w:hAnsi="Times New Roman" w:cs="Times New Roman"/>
                <w:sz w:val="24"/>
                <w:szCs w:val="24"/>
                <w:bdr w:val="none" w:sz="0" w:space="0" w:color="auto" w:frame="1"/>
              </w:rPr>
              <w:t>Женщина, родившая и воспитывающая ребенка (детей) вне брака, если отцовство ребенка не установлено надлежащим о</w:t>
            </w:r>
            <w:r w:rsidRPr="00261B42">
              <w:rPr>
                <w:rFonts w:ascii="Times New Roman" w:eastAsia="Times New Roman" w:hAnsi="Times New Roman" w:cs="Times New Roman"/>
                <w:sz w:val="24"/>
                <w:szCs w:val="24"/>
                <w:bdr w:val="none" w:sz="0" w:space="0" w:color="auto" w:frame="1"/>
              </w:rPr>
              <w:t>б</w:t>
            </w:r>
            <w:r w:rsidRPr="00261B42">
              <w:rPr>
                <w:rFonts w:ascii="Times New Roman" w:eastAsia="Times New Roman" w:hAnsi="Times New Roman" w:cs="Times New Roman"/>
                <w:sz w:val="24"/>
                <w:szCs w:val="24"/>
                <w:bdr w:val="none" w:sz="0" w:space="0" w:color="auto" w:frame="1"/>
              </w:rPr>
              <w:t>разом:</w:t>
            </w:r>
          </w:p>
          <w:p w:rsidR="002A7D77" w:rsidRPr="00261B42" w:rsidRDefault="002A7D77" w:rsidP="00D054B5">
            <w:pPr>
              <w:pStyle w:val="a3"/>
              <w:numPr>
                <w:ilvl w:val="0"/>
                <w:numId w:val="21"/>
              </w:numPr>
              <w:ind w:left="0" w:firstLine="0"/>
              <w:jc w:val="both"/>
              <w:textAlignment w:val="baseline"/>
              <w:rPr>
                <w:rFonts w:ascii="Times New Roman" w:eastAsia="Times New Roman" w:hAnsi="Times New Roman" w:cs="Times New Roman"/>
                <w:sz w:val="24"/>
                <w:szCs w:val="24"/>
                <w:bdr w:val="none" w:sz="0" w:space="0" w:color="auto" w:frame="1"/>
              </w:rPr>
            </w:pPr>
            <w:r w:rsidRPr="00261B42">
              <w:rPr>
                <w:rFonts w:ascii="Times New Roman" w:eastAsia="Times New Roman" w:hAnsi="Times New Roman" w:cs="Times New Roman"/>
                <w:sz w:val="24"/>
                <w:szCs w:val="24"/>
                <w:bdr w:val="none" w:sz="0" w:space="0" w:color="auto" w:frame="1"/>
              </w:rPr>
              <w:t>нет совместного заявления родит</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лей в органы ЗАГС об отцовстве</w:t>
            </w:r>
          </w:p>
          <w:p w:rsidR="002A7D77" w:rsidRPr="00261B42" w:rsidRDefault="002A7D77" w:rsidP="00D054B5">
            <w:pPr>
              <w:pStyle w:val="a3"/>
              <w:numPr>
                <w:ilvl w:val="0"/>
                <w:numId w:val="21"/>
              </w:numPr>
              <w:ind w:left="0" w:firstLine="0"/>
              <w:jc w:val="both"/>
              <w:textAlignment w:val="baseline"/>
              <w:rPr>
                <w:rFonts w:ascii="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нет решения суда об установлении отцовства</w:t>
            </w:r>
          </w:p>
        </w:tc>
        <w:tc>
          <w:tcPr>
            <w:tcW w:w="4786" w:type="dxa"/>
          </w:tcPr>
          <w:p w:rsidR="002A7D77" w:rsidRPr="00261B42" w:rsidRDefault="002A7D77" w:rsidP="00F27FDA">
            <w:pPr>
              <w:jc w:val="both"/>
              <w:rPr>
                <w:rFonts w:ascii="Times New Roman" w:eastAsia="Times New Roman" w:hAnsi="Times New Roman" w:cs="Times New Roman"/>
                <w:sz w:val="24"/>
                <w:szCs w:val="24"/>
                <w:bdr w:val="none" w:sz="0" w:space="0" w:color="auto" w:frame="1"/>
              </w:rPr>
            </w:pPr>
            <w:r w:rsidRPr="00261B42">
              <w:rPr>
                <w:rFonts w:ascii="Times New Roman" w:eastAsia="Times New Roman" w:hAnsi="Times New Roman" w:cs="Times New Roman"/>
                <w:sz w:val="24"/>
                <w:szCs w:val="24"/>
                <w:bdr w:val="none" w:sz="0" w:space="0" w:color="auto" w:frame="1"/>
              </w:rPr>
              <w:t>Женщина, воспитывающая детей в непо</w:t>
            </w:r>
            <w:r w:rsidRPr="00261B42">
              <w:rPr>
                <w:rFonts w:ascii="Times New Roman" w:eastAsia="Times New Roman" w:hAnsi="Times New Roman" w:cs="Times New Roman"/>
                <w:sz w:val="24"/>
                <w:szCs w:val="24"/>
                <w:bdr w:val="none" w:sz="0" w:space="0" w:color="auto" w:frame="1"/>
              </w:rPr>
              <w:t>л</w:t>
            </w:r>
            <w:r w:rsidRPr="00261B42">
              <w:rPr>
                <w:rFonts w:ascii="Times New Roman" w:eastAsia="Times New Roman" w:hAnsi="Times New Roman" w:cs="Times New Roman"/>
                <w:sz w:val="24"/>
                <w:szCs w:val="24"/>
                <w:bdr w:val="none" w:sz="0" w:space="0" w:color="auto" w:frame="1"/>
              </w:rPr>
              <w:t>ной семье, т.е. после расторжения брака (находящаяся в разводе или уже разведе</w:t>
            </w:r>
            <w:r w:rsidRPr="00261B42">
              <w:rPr>
                <w:rFonts w:ascii="Times New Roman" w:eastAsia="Times New Roman" w:hAnsi="Times New Roman" w:cs="Times New Roman"/>
                <w:sz w:val="24"/>
                <w:szCs w:val="24"/>
                <w:bdr w:val="none" w:sz="0" w:space="0" w:color="auto" w:frame="1"/>
              </w:rPr>
              <w:t>н</w:t>
            </w:r>
            <w:r w:rsidRPr="00261B42">
              <w:rPr>
                <w:rFonts w:ascii="Times New Roman" w:eastAsia="Times New Roman" w:hAnsi="Times New Roman" w:cs="Times New Roman"/>
                <w:sz w:val="24"/>
                <w:szCs w:val="24"/>
                <w:bdr w:val="none" w:sz="0" w:space="0" w:color="auto" w:frame="1"/>
              </w:rPr>
              <w:t>ная) и по каким-то причинам не получа</w:t>
            </w:r>
            <w:r w:rsidRPr="00261B42">
              <w:rPr>
                <w:rFonts w:ascii="Times New Roman" w:eastAsia="Times New Roman" w:hAnsi="Times New Roman" w:cs="Times New Roman"/>
                <w:sz w:val="24"/>
                <w:szCs w:val="24"/>
                <w:bdr w:val="none" w:sz="0" w:space="0" w:color="auto" w:frame="1"/>
              </w:rPr>
              <w:t>ю</w:t>
            </w:r>
            <w:r w:rsidRPr="00261B42">
              <w:rPr>
                <w:rFonts w:ascii="Times New Roman" w:eastAsia="Times New Roman" w:hAnsi="Times New Roman" w:cs="Times New Roman"/>
                <w:sz w:val="24"/>
                <w:szCs w:val="24"/>
                <w:bdr w:val="none" w:sz="0" w:space="0" w:color="auto" w:frame="1"/>
              </w:rPr>
              <w:t>щая</w:t>
            </w:r>
            <w:r w:rsidRPr="00261B42">
              <w:rPr>
                <w:rFonts w:ascii="Times New Roman" w:eastAsia="Times New Roman" w:hAnsi="Times New Roman" w:cs="Times New Roman"/>
                <w:sz w:val="24"/>
                <w:szCs w:val="24"/>
              </w:rPr>
              <w:t> </w:t>
            </w:r>
            <w:hyperlink r:id="rId29" w:history="1">
              <w:r w:rsidRPr="00261B42">
                <w:rPr>
                  <w:rFonts w:ascii="Times New Roman" w:eastAsia="Times New Roman" w:hAnsi="Times New Roman" w:cs="Times New Roman"/>
                  <w:sz w:val="24"/>
                  <w:szCs w:val="24"/>
                </w:rPr>
                <w:t>алименты</w:t>
              </w:r>
            </w:hyperlink>
            <w:r w:rsidRPr="00261B42">
              <w:rPr>
                <w:rFonts w:ascii="Times New Roman" w:eastAsia="Times New Roman" w:hAnsi="Times New Roman" w:cs="Times New Roman"/>
                <w:sz w:val="24"/>
                <w:szCs w:val="24"/>
              </w:rPr>
              <w:t> </w:t>
            </w:r>
            <w:r w:rsidRPr="00261B42">
              <w:rPr>
                <w:rFonts w:ascii="Times New Roman" w:eastAsia="Times New Roman" w:hAnsi="Times New Roman" w:cs="Times New Roman"/>
                <w:sz w:val="24"/>
                <w:szCs w:val="24"/>
                <w:bdr w:val="none" w:sz="0" w:space="0" w:color="auto" w:frame="1"/>
              </w:rPr>
              <w:t>от бывшего супруга.</w:t>
            </w:r>
          </w:p>
          <w:p w:rsidR="002A7D77" w:rsidRPr="00261B42" w:rsidRDefault="002A7D77" w:rsidP="00F27FDA">
            <w:pPr>
              <w:pStyle w:val="a5"/>
              <w:spacing w:before="0" w:beforeAutospacing="0" w:after="0" w:afterAutospacing="0"/>
              <w:ind w:firstLine="709"/>
              <w:jc w:val="both"/>
              <w:textAlignment w:val="baseline"/>
            </w:pPr>
          </w:p>
        </w:tc>
      </w:tr>
      <w:tr w:rsidR="00C94D21" w:rsidRPr="00261B42" w:rsidTr="00CC6480">
        <w:tc>
          <w:tcPr>
            <w:tcW w:w="4785" w:type="dxa"/>
          </w:tcPr>
          <w:p w:rsidR="002A7D77" w:rsidRPr="00261B42" w:rsidRDefault="002A7D77" w:rsidP="00F27FDA">
            <w:pPr>
              <w:jc w:val="both"/>
              <w:rPr>
                <w:rFonts w:ascii="Times New Roman" w:eastAsia="Times New Roman" w:hAnsi="Times New Roman" w:cs="Times New Roman"/>
                <w:sz w:val="24"/>
                <w:szCs w:val="24"/>
                <w:bdr w:val="none" w:sz="0" w:space="0" w:color="auto" w:frame="1"/>
              </w:rPr>
            </w:pPr>
            <w:r w:rsidRPr="00261B42">
              <w:rPr>
                <w:rFonts w:ascii="Times New Roman" w:eastAsia="Times New Roman" w:hAnsi="Times New Roman" w:cs="Times New Roman"/>
                <w:sz w:val="24"/>
                <w:szCs w:val="24"/>
                <w:bdr w:val="none" w:sz="0" w:space="0" w:color="auto" w:frame="1"/>
              </w:rPr>
              <w:t>Женщина, родившая ребёнка в браке или в течение 300 дней после расторжения брака, если отцом ребёнка записан супруг (бывший супруг),</w:t>
            </w:r>
            <w:r w:rsidRPr="00261B42">
              <w:rPr>
                <w:rFonts w:ascii="Times New Roman" w:eastAsia="Times New Roman" w:hAnsi="Times New Roman" w:cs="Times New Roman"/>
                <w:sz w:val="24"/>
                <w:szCs w:val="24"/>
              </w:rPr>
              <w:t> </w:t>
            </w:r>
            <w:r w:rsidRPr="00261B42">
              <w:rPr>
                <w:rFonts w:ascii="Times New Roman" w:eastAsia="Times New Roman" w:hAnsi="Times New Roman" w:cs="Times New Roman"/>
                <w:bCs/>
                <w:sz w:val="24"/>
                <w:szCs w:val="24"/>
              </w:rPr>
              <w:t>но отцовство оспорено в судебном порядке</w:t>
            </w:r>
            <w:r w:rsidRPr="00261B42">
              <w:rPr>
                <w:rFonts w:ascii="Times New Roman" w:eastAsia="Times New Roman" w:hAnsi="Times New Roman" w:cs="Times New Roman"/>
                <w:sz w:val="24"/>
                <w:szCs w:val="24"/>
              </w:rPr>
              <w:t> </w:t>
            </w:r>
            <w:r w:rsidRPr="00261B42">
              <w:rPr>
                <w:rFonts w:ascii="Times New Roman" w:eastAsia="Times New Roman" w:hAnsi="Times New Roman" w:cs="Times New Roman"/>
                <w:sz w:val="24"/>
                <w:szCs w:val="24"/>
                <w:bdr w:val="none" w:sz="0" w:space="0" w:color="auto" w:frame="1"/>
              </w:rPr>
              <w:t>и есть вступившее в законную силу решение суда о том, что супруг (бывший супруг) не является о</w:t>
            </w:r>
            <w:r w:rsidRPr="00261B42">
              <w:rPr>
                <w:rFonts w:ascii="Times New Roman" w:eastAsia="Times New Roman" w:hAnsi="Times New Roman" w:cs="Times New Roman"/>
                <w:sz w:val="24"/>
                <w:szCs w:val="24"/>
                <w:bdr w:val="none" w:sz="0" w:space="0" w:color="auto" w:frame="1"/>
              </w:rPr>
              <w:t>т</w:t>
            </w:r>
            <w:r w:rsidRPr="00261B42">
              <w:rPr>
                <w:rFonts w:ascii="Times New Roman" w:eastAsia="Times New Roman" w:hAnsi="Times New Roman" w:cs="Times New Roman"/>
                <w:sz w:val="24"/>
                <w:szCs w:val="24"/>
                <w:bdr w:val="none" w:sz="0" w:space="0" w:color="auto" w:frame="1"/>
              </w:rPr>
              <w:t>цом ребёнка.</w:t>
            </w:r>
          </w:p>
        </w:tc>
        <w:tc>
          <w:tcPr>
            <w:tcW w:w="4786" w:type="dxa"/>
          </w:tcPr>
          <w:p w:rsidR="002A7D77" w:rsidRPr="00261B42" w:rsidRDefault="002A7D77" w:rsidP="00F27FDA">
            <w:pPr>
              <w:jc w:val="both"/>
              <w:rPr>
                <w:rFonts w:ascii="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Женщина, родившая ребенка в течение 300 дней после расторжения брака, признания его недействительным или с момента смерти супруга. В таком случае отцом р</w:t>
            </w:r>
            <w:r w:rsidRPr="00261B42">
              <w:rPr>
                <w:rFonts w:ascii="Times New Roman" w:eastAsia="Times New Roman" w:hAnsi="Times New Roman" w:cs="Times New Roman"/>
                <w:sz w:val="24"/>
                <w:szCs w:val="24"/>
                <w:bdr w:val="none" w:sz="0" w:space="0" w:color="auto" w:frame="1"/>
              </w:rPr>
              <w:t>е</w:t>
            </w:r>
            <w:r w:rsidRPr="00261B42">
              <w:rPr>
                <w:rFonts w:ascii="Times New Roman" w:eastAsia="Times New Roman" w:hAnsi="Times New Roman" w:cs="Times New Roman"/>
                <w:sz w:val="24"/>
                <w:szCs w:val="24"/>
                <w:bdr w:val="none" w:sz="0" w:space="0" w:color="auto" w:frame="1"/>
              </w:rPr>
              <w:t>бенка признается супруг (бывший супруг) (ч.2 ст.48 Семейного Кодекса) и органы ЗАГС зарегистрируют ребенка на супруга (бывшего супруга), даже если он не явл</w:t>
            </w:r>
            <w:r w:rsidRPr="00261B42">
              <w:rPr>
                <w:rFonts w:ascii="Times New Roman" w:eastAsia="Times New Roman" w:hAnsi="Times New Roman" w:cs="Times New Roman"/>
                <w:sz w:val="24"/>
                <w:szCs w:val="24"/>
                <w:bdr w:val="none" w:sz="0" w:space="0" w:color="auto" w:frame="1"/>
              </w:rPr>
              <w:t>я</w:t>
            </w:r>
            <w:r w:rsidRPr="00261B42">
              <w:rPr>
                <w:rFonts w:ascii="Times New Roman" w:eastAsia="Times New Roman" w:hAnsi="Times New Roman" w:cs="Times New Roman"/>
                <w:sz w:val="24"/>
                <w:szCs w:val="24"/>
                <w:bdr w:val="none" w:sz="0" w:space="0" w:color="auto" w:frame="1"/>
              </w:rPr>
              <w:t>ется биологическим отцом малыша.</w:t>
            </w:r>
          </w:p>
        </w:tc>
      </w:tr>
      <w:tr w:rsidR="00C94D21" w:rsidRPr="00261B42" w:rsidTr="00CC6480">
        <w:tc>
          <w:tcPr>
            <w:tcW w:w="4785" w:type="dxa"/>
          </w:tcPr>
          <w:p w:rsidR="002A7D77" w:rsidRPr="00261B42" w:rsidRDefault="002A7D77" w:rsidP="00F27FDA">
            <w:pPr>
              <w:pStyle w:val="a5"/>
              <w:spacing w:before="0" w:beforeAutospacing="0" w:after="0" w:afterAutospacing="0"/>
              <w:jc w:val="both"/>
              <w:textAlignment w:val="baseline"/>
            </w:pPr>
            <w:r w:rsidRPr="00261B42">
              <w:t>Если не замужняя женщина взяла на во</w:t>
            </w:r>
            <w:r w:rsidRPr="00261B42">
              <w:t>с</w:t>
            </w:r>
            <w:r w:rsidRPr="00261B42">
              <w:t>питание ребенка</w:t>
            </w:r>
          </w:p>
        </w:tc>
        <w:tc>
          <w:tcPr>
            <w:tcW w:w="4786" w:type="dxa"/>
          </w:tcPr>
          <w:p w:rsidR="002A7D77" w:rsidRPr="00261B42" w:rsidRDefault="002A7D77" w:rsidP="00F27FDA">
            <w:pPr>
              <w:jc w:val="both"/>
              <w:rPr>
                <w:rFonts w:ascii="Times New Roman" w:hAnsi="Times New Roman" w:cs="Times New Roman"/>
                <w:sz w:val="24"/>
                <w:szCs w:val="24"/>
              </w:rPr>
            </w:pPr>
            <w:r w:rsidRPr="00261B42">
              <w:rPr>
                <w:rFonts w:ascii="Times New Roman" w:eastAsia="Times New Roman" w:hAnsi="Times New Roman" w:cs="Times New Roman"/>
                <w:sz w:val="24"/>
                <w:szCs w:val="24"/>
                <w:bdr w:val="none" w:sz="0" w:space="0" w:color="auto" w:frame="1"/>
              </w:rPr>
              <w:t>Женщина, не состоявшая в браке и восп</w:t>
            </w:r>
            <w:r w:rsidRPr="00261B42">
              <w:rPr>
                <w:rFonts w:ascii="Times New Roman" w:eastAsia="Times New Roman" w:hAnsi="Times New Roman" w:cs="Times New Roman"/>
                <w:sz w:val="24"/>
                <w:szCs w:val="24"/>
                <w:bdr w:val="none" w:sz="0" w:space="0" w:color="auto" w:frame="1"/>
              </w:rPr>
              <w:t>и</w:t>
            </w:r>
            <w:r w:rsidRPr="00261B42">
              <w:rPr>
                <w:rFonts w:ascii="Times New Roman" w:eastAsia="Times New Roman" w:hAnsi="Times New Roman" w:cs="Times New Roman"/>
                <w:sz w:val="24"/>
                <w:szCs w:val="24"/>
                <w:bdr w:val="none" w:sz="0" w:space="0" w:color="auto" w:frame="1"/>
              </w:rPr>
              <w:t>тывающая ребенка, отцовство которого установлено добровольно или в судебном порядке, даже если этот мужчина с ней не живет.</w:t>
            </w:r>
          </w:p>
        </w:tc>
      </w:tr>
      <w:tr w:rsidR="00F27FDA" w:rsidRPr="00261B42" w:rsidTr="00CC6480">
        <w:tc>
          <w:tcPr>
            <w:tcW w:w="4785" w:type="dxa"/>
          </w:tcPr>
          <w:p w:rsidR="002A7D77" w:rsidRPr="00261B42" w:rsidRDefault="002A7D77" w:rsidP="00F27FDA">
            <w:pPr>
              <w:pStyle w:val="a5"/>
              <w:spacing w:before="0" w:beforeAutospacing="0" w:after="0" w:afterAutospacing="0"/>
              <w:ind w:firstLine="709"/>
              <w:jc w:val="both"/>
              <w:textAlignment w:val="baseline"/>
            </w:pPr>
          </w:p>
          <w:p w:rsidR="002A7D77" w:rsidRPr="00261B42" w:rsidRDefault="002A7D77" w:rsidP="00F27FDA">
            <w:pPr>
              <w:pStyle w:val="a5"/>
              <w:spacing w:before="0" w:beforeAutospacing="0" w:after="0" w:afterAutospacing="0"/>
              <w:ind w:firstLine="709"/>
              <w:jc w:val="both"/>
              <w:textAlignment w:val="baseline"/>
            </w:pPr>
          </w:p>
        </w:tc>
        <w:tc>
          <w:tcPr>
            <w:tcW w:w="4786" w:type="dxa"/>
          </w:tcPr>
          <w:p w:rsidR="002A7D77" w:rsidRPr="00261B42" w:rsidRDefault="002A7D77" w:rsidP="00F27FDA">
            <w:pPr>
              <w:pStyle w:val="a5"/>
              <w:spacing w:before="0" w:beforeAutospacing="0" w:after="0" w:afterAutospacing="0"/>
              <w:jc w:val="both"/>
              <w:textAlignment w:val="baseline"/>
            </w:pPr>
            <w:r w:rsidRPr="00261B42">
              <w:t>Если отец лишен родительских прав или есть свидетельство о смерти.</w:t>
            </w:r>
          </w:p>
        </w:tc>
      </w:tr>
    </w:tbl>
    <w:p w:rsidR="002A7D77" w:rsidRPr="00261B42" w:rsidRDefault="002A7D77" w:rsidP="00F27FDA">
      <w:pPr>
        <w:pStyle w:val="a5"/>
        <w:shd w:val="clear" w:color="auto" w:fill="FFFFFF"/>
        <w:spacing w:before="0" w:beforeAutospacing="0" w:after="0" w:afterAutospacing="0"/>
        <w:ind w:firstLine="709"/>
        <w:jc w:val="both"/>
        <w:textAlignment w:val="baseline"/>
      </w:pP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 xml:space="preserve">В документах, подтверждающих рождение ребенка, у одинокой мамы сведения об отце будут отсутствовать или внесены со слов мамы. Подтверждается статус </w:t>
      </w:r>
      <w:r w:rsidR="00F27FDA" w:rsidRPr="00261B42">
        <w:t>«</w:t>
      </w:r>
      <w:r w:rsidRPr="00261B42">
        <w:t>Од</w:t>
      </w:r>
      <w:r w:rsidRPr="00261B42">
        <w:t>и</w:t>
      </w:r>
      <w:r w:rsidRPr="00261B42">
        <w:t>нокая мать</w:t>
      </w:r>
      <w:r w:rsidR="00F27FDA" w:rsidRPr="00261B42">
        <w:t>»</w:t>
      </w:r>
      <w:r w:rsidRPr="00261B42">
        <w:t xml:space="preserve"> выдачей справки формы № 25.</w:t>
      </w:r>
    </w:p>
    <w:p w:rsidR="000E2A17" w:rsidRPr="00261B42" w:rsidRDefault="000E2A17" w:rsidP="00F27FDA">
      <w:pPr>
        <w:pStyle w:val="2"/>
        <w:shd w:val="clear" w:color="auto" w:fill="FFFFFF"/>
        <w:spacing w:before="0" w:line="240" w:lineRule="auto"/>
        <w:ind w:firstLine="709"/>
        <w:jc w:val="both"/>
        <w:textAlignment w:val="baseline"/>
        <w:rPr>
          <w:rFonts w:ascii="Times New Roman" w:hAnsi="Times New Roman" w:cs="Times New Roman"/>
          <w:b w:val="0"/>
          <w:bCs w:val="0"/>
          <w:i/>
          <w:color w:val="auto"/>
          <w:sz w:val="24"/>
          <w:szCs w:val="24"/>
        </w:rPr>
      </w:pPr>
      <w:bookmarkStart w:id="42" w:name="_Toc455069669"/>
      <w:r w:rsidRPr="00261B42">
        <w:rPr>
          <w:rFonts w:ascii="Times New Roman" w:hAnsi="Times New Roman" w:cs="Times New Roman"/>
          <w:b w:val="0"/>
          <w:bCs w:val="0"/>
          <w:i/>
          <w:color w:val="auto"/>
          <w:sz w:val="24"/>
          <w:szCs w:val="24"/>
        </w:rPr>
        <w:t>Что указать в документах о рождении.</w:t>
      </w:r>
      <w:bookmarkEnd w:id="42"/>
    </w:p>
    <w:p w:rsidR="000E2A17" w:rsidRPr="00261B42" w:rsidRDefault="000E2A17" w:rsidP="00F27FDA">
      <w:pPr>
        <w:pStyle w:val="a5"/>
        <w:shd w:val="clear" w:color="auto" w:fill="FFFFFF"/>
        <w:spacing w:before="0" w:beforeAutospacing="0" w:after="0" w:afterAutospacing="0"/>
        <w:ind w:firstLine="709"/>
        <w:jc w:val="both"/>
        <w:textAlignment w:val="baseline"/>
      </w:pPr>
      <w:r w:rsidRPr="00261B42">
        <w:t>Очень часто одинокие мамы рассуждают над этим вопросом, оформляя в ЗАГСе свидетельство малыша. Стоит ли указать в документах фиктивного отца или просто п</w:t>
      </w:r>
      <w:r w:rsidRPr="00261B42">
        <w:t>о</w:t>
      </w:r>
      <w:r w:rsidRPr="00261B42">
        <w:t>ставить прочерк. Этот вопрос имеет свои положительные и отрицательные стороны. К плюсам можно отнести:</w:t>
      </w:r>
    </w:p>
    <w:p w:rsidR="000E2A17" w:rsidRPr="00261B42" w:rsidRDefault="000E2A17" w:rsidP="00D054B5">
      <w:pPr>
        <w:numPr>
          <w:ilvl w:val="0"/>
          <w:numId w:val="27"/>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отсутствие необходимости получать в ЗАГСе дополнительные документы о том, что мама одинока (при их получении оплачивается госпошлина);</w:t>
      </w:r>
    </w:p>
    <w:p w:rsidR="000E2A17" w:rsidRPr="00261B42" w:rsidRDefault="000E2A17" w:rsidP="00D054B5">
      <w:pPr>
        <w:numPr>
          <w:ilvl w:val="0"/>
          <w:numId w:val="27"/>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не требуется нотариально заверенное разрешение отца при выезде ребенка за границу;</w:t>
      </w:r>
    </w:p>
    <w:p w:rsidR="000E2A17" w:rsidRPr="00261B42" w:rsidRDefault="000E2A17" w:rsidP="00F27FDA">
      <w:pPr>
        <w:pStyle w:val="a5"/>
        <w:shd w:val="clear" w:color="auto" w:fill="FFFFFF"/>
        <w:spacing w:before="0" w:beforeAutospacing="0" w:after="0" w:afterAutospacing="0"/>
        <w:ind w:firstLine="709"/>
        <w:jc w:val="both"/>
        <w:textAlignment w:val="baseline"/>
      </w:pPr>
      <w:r w:rsidRPr="00261B42">
        <w:t>Отрицательные стороны для ребенка, воспитанного без отца заключаются в сл</w:t>
      </w:r>
      <w:r w:rsidRPr="00261B42">
        <w:t>е</w:t>
      </w:r>
      <w:r w:rsidRPr="00261B42">
        <w:t>дующем:</w:t>
      </w:r>
    </w:p>
    <w:p w:rsidR="000E2A17" w:rsidRPr="00261B42" w:rsidRDefault="000E2A17" w:rsidP="00D054B5">
      <w:pPr>
        <w:numPr>
          <w:ilvl w:val="0"/>
          <w:numId w:val="27"/>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психологическая травма;</w:t>
      </w:r>
    </w:p>
    <w:p w:rsidR="000E2A17" w:rsidRPr="00261B42" w:rsidRDefault="000E2A17" w:rsidP="00D054B5">
      <w:pPr>
        <w:numPr>
          <w:ilvl w:val="0"/>
          <w:numId w:val="27"/>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невозможность получать алименты;</w:t>
      </w:r>
    </w:p>
    <w:p w:rsidR="000E2A17" w:rsidRPr="00261B42" w:rsidRDefault="000E2A17" w:rsidP="00D054B5">
      <w:pPr>
        <w:numPr>
          <w:ilvl w:val="0"/>
          <w:numId w:val="27"/>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невозможность унаследовать имущество отца.</w:t>
      </w:r>
    </w:p>
    <w:p w:rsidR="002A7D77" w:rsidRPr="00261B42" w:rsidRDefault="002A7D77" w:rsidP="00F27FDA">
      <w:pPr>
        <w:pStyle w:val="a5"/>
        <w:spacing w:before="0" w:beforeAutospacing="0" w:after="0" w:afterAutospacing="0"/>
        <w:ind w:firstLine="708"/>
        <w:jc w:val="both"/>
        <w:textAlignment w:val="baseline"/>
      </w:pPr>
      <w:r w:rsidRPr="00261B42">
        <w:t xml:space="preserve">Нормы </w:t>
      </w:r>
      <w:r w:rsidR="000E2A17" w:rsidRPr="00261B42">
        <w:t xml:space="preserve">федерального законодательства, </w:t>
      </w:r>
      <w:r w:rsidRPr="00261B42">
        <w:t>действующего на территории России</w:t>
      </w:r>
      <w:r w:rsidR="000E2A17" w:rsidRPr="00261B42">
        <w:t>,</w:t>
      </w:r>
      <w:r w:rsidRPr="00261B42">
        <w:t xml:space="preserve"> по состоянию на 2016 год до сих пор не предусматривают адресные меры социальной поддержки матерей-одиночек в виде дополнительных пособий и выплат по случаю б</w:t>
      </w:r>
      <w:r w:rsidRPr="00261B42">
        <w:t>е</w:t>
      </w:r>
      <w:r w:rsidRPr="00261B42">
        <w:t>ременности, рождению детей и осуществление за ними ухода, предоставляемых же</w:t>
      </w:r>
      <w:r w:rsidRPr="00261B42">
        <w:t>н</w:t>
      </w:r>
      <w:r w:rsidRPr="00261B42">
        <w:t>щинам, осуществляющим воспитание ребенка без участия второго родителя или мужа. Однако при этом в рамках государственной социальной помощи одиноким матерям предоставляются различные социальные услуги и льготы.</w:t>
      </w: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43" w:name="_Toc455069670"/>
      <w:r w:rsidRPr="00261B42">
        <w:rPr>
          <w:rFonts w:ascii="Times New Roman" w:hAnsi="Times New Roman" w:cs="Times New Roman"/>
          <w:color w:val="auto"/>
          <w:sz w:val="24"/>
          <w:szCs w:val="24"/>
        </w:rPr>
        <w:lastRenderedPageBreak/>
        <w:t>Пособия и социальные льготы.</w:t>
      </w:r>
      <w:bookmarkEnd w:id="43"/>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 xml:space="preserve">Прежде </w:t>
      </w:r>
      <w:r w:rsidR="00040D87" w:rsidRPr="00261B42">
        <w:t>всего,</w:t>
      </w:r>
      <w:r w:rsidRPr="00261B42">
        <w:t xml:space="preserve"> нужно сказать, что федеральное законодательство не содержит отдельного перечня пособий для одиноких матерей. Более того там отсутствует четкое определение</w:t>
      </w:r>
      <w:r w:rsidRPr="00261B42">
        <w:rPr>
          <w:rStyle w:val="apple-converted-space"/>
        </w:rPr>
        <w:t> </w:t>
      </w:r>
      <w:r w:rsidRPr="00261B42">
        <w:rPr>
          <w:rStyle w:val="a7"/>
          <w:b w:val="0"/>
          <w:bdr w:val="none" w:sz="0" w:space="0" w:color="auto" w:frame="1"/>
        </w:rPr>
        <w:t>мать-одиночка</w:t>
      </w:r>
      <w:r w:rsidRPr="00261B42">
        <w:t>. Но закон дает возможность реги</w:t>
      </w:r>
      <w:r w:rsidRPr="00261B42">
        <w:t>о</w:t>
      </w:r>
      <w:r w:rsidRPr="00261B42">
        <w:t>нам</w:t>
      </w:r>
      <w:r w:rsidRPr="00261B42">
        <w:rPr>
          <w:rStyle w:val="apple-converted-space"/>
        </w:rPr>
        <w:t> </w:t>
      </w:r>
      <w:r w:rsidRPr="00261B42">
        <w:rPr>
          <w:rStyle w:val="a7"/>
          <w:b w:val="0"/>
          <w:bdr w:val="none" w:sz="0" w:space="0" w:color="auto" w:frame="1"/>
        </w:rPr>
        <w:t>самостоятельно</w:t>
      </w:r>
      <w:r w:rsidRPr="00261B42">
        <w:t>регулировать вопрос поддержки одиноких родителей (в том числе и отцов).</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Федеральное законодательство, действие которого распространяется на все р</w:t>
      </w:r>
      <w:r w:rsidRPr="00261B42">
        <w:t>е</w:t>
      </w:r>
      <w:r w:rsidRPr="00261B42">
        <w:t>гионы России в 2016 году, устанавливает такие виды пособий всем мамам, в том числе и одиноким, родившем ребенка:</w:t>
      </w:r>
    </w:p>
    <w:p w:rsidR="002A7D77" w:rsidRPr="00261B42" w:rsidRDefault="002A7D77" w:rsidP="00D054B5">
      <w:pPr>
        <w:numPr>
          <w:ilvl w:val="0"/>
          <w:numId w:val="22"/>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единовременная выплата женщинам, своевременно вставшим на медучет (до 12 недель);</w:t>
      </w:r>
    </w:p>
    <w:p w:rsidR="002A7D77" w:rsidRPr="00261B42" w:rsidRDefault="002A7D77" w:rsidP="00D054B5">
      <w:pPr>
        <w:numPr>
          <w:ilvl w:val="0"/>
          <w:numId w:val="22"/>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пособие, предоставляемое в связи с беременностью и родами;</w:t>
      </w:r>
    </w:p>
    <w:p w:rsidR="002A7D77" w:rsidRPr="00261B42" w:rsidRDefault="002A7D77" w:rsidP="00D054B5">
      <w:pPr>
        <w:numPr>
          <w:ilvl w:val="0"/>
          <w:numId w:val="22"/>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единовременное пособие, выплачиваемое после рождения малыша;</w:t>
      </w:r>
    </w:p>
    <w:p w:rsidR="002A7D77" w:rsidRPr="00261B42" w:rsidRDefault="002A7D77" w:rsidP="00D054B5">
      <w:pPr>
        <w:numPr>
          <w:ilvl w:val="0"/>
          <w:numId w:val="22"/>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пособие маме, ухаживающей за ребенком до 1,5 лет, выплачиваемое ежемеся</w:t>
      </w:r>
      <w:r w:rsidRPr="00261B42">
        <w:rPr>
          <w:rFonts w:ascii="Times New Roman" w:hAnsi="Times New Roman" w:cs="Times New Roman"/>
          <w:sz w:val="24"/>
          <w:szCs w:val="24"/>
        </w:rPr>
        <w:t>ч</w:t>
      </w:r>
      <w:r w:rsidRPr="00261B42">
        <w:rPr>
          <w:rFonts w:ascii="Times New Roman" w:hAnsi="Times New Roman" w:cs="Times New Roman"/>
          <w:sz w:val="24"/>
          <w:szCs w:val="24"/>
        </w:rPr>
        <w:t>но.</w:t>
      </w:r>
    </w:p>
    <w:p w:rsidR="002A7D77" w:rsidRPr="00261B42" w:rsidRDefault="00B67FBB" w:rsidP="00D054B5">
      <w:pPr>
        <w:pStyle w:val="a5"/>
        <w:numPr>
          <w:ilvl w:val="0"/>
          <w:numId w:val="22"/>
        </w:numPr>
        <w:shd w:val="clear" w:color="auto" w:fill="FFFFFF"/>
        <w:spacing w:before="0" w:beforeAutospacing="0" w:after="0" w:afterAutospacing="0"/>
        <w:ind w:left="0" w:firstLine="0"/>
        <w:jc w:val="both"/>
        <w:textAlignment w:val="baseline"/>
      </w:pPr>
      <w:r w:rsidRPr="00261B42">
        <w:t>помимо этого,</w:t>
      </w:r>
      <w:r w:rsidR="002A7D77" w:rsidRPr="00261B42">
        <w:t xml:space="preserve"> одинокие мамы могут рассчитывать на дополнительные виды поддержки, оказываемой местными властями. К ним можно отнести такие виды ежем</w:t>
      </w:r>
      <w:r w:rsidR="002A7D77" w:rsidRPr="00261B42">
        <w:t>е</w:t>
      </w:r>
      <w:r w:rsidR="002A7D77" w:rsidRPr="00261B42">
        <w:t>сячных выплат, выплачиваемые в большинстве регионов России:</w:t>
      </w:r>
    </w:p>
    <w:p w:rsidR="002A7D77" w:rsidRPr="00261B42" w:rsidRDefault="002A7D77" w:rsidP="00D054B5">
      <w:pPr>
        <w:numPr>
          <w:ilvl w:val="0"/>
          <w:numId w:val="22"/>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компенсация по уходу за малышом до 3 – летнего возраста;</w:t>
      </w:r>
    </w:p>
    <w:p w:rsidR="002A7D77" w:rsidRPr="00261B42" w:rsidRDefault="002A7D77" w:rsidP="00D054B5">
      <w:pPr>
        <w:numPr>
          <w:ilvl w:val="0"/>
          <w:numId w:val="22"/>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выплата на третьего по счету ребенка (производиться до 3-х лет);</w:t>
      </w:r>
    </w:p>
    <w:p w:rsidR="002A7D77" w:rsidRPr="00261B42" w:rsidRDefault="002A7D77" w:rsidP="00D054B5">
      <w:pPr>
        <w:numPr>
          <w:ilvl w:val="0"/>
          <w:numId w:val="22"/>
        </w:numPr>
        <w:shd w:val="clear" w:color="auto" w:fill="FFFFFF"/>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пособие на ребенка, выплачиваемое до достижения им 16 или 18 лет.</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 некоторых случаях срок выплаты данного вида пособия может быть продлен до 23 лет. Размер данных выплат по всей территории России варьируется. Каждая мама, рассчитывающая на получение пособий должна раз в год подтверждать свой статус. Контроль над этим вопросом осуществляют сотрудники УСЗН, досконально пров</w:t>
      </w:r>
      <w:r w:rsidRPr="00261B42">
        <w:t>е</w:t>
      </w:r>
      <w:r w:rsidRPr="00261B42">
        <w:t>ряющие все обновления, произошедшие в документах одиноких мам.</w:t>
      </w:r>
    </w:p>
    <w:p w:rsidR="002A7D77" w:rsidRPr="00261B42" w:rsidRDefault="002A7D77" w:rsidP="00F27FDA">
      <w:pPr>
        <w:pStyle w:val="3"/>
        <w:shd w:val="clear" w:color="auto" w:fill="FFFFFF"/>
        <w:spacing w:before="0" w:line="240" w:lineRule="auto"/>
        <w:ind w:firstLine="709"/>
        <w:jc w:val="both"/>
        <w:textAlignment w:val="baseline"/>
        <w:rPr>
          <w:rFonts w:ascii="Times New Roman" w:hAnsi="Times New Roman" w:cs="Times New Roman"/>
          <w:b w:val="0"/>
          <w:bCs w:val="0"/>
          <w:color w:val="auto"/>
          <w:sz w:val="24"/>
          <w:szCs w:val="24"/>
        </w:rPr>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44" w:name="_Toc455069671"/>
      <w:r w:rsidRPr="00261B42">
        <w:rPr>
          <w:rFonts w:ascii="Times New Roman" w:hAnsi="Times New Roman" w:cs="Times New Roman"/>
          <w:color w:val="auto"/>
          <w:sz w:val="24"/>
          <w:szCs w:val="24"/>
        </w:rPr>
        <w:t>Социальные льготы.</w:t>
      </w:r>
      <w:bookmarkEnd w:id="44"/>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Социальную сторону жизни одиноких мам обеспечивают следующие льготы и права, гарантированные государством:</w:t>
      </w:r>
    </w:p>
    <w:p w:rsidR="002A7D77" w:rsidRPr="00261B42" w:rsidRDefault="002A7D77" w:rsidP="00D054B5">
      <w:pPr>
        <w:numPr>
          <w:ilvl w:val="0"/>
          <w:numId w:val="23"/>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бесплатное детское белье для грудничка;</w:t>
      </w:r>
    </w:p>
    <w:p w:rsidR="002A7D77" w:rsidRPr="00261B42" w:rsidRDefault="002A7D77" w:rsidP="00D054B5">
      <w:pPr>
        <w:numPr>
          <w:ilvl w:val="0"/>
          <w:numId w:val="23"/>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бесплатное детское питание для малышей до 2-х лет на молочной кухне;</w:t>
      </w:r>
    </w:p>
    <w:p w:rsidR="002A7D77" w:rsidRPr="00261B42" w:rsidRDefault="002A7D77" w:rsidP="00D054B5">
      <w:pPr>
        <w:numPr>
          <w:ilvl w:val="0"/>
          <w:numId w:val="23"/>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льготная стоимость (50% скидка) на медикаменты, для детей до 3-х лет лекарс</w:t>
      </w:r>
      <w:r w:rsidRPr="00261B42">
        <w:rPr>
          <w:rFonts w:ascii="Times New Roman" w:hAnsi="Times New Roman" w:cs="Times New Roman"/>
          <w:sz w:val="24"/>
          <w:szCs w:val="24"/>
        </w:rPr>
        <w:t>т</w:t>
      </w:r>
      <w:r w:rsidRPr="00261B42">
        <w:rPr>
          <w:rFonts w:ascii="Times New Roman" w:hAnsi="Times New Roman" w:cs="Times New Roman"/>
          <w:sz w:val="24"/>
          <w:szCs w:val="24"/>
        </w:rPr>
        <w:t>ва предоставляются бесплатно;</w:t>
      </w:r>
    </w:p>
    <w:p w:rsidR="002A7D77" w:rsidRPr="00261B42" w:rsidRDefault="002A7D77" w:rsidP="00D054B5">
      <w:pPr>
        <w:numPr>
          <w:ilvl w:val="0"/>
          <w:numId w:val="23"/>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бесплатные услуги детского массажиста в поликлинике;</w:t>
      </w:r>
    </w:p>
    <w:p w:rsidR="002A7D77" w:rsidRPr="00261B42" w:rsidRDefault="002A7D77" w:rsidP="00D054B5">
      <w:pPr>
        <w:numPr>
          <w:ilvl w:val="0"/>
          <w:numId w:val="23"/>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двухразовое питание в школьных столовых;</w:t>
      </w:r>
    </w:p>
    <w:p w:rsidR="002A7D77" w:rsidRPr="00261B42" w:rsidRDefault="002A7D77" w:rsidP="00D054B5">
      <w:pPr>
        <w:numPr>
          <w:ilvl w:val="0"/>
          <w:numId w:val="23"/>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единовременная помощь в виде канцелярских товаров и школьных принадле</w:t>
      </w:r>
      <w:r w:rsidRPr="00261B42">
        <w:rPr>
          <w:rFonts w:ascii="Times New Roman" w:hAnsi="Times New Roman" w:cs="Times New Roman"/>
          <w:sz w:val="24"/>
          <w:szCs w:val="24"/>
        </w:rPr>
        <w:t>ж</w:t>
      </w:r>
      <w:r w:rsidRPr="00261B42">
        <w:rPr>
          <w:rFonts w:ascii="Times New Roman" w:hAnsi="Times New Roman" w:cs="Times New Roman"/>
          <w:sz w:val="24"/>
          <w:szCs w:val="24"/>
        </w:rPr>
        <w:t>ностей;</w:t>
      </w:r>
    </w:p>
    <w:p w:rsidR="002A7D77" w:rsidRPr="00261B42" w:rsidRDefault="002A7D77" w:rsidP="00D054B5">
      <w:pPr>
        <w:numPr>
          <w:ilvl w:val="0"/>
          <w:numId w:val="23"/>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льготное обучение (30% скидка) в дополнительных обучающих заведениях, т</w:t>
      </w:r>
      <w:r w:rsidRPr="00261B42">
        <w:rPr>
          <w:rFonts w:ascii="Times New Roman" w:hAnsi="Times New Roman" w:cs="Times New Roman"/>
          <w:sz w:val="24"/>
          <w:szCs w:val="24"/>
        </w:rPr>
        <w:t>а</w:t>
      </w:r>
      <w:r w:rsidRPr="00261B42">
        <w:rPr>
          <w:rFonts w:ascii="Times New Roman" w:hAnsi="Times New Roman" w:cs="Times New Roman"/>
          <w:sz w:val="24"/>
          <w:szCs w:val="24"/>
        </w:rPr>
        <w:t>ких как художественные и музыкальные школы;</w:t>
      </w:r>
    </w:p>
    <w:p w:rsidR="002A7D77" w:rsidRPr="00261B42" w:rsidRDefault="002A7D77" w:rsidP="00D054B5">
      <w:pPr>
        <w:numPr>
          <w:ilvl w:val="0"/>
          <w:numId w:val="23"/>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внеочередное льготное (50% скидка) поступление в дошкольные учреждения;</w:t>
      </w:r>
    </w:p>
    <w:p w:rsidR="002A7D77" w:rsidRPr="00261B42" w:rsidRDefault="002A7D77" w:rsidP="00D054B5">
      <w:pPr>
        <w:numPr>
          <w:ilvl w:val="0"/>
          <w:numId w:val="23"/>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санаторные путевки.</w:t>
      </w:r>
    </w:p>
    <w:p w:rsidR="002A7D77" w:rsidRPr="00261B42" w:rsidRDefault="002A7D77" w:rsidP="00F27FDA">
      <w:pPr>
        <w:shd w:val="clear" w:color="auto" w:fill="FFFFFF"/>
        <w:spacing w:after="0" w:line="240" w:lineRule="auto"/>
        <w:ind w:left="709"/>
        <w:jc w:val="both"/>
        <w:textAlignment w:val="baseline"/>
        <w:rPr>
          <w:rFonts w:ascii="Times New Roman" w:hAnsi="Times New Roman" w:cs="Times New Roman"/>
          <w:sz w:val="24"/>
          <w:szCs w:val="24"/>
        </w:rPr>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45" w:name="_Toc455069672"/>
      <w:r w:rsidRPr="00261B42">
        <w:rPr>
          <w:rFonts w:ascii="Times New Roman" w:hAnsi="Times New Roman" w:cs="Times New Roman"/>
          <w:color w:val="auto"/>
          <w:sz w:val="24"/>
          <w:szCs w:val="24"/>
        </w:rPr>
        <w:t>Гарантии трудового законодательства.</w:t>
      </w:r>
      <w:bookmarkEnd w:id="45"/>
    </w:p>
    <w:p w:rsidR="002A7D77" w:rsidRPr="00261B42" w:rsidRDefault="002A7D77" w:rsidP="00F27FD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На защиту одиноких работающих матерей становится Трудовой кодекс. К о</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новным трудовым льготам, гарантированным трудовым законодательством можно причислить:</w:t>
      </w:r>
    </w:p>
    <w:p w:rsidR="002A7D77" w:rsidRPr="00261B42" w:rsidRDefault="002A7D77" w:rsidP="00D054B5">
      <w:pPr>
        <w:numPr>
          <w:ilvl w:val="0"/>
          <w:numId w:val="24"/>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Невозможность увольнения одинокой мамы (только по собственному желанию). Даже если предприятие ликвидировано, работодатель обязан трудоустроить женщину на другом предприятии.</w:t>
      </w:r>
    </w:p>
    <w:p w:rsidR="002A7D77" w:rsidRPr="00261B42" w:rsidRDefault="002A7D77" w:rsidP="00D054B5">
      <w:pPr>
        <w:numPr>
          <w:ilvl w:val="0"/>
          <w:numId w:val="24"/>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Привлечение к работе в неурочное время возможно, только если одинокая мама сама захочет приступить к работе в ночные часы или праздники. Отправить в команд</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ровку ее можно только с письменного согласия.</w:t>
      </w:r>
    </w:p>
    <w:p w:rsidR="002A7D77" w:rsidRPr="00261B42" w:rsidRDefault="002A7D77" w:rsidP="00D054B5">
      <w:pPr>
        <w:numPr>
          <w:ilvl w:val="0"/>
          <w:numId w:val="24"/>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100% оплата больничного в размере среднего заработка за месяц.</w:t>
      </w:r>
    </w:p>
    <w:p w:rsidR="002A7D77" w:rsidRPr="00261B42" w:rsidRDefault="002A7D77" w:rsidP="00D054B5">
      <w:pPr>
        <w:numPr>
          <w:ilvl w:val="0"/>
          <w:numId w:val="24"/>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Дополнительный отпуск длительность в 14 дней в любое удобное для мамы вр</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мя, правда, без сохранения зарплаты.</w:t>
      </w:r>
    </w:p>
    <w:p w:rsidR="002A7D77" w:rsidRPr="00261B42" w:rsidRDefault="002A7D77" w:rsidP="00D054B5">
      <w:pPr>
        <w:numPr>
          <w:ilvl w:val="0"/>
          <w:numId w:val="24"/>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Женщина с ребенком до 14 лет по своему желанию может работать не полный рабочий день, в трудовой стаж при этом войдет полное рабочее время.</w:t>
      </w:r>
    </w:p>
    <w:p w:rsidR="002A7D77" w:rsidRPr="00261B42" w:rsidRDefault="002A7D77" w:rsidP="00D054B5">
      <w:pPr>
        <w:numPr>
          <w:ilvl w:val="0"/>
          <w:numId w:val="24"/>
        </w:numPr>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 приеме на работу наличие детей не может стать причиной для отказа в тр</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доустройстве. Если одинокую маму отказываются принять на работу, отказ должен быть письменным и мотивированным.</w:t>
      </w:r>
    </w:p>
    <w:p w:rsidR="002A7D77" w:rsidRPr="00261B42" w:rsidRDefault="002A7D77" w:rsidP="00F27FDA">
      <w:pPr>
        <w:spacing w:after="0" w:line="240" w:lineRule="auto"/>
        <w:ind w:firstLine="709"/>
        <w:jc w:val="both"/>
        <w:rPr>
          <w:rFonts w:ascii="Times New Roman" w:hAnsi="Times New Roman" w:cs="Times New Roman"/>
          <w:sz w:val="24"/>
          <w:szCs w:val="24"/>
        </w:rPr>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46" w:name="_Toc455069673"/>
      <w:r w:rsidRPr="00261B42">
        <w:rPr>
          <w:rFonts w:ascii="Times New Roman" w:hAnsi="Times New Roman" w:cs="Times New Roman"/>
          <w:color w:val="auto"/>
          <w:sz w:val="24"/>
          <w:szCs w:val="24"/>
        </w:rPr>
        <w:t>Льготы по налогообложению.</w:t>
      </w:r>
      <w:bookmarkEnd w:id="46"/>
    </w:p>
    <w:p w:rsidR="002A7D77" w:rsidRPr="00261B42" w:rsidRDefault="002A7D77" w:rsidP="00F27FD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Налоговое законодательство предоставляет одиноким мамам право на двойной размер </w:t>
      </w:r>
      <w:hyperlink r:id="rId30" w:tooltip="налогового вычета" w:history="1">
        <w:r w:rsidRPr="00261B42">
          <w:rPr>
            <w:rFonts w:ascii="Times New Roman" w:eastAsia="Times New Roman" w:hAnsi="Times New Roman" w:cs="Times New Roman"/>
            <w:sz w:val="24"/>
            <w:szCs w:val="24"/>
          </w:rPr>
          <w:t>налогового вычета</w:t>
        </w:r>
      </w:hyperlink>
      <w:r w:rsidRPr="00261B42">
        <w:rPr>
          <w:rFonts w:ascii="Times New Roman" w:eastAsia="Times New Roman" w:hAnsi="Times New Roman" w:cs="Times New Roman"/>
          <w:sz w:val="24"/>
          <w:szCs w:val="24"/>
        </w:rPr>
        <w:t> (ст. 218 НК). Положен он на каждого ребенка в возрасте до 18 лет и обучающегося очно до 24 лет. Размер такого вычета равен 2800 рублей (ста</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дартный вычет по НДФЛ составляет 1400 рублей).</w:t>
      </w:r>
    </w:p>
    <w:p w:rsidR="002A7D77" w:rsidRPr="00261B42" w:rsidRDefault="002A7D77" w:rsidP="00F27FD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Если ребенок инвалид, то размер вычета будет равен 6000 рублей. Для предо</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тавления налоговых льгот женщине потребуется предоставить в бухгалтерию предпр</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ятия:</w:t>
      </w:r>
    </w:p>
    <w:p w:rsidR="002A7D77" w:rsidRPr="00261B42" w:rsidRDefault="002A7D77" w:rsidP="00D054B5">
      <w:pPr>
        <w:numPr>
          <w:ilvl w:val="0"/>
          <w:numId w:val="25"/>
        </w:numPr>
        <w:shd w:val="clear" w:color="auto" w:fill="FFFFFF"/>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справку из ЗАГСа по форме 25;</w:t>
      </w:r>
    </w:p>
    <w:p w:rsidR="002A7D77" w:rsidRPr="00261B42" w:rsidRDefault="002A7D77" w:rsidP="00D054B5">
      <w:pPr>
        <w:numPr>
          <w:ilvl w:val="0"/>
          <w:numId w:val="25"/>
        </w:numPr>
        <w:shd w:val="clear" w:color="auto" w:fill="FFFFFF"/>
        <w:tabs>
          <w:tab w:val="clear" w:pos="720"/>
          <w:tab w:val="num" w:pos="0"/>
        </w:tabs>
        <w:spacing w:after="0" w:line="240" w:lineRule="auto"/>
        <w:ind w:left="0" w:firstLine="0"/>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если отец указан в документах о рождении ребенка (со слов матери), то будут необходимы дополнительные документы, доказывающие отсутствие брака.</w:t>
      </w:r>
    </w:p>
    <w:p w:rsidR="002A7D77" w:rsidRPr="00261B42" w:rsidRDefault="00B67FBB" w:rsidP="00F27FD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Помимо этого,</w:t>
      </w:r>
      <w:r w:rsidR="002A7D77" w:rsidRPr="00261B42">
        <w:rPr>
          <w:rFonts w:ascii="Times New Roman" w:eastAsia="Times New Roman" w:hAnsi="Times New Roman" w:cs="Times New Roman"/>
          <w:sz w:val="24"/>
          <w:szCs w:val="24"/>
        </w:rPr>
        <w:t xml:space="preserve"> матерям-одиночкам налоговое законодательство дает право не уплачивать налог на имущество физлиц.</w:t>
      </w:r>
    </w:p>
    <w:p w:rsidR="002A7D77" w:rsidRPr="00261B42" w:rsidRDefault="002A7D77" w:rsidP="00F27FDA">
      <w:pPr>
        <w:spacing w:after="0" w:line="240" w:lineRule="auto"/>
        <w:ind w:firstLine="709"/>
        <w:jc w:val="both"/>
        <w:rPr>
          <w:rFonts w:ascii="Times New Roman" w:hAnsi="Times New Roman" w:cs="Times New Roman"/>
          <w:sz w:val="24"/>
          <w:szCs w:val="24"/>
        </w:rPr>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47" w:name="_Toc455069674"/>
      <w:r w:rsidRPr="00261B42">
        <w:rPr>
          <w:rFonts w:ascii="Times New Roman" w:hAnsi="Times New Roman" w:cs="Times New Roman"/>
          <w:color w:val="auto"/>
          <w:sz w:val="24"/>
          <w:szCs w:val="24"/>
        </w:rPr>
        <w:t>Обеспечение жильем.</w:t>
      </w:r>
      <w:bookmarkEnd w:id="47"/>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Все государственные программы, нацеленные на улучшение условий прожив</w:t>
      </w:r>
      <w:r w:rsidRPr="00261B42">
        <w:t>а</w:t>
      </w:r>
      <w:r w:rsidRPr="00261B42">
        <w:t>ния граждан, затрагивают только тех граждан, которые в установленном законом п</w:t>
      </w:r>
      <w:r w:rsidRPr="00261B42">
        <w:t>о</w:t>
      </w:r>
      <w:r w:rsidRPr="00261B42">
        <w:t>рядке признаны нуждающимися в таких улучшениях. Порядок причисления граждан к такой категории устанавливается Жилищным кодексом и нормативными актами реги</w:t>
      </w:r>
      <w:r w:rsidRPr="00261B42">
        <w:t>о</w:t>
      </w:r>
      <w:r w:rsidRPr="00261B42">
        <w:t>нального значения на основании установленных учетных норм жилплощади на одного члена семьи.</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Таким образом, льготы на первоочередное улучшение условий проживание од</w:t>
      </w:r>
      <w:r w:rsidRPr="00261B42">
        <w:t>и</w:t>
      </w:r>
      <w:r w:rsidRPr="00261B42">
        <w:t>ноким мамам положены только в случае, если они признаны государством нуждающ</w:t>
      </w:r>
      <w:r w:rsidRPr="00261B42">
        <w:t>и</w:t>
      </w:r>
      <w:r w:rsidRPr="00261B42">
        <w:t xml:space="preserve">мися в таком улучшении и поставлены на учет. Одинокие мамы, не достигшие 35-летнего возраста, могут участвовать в </w:t>
      </w:r>
      <w:hyperlink r:id="rId31" w:tooltip="программе федерального уровня " w:history="1">
        <w:r w:rsidRPr="00261B42">
          <w:rPr>
            <w:rStyle w:val="a4"/>
            <w:color w:val="auto"/>
            <w:u w:val="none"/>
            <w:bdr w:val="none" w:sz="0" w:space="0" w:color="auto" w:frame="1"/>
          </w:rPr>
          <w:t xml:space="preserve">программе федерального уровня </w:t>
        </w:r>
        <w:r w:rsidR="00F27FDA" w:rsidRPr="00261B42">
          <w:rPr>
            <w:rStyle w:val="a4"/>
            <w:color w:val="auto"/>
            <w:u w:val="none"/>
            <w:bdr w:val="none" w:sz="0" w:space="0" w:color="auto" w:frame="1"/>
          </w:rPr>
          <w:t>«</w:t>
        </w:r>
        <w:r w:rsidRPr="00261B42">
          <w:rPr>
            <w:rStyle w:val="a4"/>
            <w:color w:val="auto"/>
            <w:u w:val="none"/>
            <w:bdr w:val="none" w:sz="0" w:space="0" w:color="auto" w:frame="1"/>
          </w:rPr>
          <w:t>Жилище</w:t>
        </w:r>
        <w:r w:rsidR="00F27FDA" w:rsidRPr="00261B42">
          <w:rPr>
            <w:rStyle w:val="a4"/>
            <w:color w:val="auto"/>
            <w:u w:val="none"/>
            <w:bdr w:val="none" w:sz="0" w:space="0" w:color="auto" w:frame="1"/>
          </w:rPr>
          <w:t>»</w:t>
        </w:r>
      </w:hyperlink>
      <w:r w:rsidRPr="00261B42">
        <w:t>одна из подпрограмм которой нацелена обеспечить жильем молодежь.</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 xml:space="preserve">В Москве данная целевая программа носит название </w:t>
      </w:r>
      <w:r w:rsidR="00F27FDA" w:rsidRPr="00261B42">
        <w:t>«</w:t>
      </w:r>
      <w:r w:rsidRPr="00261B42">
        <w:t>Молодой семье – досту</w:t>
      </w:r>
      <w:r w:rsidRPr="00261B42">
        <w:t>п</w:t>
      </w:r>
      <w:r w:rsidRPr="00261B42">
        <w:t>ное жилье</w:t>
      </w:r>
      <w:r w:rsidR="00F27FDA" w:rsidRPr="00261B42">
        <w:t>»</w:t>
      </w:r>
      <w:r w:rsidRPr="00261B42">
        <w:t>. В рамках этой программы одинокие мамы, проживающие на съемных квартирах, могут рассчитывать на компенсационные выплаты, если аренда жилья ос</w:t>
      </w:r>
      <w:r w:rsidRPr="00261B42">
        <w:t>у</w:t>
      </w:r>
      <w:r w:rsidRPr="00261B42">
        <w:t>ществляется на основе договора. Размер ежемесячной компенсации равен 6400 рублей.</w:t>
      </w:r>
    </w:p>
    <w:p w:rsidR="002A7D77" w:rsidRPr="00261B42" w:rsidRDefault="002A7D77" w:rsidP="00F27FDA">
      <w:pPr>
        <w:spacing w:after="0" w:line="240" w:lineRule="auto"/>
        <w:ind w:firstLine="709"/>
        <w:jc w:val="both"/>
        <w:rPr>
          <w:rFonts w:ascii="Times New Roman" w:hAnsi="Times New Roman" w:cs="Times New Roman"/>
          <w:sz w:val="24"/>
          <w:szCs w:val="24"/>
        </w:rPr>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48" w:name="_Toc455069675"/>
      <w:r w:rsidRPr="00261B42">
        <w:rPr>
          <w:rFonts w:ascii="Times New Roman" w:hAnsi="Times New Roman" w:cs="Times New Roman"/>
          <w:color w:val="auto"/>
          <w:sz w:val="24"/>
          <w:szCs w:val="24"/>
        </w:rPr>
        <w:t>Региональные льготы.</w:t>
      </w:r>
      <w:bookmarkEnd w:id="48"/>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Нормы законодательства, которые действуют на территории РФ, позволяют к</w:t>
      </w:r>
      <w:r w:rsidRPr="00261B42">
        <w:t>а</w:t>
      </w:r>
      <w:r w:rsidRPr="00261B42">
        <w:t>ждому субъекту Федерации устанавливать дополнительные льготы, пособия и выплаты для данной категории граждан. Поэтому размер и порядок выплат, установленных м</w:t>
      </w:r>
      <w:r w:rsidRPr="00261B42">
        <w:t>е</w:t>
      </w:r>
      <w:r w:rsidRPr="00261B42">
        <w:t>стными властями, может отличаться в разных регионах. Кроме этого на размер выплат влияет масса дополнительных факторов:</w:t>
      </w:r>
    </w:p>
    <w:p w:rsidR="002A7D77" w:rsidRPr="00261B42" w:rsidRDefault="002A7D77" w:rsidP="00D054B5">
      <w:pPr>
        <w:numPr>
          <w:ilvl w:val="0"/>
          <w:numId w:val="26"/>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трудоустройство одинокой мамы;</w:t>
      </w:r>
    </w:p>
    <w:p w:rsidR="002A7D77" w:rsidRPr="00261B42" w:rsidRDefault="002A7D77" w:rsidP="00D054B5">
      <w:pPr>
        <w:numPr>
          <w:ilvl w:val="0"/>
          <w:numId w:val="26"/>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количество детей;</w:t>
      </w:r>
    </w:p>
    <w:p w:rsidR="002A7D77" w:rsidRPr="00261B42" w:rsidRDefault="002A7D77" w:rsidP="00D054B5">
      <w:pPr>
        <w:numPr>
          <w:ilvl w:val="0"/>
          <w:numId w:val="26"/>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lastRenderedPageBreak/>
        <w:t>размер заработка;</w:t>
      </w:r>
    </w:p>
    <w:p w:rsidR="002A7D77" w:rsidRPr="00261B42" w:rsidRDefault="002A7D77" w:rsidP="00D054B5">
      <w:pPr>
        <w:numPr>
          <w:ilvl w:val="0"/>
          <w:numId w:val="26"/>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регион проживания.</w:t>
      </w:r>
    </w:p>
    <w:p w:rsidR="002A7D77" w:rsidRPr="00261B42" w:rsidRDefault="002A7D77" w:rsidP="00F27FDA">
      <w:pPr>
        <w:pStyle w:val="a5"/>
        <w:shd w:val="clear" w:color="auto" w:fill="FFFFFF"/>
        <w:spacing w:before="0" w:beforeAutospacing="0" w:after="0" w:afterAutospacing="0"/>
        <w:ind w:firstLine="709"/>
        <w:jc w:val="both"/>
        <w:textAlignment w:val="baseline"/>
        <w:rPr>
          <w:b/>
        </w:rPr>
      </w:pPr>
      <w:r w:rsidRPr="00261B42">
        <w:t xml:space="preserve">Для того чтобы узнать обо всех положенных </w:t>
      </w:r>
      <w:r w:rsidR="00040D87" w:rsidRPr="00261B42">
        <w:t>выплатах</w:t>
      </w:r>
      <w:r w:rsidR="00040D87" w:rsidRPr="00261B42">
        <w:rPr>
          <w:rStyle w:val="a7"/>
          <w:b w:val="0"/>
          <w:bdr w:val="none" w:sz="0" w:space="0" w:color="auto" w:frame="1"/>
        </w:rPr>
        <w:t>необходимо</w:t>
      </w:r>
      <w:r w:rsidRPr="00261B42">
        <w:rPr>
          <w:rStyle w:val="a7"/>
          <w:b w:val="0"/>
          <w:bdr w:val="none" w:sz="0" w:space="0" w:color="auto" w:frame="1"/>
        </w:rPr>
        <w:t xml:space="preserve"> обратиться в органы соцзащиты конкретного региона</w:t>
      </w:r>
      <w:r w:rsidRPr="00261B42">
        <w:rPr>
          <w:rStyle w:val="apple-converted-space"/>
          <w:b/>
        </w:rPr>
        <w:t>.</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Подводя итог можно сказать, что федеральное законодательство, по факту, дел</w:t>
      </w:r>
      <w:r w:rsidRPr="00261B42">
        <w:t>е</w:t>
      </w:r>
      <w:r w:rsidRPr="00261B42">
        <w:t xml:space="preserve">гировало помощь одиноким родителям на региональный уровень. </w:t>
      </w:r>
    </w:p>
    <w:p w:rsidR="00BA0A21" w:rsidRPr="00261B42" w:rsidRDefault="00BA0A21" w:rsidP="00F27FDA">
      <w:pPr>
        <w:spacing w:after="0" w:line="240" w:lineRule="auto"/>
        <w:ind w:firstLine="709"/>
        <w:jc w:val="both"/>
        <w:rPr>
          <w:rFonts w:ascii="Times New Roman" w:hAnsi="Times New Roman" w:cs="Times New Roman"/>
          <w:b/>
          <w:sz w:val="24"/>
          <w:szCs w:val="24"/>
        </w:rPr>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49" w:name="_Toc455069676"/>
      <w:r w:rsidRPr="00261B42">
        <w:rPr>
          <w:rFonts w:ascii="Times New Roman" w:hAnsi="Times New Roman" w:cs="Times New Roman"/>
          <w:color w:val="auto"/>
          <w:sz w:val="24"/>
          <w:szCs w:val="24"/>
        </w:rPr>
        <w:t>Установление отцовства.</w:t>
      </w:r>
      <w:bookmarkEnd w:id="49"/>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Условно можно разделить на:</w:t>
      </w:r>
    </w:p>
    <w:p w:rsidR="002A7D77" w:rsidRPr="00261B42" w:rsidRDefault="002A7D77" w:rsidP="00D054B5">
      <w:pPr>
        <w:pStyle w:val="a3"/>
        <w:numPr>
          <w:ilvl w:val="0"/>
          <w:numId w:val="28"/>
        </w:numPr>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установление отцовства лиц, состоящих в браке;</w:t>
      </w:r>
    </w:p>
    <w:p w:rsidR="002A7D77" w:rsidRPr="00261B42" w:rsidRDefault="002A7D77" w:rsidP="00D054B5">
      <w:pPr>
        <w:pStyle w:val="a3"/>
        <w:numPr>
          <w:ilvl w:val="0"/>
          <w:numId w:val="28"/>
        </w:numPr>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установление отцовства лиц, не состоящих в браке:</w:t>
      </w:r>
    </w:p>
    <w:p w:rsidR="002A7D77" w:rsidRPr="00261B42" w:rsidRDefault="002A7D77" w:rsidP="00D054B5">
      <w:pPr>
        <w:pStyle w:val="a3"/>
        <w:numPr>
          <w:ilvl w:val="1"/>
          <w:numId w:val="28"/>
        </w:numPr>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добровольно;</w:t>
      </w:r>
    </w:p>
    <w:p w:rsidR="002A7D77" w:rsidRPr="00261B42" w:rsidRDefault="002A7D77" w:rsidP="00D054B5">
      <w:pPr>
        <w:pStyle w:val="a3"/>
        <w:numPr>
          <w:ilvl w:val="1"/>
          <w:numId w:val="28"/>
        </w:numPr>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в суде</w:t>
      </w:r>
      <w:r w:rsidRPr="00261B42">
        <w:rPr>
          <w:rStyle w:val="ae"/>
          <w:rFonts w:ascii="Times New Roman" w:hAnsi="Times New Roman" w:cs="Times New Roman"/>
          <w:sz w:val="24"/>
          <w:szCs w:val="24"/>
        </w:rPr>
        <w:footnoteReference w:id="12"/>
      </w:r>
      <w:r w:rsidRPr="00261B42">
        <w:rPr>
          <w:rFonts w:ascii="Times New Roman" w:hAnsi="Times New Roman" w:cs="Times New Roman"/>
          <w:sz w:val="24"/>
          <w:szCs w:val="24"/>
        </w:rPr>
        <w:t>.</w:t>
      </w:r>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 </w:t>
      </w:r>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w:t>
      </w:r>
      <w:r w:rsidRPr="00261B42">
        <w:rPr>
          <w:rFonts w:ascii="Times New Roman" w:eastAsia="Times New Roman" w:hAnsi="Times New Roman" w:cs="Times New Roman"/>
          <w:sz w:val="24"/>
          <w:szCs w:val="24"/>
        </w:rPr>
        <w:t>п</w:t>
      </w:r>
      <w:r w:rsidRPr="00261B42">
        <w:rPr>
          <w:rFonts w:ascii="Times New Roman" w:eastAsia="Times New Roman" w:hAnsi="Times New Roman" w:cs="Times New Roman"/>
          <w:sz w:val="24"/>
          <w:szCs w:val="24"/>
        </w:rPr>
        <w:t>руга матери ребенка удостоверяется записью об их браке. </w:t>
      </w:r>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Отцовство лица, не состоящего в браке с матерью ребенка, устанавливается п</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w:t>
      </w:r>
      <w:r w:rsidRPr="00261B42">
        <w:rPr>
          <w:rFonts w:ascii="Times New Roman" w:eastAsia="Times New Roman" w:hAnsi="Times New Roman" w:cs="Times New Roman"/>
          <w:sz w:val="24"/>
          <w:szCs w:val="24"/>
        </w:rPr>
        <w:t>ж</w:t>
      </w:r>
      <w:r w:rsidRPr="00261B42">
        <w:rPr>
          <w:rFonts w:ascii="Times New Roman" w:eastAsia="Times New Roman" w:hAnsi="Times New Roman" w:cs="Times New Roman"/>
          <w:sz w:val="24"/>
          <w:szCs w:val="24"/>
        </w:rPr>
        <w:t>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ствии такого согласия - по решению суда. </w:t>
      </w:r>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 наличии обстоятельств, дающих основания предполагать, что подача совм</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стояния во время беременности матери. Запись о родителях ребенка производится п</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сле рождения ребенка. </w:t>
      </w:r>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способным, - с согласия его опекуна или органа опеки и попечительства.</w:t>
      </w:r>
    </w:p>
    <w:p w:rsidR="002A7D77" w:rsidRPr="00261B42" w:rsidRDefault="002A7D77" w:rsidP="00F27FDA">
      <w:pPr>
        <w:spacing w:after="0" w:line="240" w:lineRule="auto"/>
        <w:ind w:firstLine="708"/>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Гражданский брак (сожительство), то есть брак без официального оформления в органах ЗАГСа, сейчас довольно распространенное явление. Поэтому все больше детей рождается в таких незарегистрированных браках. Соответственно, встает вопрос о том, каким образом оформить отношения такого ребенка и второго родителя - отца ребенка.</w:t>
      </w:r>
    </w:p>
    <w:p w:rsidR="002A7D77" w:rsidRPr="00261B42" w:rsidRDefault="002A7D77" w:rsidP="00F27FDA">
      <w:pPr>
        <w:pStyle w:val="a5"/>
        <w:shd w:val="clear" w:color="auto" w:fill="FFFFFF"/>
        <w:spacing w:before="0" w:beforeAutospacing="0" w:after="0" w:afterAutospacing="0"/>
        <w:ind w:firstLine="709"/>
        <w:jc w:val="both"/>
      </w:pPr>
      <w:r w:rsidRPr="00261B42">
        <w:t>Кроме того, бывают ситуации, когда женщина, находясь в браке, имеет отнош</w:t>
      </w:r>
      <w:r w:rsidRPr="00261B42">
        <w:t>е</w:t>
      </w:r>
      <w:r w:rsidRPr="00261B42">
        <w:t>ния с другим мужчиной и у них рождается ребенок. Опять возникает вопрос, как офо</w:t>
      </w:r>
      <w:r w:rsidRPr="00261B42">
        <w:t>р</w:t>
      </w:r>
      <w:r w:rsidRPr="00261B42">
        <w:t xml:space="preserve">мить ребенка, чтобы </w:t>
      </w:r>
      <w:hyperlink r:id="rId32" w:tooltip="А нужен ли ребенку отец?! Модели поведения отцов " w:history="1">
        <w:r w:rsidRPr="00261B42">
          <w:rPr>
            <w:rStyle w:val="a4"/>
            <w:color w:val="auto"/>
            <w:u w:val="none"/>
          </w:rPr>
          <w:t>отцом</w:t>
        </w:r>
      </w:hyperlink>
      <w:r w:rsidRPr="00261B42">
        <w:t>был биологический отец ребенка, а не муж матери ребенка. Ведь при рождении ребенка у женщины, которая официально находится в браке, а та</w:t>
      </w:r>
      <w:r w:rsidRPr="00261B42">
        <w:t>к</w:t>
      </w:r>
      <w:r w:rsidRPr="00261B42">
        <w:t>же в течение трехсот дней с момента</w:t>
      </w:r>
      <w:hyperlink r:id="rId33" w:tooltip="Расторжение брака" w:history="1">
        <w:r w:rsidRPr="00261B42">
          <w:rPr>
            <w:rStyle w:val="a4"/>
            <w:color w:val="auto"/>
            <w:u w:val="none"/>
          </w:rPr>
          <w:t>расторжения брака</w:t>
        </w:r>
      </w:hyperlink>
      <w:r w:rsidRPr="00261B42">
        <w:t>, признания его недействител</w:t>
      </w:r>
      <w:r w:rsidRPr="00261B42">
        <w:t>ь</w:t>
      </w:r>
      <w:r w:rsidRPr="00261B42">
        <w:t>ным или с момента смерти супруга матери ребенка, отцом ребенка признается супруг (бывший супруг) матери, если не доказано иное. Отцовство супруга матери ребенка удостоверяется записью об их браке (</w:t>
      </w:r>
      <w:r w:rsidRPr="00261B42">
        <w:rPr>
          <w:rStyle w:val="a6"/>
          <w:rFonts w:eastAsiaTheme="majorEastAsia"/>
          <w:i w:val="0"/>
        </w:rPr>
        <w:t>п.2 статьи 48 Семейного Кодекса Российской Ф</w:t>
      </w:r>
      <w:r w:rsidRPr="00261B42">
        <w:rPr>
          <w:rStyle w:val="a6"/>
          <w:rFonts w:eastAsiaTheme="majorEastAsia"/>
          <w:i w:val="0"/>
        </w:rPr>
        <w:t>е</w:t>
      </w:r>
      <w:r w:rsidRPr="00261B42">
        <w:rPr>
          <w:rStyle w:val="a6"/>
          <w:rFonts w:eastAsiaTheme="majorEastAsia"/>
          <w:i w:val="0"/>
        </w:rPr>
        <w:lastRenderedPageBreak/>
        <w:t>дерации - далее СК РФ</w:t>
      </w:r>
      <w:r w:rsidRPr="00261B42">
        <w:t>). Органы записи актов гражданского состояния зарегистрируют ребенка на супруга (бывшего супруга).</w:t>
      </w:r>
    </w:p>
    <w:p w:rsidR="002A7D77" w:rsidRPr="00261B42" w:rsidRDefault="002A7D77" w:rsidP="00F27FDA">
      <w:pPr>
        <w:pStyle w:val="a5"/>
        <w:shd w:val="clear" w:color="auto" w:fill="FFFFFF"/>
        <w:spacing w:before="0" w:beforeAutospacing="0" w:after="0" w:afterAutospacing="0"/>
        <w:ind w:firstLine="709"/>
        <w:jc w:val="both"/>
      </w:pPr>
      <w:r w:rsidRPr="00261B42">
        <w:t>Есть две возможности установления отцовства - добровольное установление о</w:t>
      </w:r>
      <w:r w:rsidRPr="00261B42">
        <w:t>т</w:t>
      </w:r>
      <w:r w:rsidRPr="00261B42">
        <w:t>цовства и установление отцовства в судебном порядке, которое также может быть двух видов - установление отцовства в исковом производстве и установление отцовства в порядке особого производства, когда отец ребенка уже умер и такое установление тр</w:t>
      </w:r>
      <w:r w:rsidRPr="00261B42">
        <w:t>е</w:t>
      </w:r>
      <w:r w:rsidRPr="00261B42">
        <w:t>буется для защиты наследственных прав ребенка.</w:t>
      </w:r>
    </w:p>
    <w:p w:rsidR="002A7D77" w:rsidRPr="00261B42" w:rsidRDefault="002A7D77" w:rsidP="00F27FDA">
      <w:pPr>
        <w:pStyle w:val="a5"/>
        <w:shd w:val="clear" w:color="auto" w:fill="FFFFFF"/>
        <w:spacing w:before="0" w:beforeAutospacing="0" w:after="0" w:afterAutospacing="0"/>
        <w:ind w:firstLine="709"/>
        <w:jc w:val="both"/>
      </w:pPr>
      <w:r w:rsidRPr="00261B42">
        <w:t>Если супруг (бывший супруг) не является отцом ребенка, такая запись может быть оспорена только в судебном порядке по его требованию, по требованию лица, з</w:t>
      </w:r>
      <w:r w:rsidRPr="00261B42">
        <w:t>а</w:t>
      </w:r>
      <w:r w:rsidRPr="00261B42">
        <w:t>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w:t>
      </w:r>
      <w:r w:rsidRPr="00261B42">
        <w:t>е</w:t>
      </w:r>
      <w:r w:rsidRPr="00261B42">
        <w:t>тия, опекуна (попечителя) ребенка, опекуна родителя, признанного судом недееспосо</w:t>
      </w:r>
      <w:r w:rsidRPr="00261B42">
        <w:t>б</w:t>
      </w:r>
      <w:r w:rsidRPr="00261B42">
        <w:t>ным (</w:t>
      </w:r>
      <w:r w:rsidRPr="00261B42">
        <w:rPr>
          <w:rStyle w:val="a6"/>
          <w:rFonts w:eastAsiaTheme="majorEastAsia"/>
          <w:i w:val="0"/>
        </w:rPr>
        <w:t>п.1 статьи 52 СК РФ</w:t>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Также мать ребенка, не считающая своего супруга (бывшего супруга) отцом р</w:t>
      </w:r>
      <w:r w:rsidRPr="00261B42">
        <w:t>е</w:t>
      </w:r>
      <w:r w:rsidRPr="00261B42">
        <w:t>бенка, может зарегистрировать ребенка совместно с настоящим отцом ребенка путем подачи в орган записи актов гражданского состояния совместного заявления (</w:t>
      </w:r>
      <w:r w:rsidRPr="00261B42">
        <w:rPr>
          <w:rStyle w:val="a6"/>
          <w:rFonts w:eastAsiaTheme="majorEastAsia"/>
          <w:i w:val="0"/>
        </w:rPr>
        <w:t>п.3 ст.48 СК РФ</w:t>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Таким совместным заявлением отца и матери ребенка можно зарегистрировать отцовство, если женщина не находится в зарегистрированном браке - это добровольное установление отцовства.</w:t>
      </w:r>
    </w:p>
    <w:p w:rsidR="002A7D77" w:rsidRPr="00261B42" w:rsidRDefault="002A7D77" w:rsidP="00F27FDA">
      <w:pPr>
        <w:pStyle w:val="a5"/>
        <w:shd w:val="clear" w:color="auto" w:fill="FFFFFF"/>
        <w:spacing w:before="0" w:beforeAutospacing="0" w:after="0" w:afterAutospacing="0"/>
        <w:ind w:firstLine="709"/>
        <w:jc w:val="both"/>
      </w:pPr>
      <w:r w:rsidRPr="00261B42">
        <w:t xml:space="preserve">Кроме того, отцовство может быть установлено в судебном порядке, как отцом, так и матерью ребенка. Например, мать ребенка не желает регистрировать отцовство отца в добровольном порядке. Отец ребенка вправе подать в суд заявление об </w:t>
      </w:r>
      <w:hyperlink r:id="rId34" w:tooltip="Определение отцовства: история и современность" w:history="1">
        <w:r w:rsidRPr="00261B42">
          <w:rPr>
            <w:rStyle w:val="a4"/>
            <w:color w:val="auto"/>
            <w:u w:val="none"/>
          </w:rPr>
          <w:t>устано</w:t>
        </w:r>
        <w:r w:rsidRPr="00261B42">
          <w:rPr>
            <w:rStyle w:val="a4"/>
            <w:color w:val="auto"/>
            <w:u w:val="none"/>
          </w:rPr>
          <w:t>в</w:t>
        </w:r>
        <w:r w:rsidRPr="00261B42">
          <w:rPr>
            <w:rStyle w:val="a4"/>
            <w:color w:val="auto"/>
            <w:u w:val="none"/>
          </w:rPr>
          <w:t>лении отцовства</w:t>
        </w:r>
      </w:hyperlink>
      <w:r w:rsidRPr="00261B42">
        <w:t>. Мать ребенка при желании может установить отцовство в суде (</w:t>
      </w:r>
      <w:r w:rsidRPr="00261B42">
        <w:rPr>
          <w:rStyle w:val="a6"/>
          <w:rFonts w:eastAsiaTheme="majorEastAsia"/>
          <w:i w:val="0"/>
        </w:rPr>
        <w:t>ст.49 СК РФ</w:t>
      </w:r>
      <w:r w:rsidRPr="00261B42">
        <w:t>). Кроме того, в случае смерти лица, которое признавало себя отцом ребенка, но не состояло в браке с матерью ребенка, факт признания им отцовства может быть уст</w:t>
      </w:r>
      <w:r w:rsidRPr="00261B42">
        <w:t>а</w:t>
      </w:r>
      <w:r w:rsidRPr="00261B42">
        <w:t>новлен в судебном порядке в порядке особого производства (</w:t>
      </w:r>
      <w:r w:rsidRPr="00261B42">
        <w:rPr>
          <w:rStyle w:val="a6"/>
          <w:rFonts w:eastAsiaTheme="majorEastAsia"/>
          <w:i w:val="0"/>
        </w:rPr>
        <w:t>ст.50 СК РФ, п</w:t>
      </w:r>
      <w:r w:rsidR="00BA0A21" w:rsidRPr="00261B42">
        <w:rPr>
          <w:rStyle w:val="a6"/>
          <w:rFonts w:eastAsiaTheme="majorEastAsia"/>
          <w:i w:val="0"/>
        </w:rPr>
        <w:t>.</w:t>
      </w:r>
      <w:r w:rsidRPr="00261B42">
        <w:rPr>
          <w:rStyle w:val="a6"/>
          <w:rFonts w:eastAsiaTheme="majorEastAsia"/>
          <w:i w:val="0"/>
        </w:rPr>
        <w:t>п.4 п.2 ст.264 Гражданского Процессуального Кодекса Российской Федерации (далее ГПК РФ</w:t>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Следует учитывать, что если отцом в свидетельстве о рождении записан отец ребенка - супруг матери или отец ребенка совместным заявлением с матерью ребенка в органах ЗАГСа в соответствии с требованием п. 1,2 ст.51 СК РФ, то в этих случаях сл</w:t>
      </w:r>
      <w:r w:rsidRPr="00261B42">
        <w:t>е</w:t>
      </w:r>
      <w:r w:rsidRPr="00261B42">
        <w:t>дует не устанавливать отцовство, а оспаривать отцовство в судебном порядке и привл</w:t>
      </w:r>
      <w:r w:rsidRPr="00261B42">
        <w:t>е</w:t>
      </w:r>
      <w:r w:rsidRPr="00261B42">
        <w:t>кать лицо, указанное отцом ребенка к участию в деле.</w:t>
      </w:r>
    </w:p>
    <w:p w:rsidR="002A7D77" w:rsidRPr="00261B42" w:rsidRDefault="002A7D77" w:rsidP="00F27FDA">
      <w:pPr>
        <w:pStyle w:val="a5"/>
        <w:shd w:val="clear" w:color="auto" w:fill="FFFFFF"/>
        <w:spacing w:before="0" w:beforeAutospacing="0" w:after="0" w:afterAutospacing="0"/>
        <w:ind w:firstLine="709"/>
        <w:jc w:val="both"/>
      </w:pPr>
      <w:r w:rsidRPr="00261B42">
        <w:t>Рассмотрим подробнее вопросы установления отцовства в судебном порядке, поскольку добровольное установление отцовства представляется достаточно простым.</w:t>
      </w:r>
    </w:p>
    <w:p w:rsidR="002A7D77" w:rsidRPr="00261B42" w:rsidRDefault="002A7D77" w:rsidP="00F27FDA">
      <w:pPr>
        <w:pStyle w:val="a5"/>
        <w:shd w:val="clear" w:color="auto" w:fill="FFFFFF"/>
        <w:spacing w:before="0" w:beforeAutospacing="0" w:after="0" w:afterAutospacing="0"/>
        <w:ind w:firstLine="709"/>
        <w:jc w:val="both"/>
      </w:pPr>
      <w:r w:rsidRPr="00261B42">
        <w:t>Установление отцовства разрешается судом в порядке искового производства в случае рождения ребенка у родителей, не состоящих в браке между собой, и при отсу</w:t>
      </w:r>
      <w:r w:rsidRPr="00261B42">
        <w:t>т</w:t>
      </w:r>
      <w:r w:rsidRPr="00261B42">
        <w:t>ствии совместного заявления родителей вопрос о происхождении ребенка разрешается судом в порядке искового производства по заявлению одного из родителей, опекуна (попечителя) ребенка или по заявлению лица, на иждивении которого находится реб</w:t>
      </w:r>
      <w:r w:rsidRPr="00261B42">
        <w:t>е</w:t>
      </w:r>
      <w:r w:rsidRPr="00261B42">
        <w:t>нок, либо по заявлению самого ребенка по достижении им совершеннолетия (</w:t>
      </w:r>
      <w:r w:rsidRPr="00261B42">
        <w:rPr>
          <w:rStyle w:val="a6"/>
          <w:rFonts w:eastAsiaTheme="majorEastAsia"/>
          <w:i w:val="0"/>
        </w:rPr>
        <w:t>ст. 49 СК РФ</w:t>
      </w:r>
      <w:r w:rsidRPr="00261B42">
        <w:t>). Суд также вправе в порядке искового производства установить отцовство по зая</w:t>
      </w:r>
      <w:r w:rsidRPr="00261B42">
        <w:t>в</w:t>
      </w:r>
      <w:r w:rsidRPr="00261B42">
        <w:t>лению лица, не состоящего в браке с матерью ребенка, в случае, когда мать ребенка умерла, признана недееспособной, невозможно установить место ее нахождения, либо она лишена родительских прав, если орган опеки и попечительства не дал согласие на установление отцовства этого лица в органе записи актов гражданского состояния только на основании его заявления (</w:t>
      </w:r>
      <w:r w:rsidRPr="00261B42">
        <w:rPr>
          <w:rStyle w:val="a6"/>
          <w:rFonts w:eastAsiaTheme="majorEastAsia"/>
          <w:i w:val="0"/>
        </w:rPr>
        <w:t>ч. 1 п. 4 ст. 48 СК РФ</w:t>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Подсудность таких исков для отца ребенка является общей - то есть иск подае</w:t>
      </w:r>
      <w:r w:rsidRPr="00261B42">
        <w:t>т</w:t>
      </w:r>
      <w:r w:rsidRPr="00261B42">
        <w:t>ся по месту жительства ответчика. Если же мать желает установить отцовство ребенка, то может подать иск по своему выбору - по своему месту жительства или по месту ж</w:t>
      </w:r>
      <w:r w:rsidRPr="00261B42">
        <w:t>и</w:t>
      </w:r>
      <w:r w:rsidRPr="00261B42">
        <w:lastRenderedPageBreak/>
        <w:t>тельства ответчика - то есть отца ребенка. Целесообразно в случае установления отцо</w:t>
      </w:r>
      <w:r w:rsidRPr="00261B42">
        <w:t>в</w:t>
      </w:r>
      <w:r w:rsidRPr="00261B42">
        <w:t xml:space="preserve">ства матерью ребенка сразу же подать и на взыскание </w:t>
      </w:r>
      <w:hyperlink r:id="rId35" w:tooltip="Алименты: права ребенка и обязанности родителей" w:history="1">
        <w:r w:rsidRPr="00261B42">
          <w:rPr>
            <w:rStyle w:val="a4"/>
            <w:color w:val="auto"/>
            <w:u w:val="none"/>
          </w:rPr>
          <w:t>алиментов</w:t>
        </w:r>
      </w:hyperlink>
      <w:r w:rsidRPr="00261B42">
        <w:t>.</w:t>
      </w:r>
    </w:p>
    <w:p w:rsidR="002A7D77" w:rsidRPr="00261B42" w:rsidRDefault="009B0DEE" w:rsidP="00F27FDA">
      <w:pPr>
        <w:pStyle w:val="a5"/>
        <w:shd w:val="clear" w:color="auto" w:fill="FFFFFF"/>
        <w:spacing w:before="0" w:beforeAutospacing="0" w:after="0" w:afterAutospacing="0"/>
        <w:ind w:firstLine="709"/>
        <w:jc w:val="both"/>
      </w:pPr>
      <w:r w:rsidRPr="00261B42">
        <w:t>В этом</w:t>
      </w:r>
      <w:r w:rsidR="00237948" w:rsidRPr="00261B42">
        <w:t xml:space="preserve"> случае а</w:t>
      </w:r>
      <w:r w:rsidR="002A7D77" w:rsidRPr="00261B42">
        <w:t>лименты будут взысканы с момента установления отцовства. За предыдущий период с момента рождения ребенка алименты не могут быть взысканы.</w:t>
      </w:r>
    </w:p>
    <w:p w:rsidR="002A7D77" w:rsidRPr="00261B42" w:rsidRDefault="002A7D77" w:rsidP="00F27FDA">
      <w:pPr>
        <w:pStyle w:val="a5"/>
        <w:shd w:val="clear" w:color="auto" w:fill="FFFFFF"/>
        <w:spacing w:before="0" w:beforeAutospacing="0" w:after="0" w:afterAutospacing="0"/>
        <w:ind w:firstLine="709"/>
        <w:jc w:val="both"/>
      </w:pPr>
      <w:r w:rsidRPr="00261B42">
        <w:t>Для матери ребенка, родившей вне брака, следует учитывать все последствия своего шага по установлению отцовства, поскольку довольно часто потом возникают трудности, и матери приходится обращаться уже за лишением родительских прав или как-то, иначе решать проблему.</w:t>
      </w:r>
    </w:p>
    <w:p w:rsidR="002A7D77" w:rsidRPr="00261B42" w:rsidRDefault="002A7D77" w:rsidP="00F27FDA">
      <w:pPr>
        <w:pStyle w:val="a5"/>
        <w:shd w:val="clear" w:color="auto" w:fill="FFFFFF"/>
        <w:spacing w:before="0" w:beforeAutospacing="0" w:after="0" w:afterAutospacing="0"/>
        <w:ind w:firstLine="709"/>
        <w:jc w:val="both"/>
      </w:pPr>
      <w:r w:rsidRPr="00261B42">
        <w:t>Ведь не всегда наличие отца только по бумагам сказывается благоприятно на ребенке. Если отец не желает заниматься ребенком, то оформление законного отцовс</w:t>
      </w:r>
      <w:r w:rsidRPr="00261B42">
        <w:t>т</w:t>
      </w:r>
      <w:r w:rsidRPr="00261B42">
        <w:t>ва все равно не сможет его заставить это делать. В то же время у матери могут возн</w:t>
      </w:r>
      <w:r w:rsidRPr="00261B42">
        <w:t>и</w:t>
      </w:r>
      <w:r w:rsidRPr="00261B42">
        <w:t>кать проблемы с отцом ребенка - так, необходимо будет получать согласие отца ребе</w:t>
      </w:r>
      <w:r w:rsidRPr="00261B42">
        <w:t>н</w:t>
      </w:r>
      <w:r w:rsidRPr="00261B42">
        <w:t>ка на определенные действия, например, поездки за границу в некоторые страны, пер</w:t>
      </w:r>
      <w:r w:rsidRPr="00261B42">
        <w:t>е</w:t>
      </w:r>
      <w:r w:rsidRPr="00261B42">
        <w:t>езд в другую квартиру, продажу собственности ребенка, изменение фамилии и т.п.</w:t>
      </w:r>
    </w:p>
    <w:p w:rsidR="002A7D77" w:rsidRPr="00261B42" w:rsidRDefault="002A7D77" w:rsidP="00F27FDA">
      <w:pPr>
        <w:pStyle w:val="a5"/>
        <w:shd w:val="clear" w:color="auto" w:fill="FFFFFF"/>
        <w:spacing w:before="0" w:beforeAutospacing="0" w:after="0" w:afterAutospacing="0"/>
        <w:ind w:firstLine="709"/>
        <w:jc w:val="both"/>
      </w:pPr>
      <w:r w:rsidRPr="00261B42">
        <w:t>Многие матери устанавливают отцовство, надеясь на большой размер алиме</w:t>
      </w:r>
      <w:r w:rsidRPr="00261B42">
        <w:t>н</w:t>
      </w:r>
      <w:r w:rsidRPr="00261B42">
        <w:t>тов. Но алименты, скорее всего, будут начислены только от реальной зарплаты отца р</w:t>
      </w:r>
      <w:r w:rsidRPr="00261B42">
        <w:t>е</w:t>
      </w:r>
      <w:r w:rsidRPr="00261B42">
        <w:t>бенка в размере 25%, если у него нет других детей. Если отец не работает, то алименты могут быть назначены в твердой сумме. Если у ребенка будет установлен отец, то мать ребенка уже не будет считаться одинокой матерью, даже если установленный отец б</w:t>
      </w:r>
      <w:r w:rsidRPr="00261B42">
        <w:t>у</w:t>
      </w:r>
      <w:r w:rsidRPr="00261B42">
        <w:t>дет уклоняться от уплаты алиментов. Соответственно льгот одинокой матери у матери, установившей отцовство в суде, уже не будет.</w:t>
      </w:r>
    </w:p>
    <w:p w:rsidR="002A7D77" w:rsidRPr="00261B42" w:rsidRDefault="002A7D77" w:rsidP="00F27FDA">
      <w:pPr>
        <w:pStyle w:val="a5"/>
        <w:shd w:val="clear" w:color="auto" w:fill="FFFFFF"/>
        <w:spacing w:before="0" w:beforeAutospacing="0" w:after="0" w:afterAutospacing="0"/>
        <w:ind w:firstLine="709"/>
        <w:jc w:val="both"/>
      </w:pPr>
      <w:r w:rsidRPr="00261B42">
        <w:t>С другой стороны, установление отцовства может быть и лучше для ребенка в случае, если у отца высокая заработная плата - соответственно будут высокими и ра</w:t>
      </w:r>
      <w:r w:rsidRPr="00261B42">
        <w:t>з</w:t>
      </w:r>
      <w:r w:rsidRPr="00261B42">
        <w:t>мер алиментов. Если у отца есть имущество, то ребенок сможет рассчитывать и на п</w:t>
      </w:r>
      <w:r w:rsidRPr="00261B42">
        <w:t>о</w:t>
      </w:r>
      <w:r w:rsidRPr="00261B42">
        <w:t>лучение после него наследства (если, конечно, имущество сохранится и не будет зав</w:t>
      </w:r>
      <w:r w:rsidRPr="00261B42">
        <w:t>е</w:t>
      </w:r>
      <w:r w:rsidRPr="00261B42">
        <w:t>щано другим лицам).</w:t>
      </w:r>
    </w:p>
    <w:p w:rsidR="002A7D77" w:rsidRPr="00261B42" w:rsidRDefault="002A7D77" w:rsidP="00F27FDA">
      <w:pPr>
        <w:pStyle w:val="a5"/>
        <w:shd w:val="clear" w:color="auto" w:fill="FFFFFF"/>
        <w:spacing w:before="0" w:beforeAutospacing="0" w:after="0" w:afterAutospacing="0"/>
        <w:ind w:firstLine="709"/>
        <w:jc w:val="both"/>
      </w:pPr>
      <w:r w:rsidRPr="00261B42">
        <w:t>Для установления отцовства в судебном порядке следует обратиться в суд с и</w:t>
      </w:r>
      <w:r w:rsidRPr="00261B42">
        <w:t>с</w:t>
      </w:r>
      <w:r w:rsidRPr="00261B42">
        <w:t>ковым заявлением. К заявлению следует приложить следующие документы: копию и</w:t>
      </w:r>
      <w:r w:rsidRPr="00261B42">
        <w:t>с</w:t>
      </w:r>
      <w:r w:rsidRPr="00261B42">
        <w:t>ка для ответчика, квитанцию об оплате государственной пошлины, копию свидетельс</w:t>
      </w:r>
      <w:r w:rsidRPr="00261B42">
        <w:t>т</w:t>
      </w:r>
      <w:r w:rsidRPr="00261B42">
        <w:t>ва о рождении ребенка (оригинал нужно принести в суд), справку с места жительства ребенка, если иск подает мать по своему месту жительства, доказательства, подтве</w:t>
      </w:r>
      <w:r w:rsidRPr="00261B42">
        <w:t>р</w:t>
      </w:r>
      <w:r w:rsidRPr="00261B42">
        <w:t>ждающие отцовство ребенка с копиями для ответчика.</w:t>
      </w:r>
    </w:p>
    <w:p w:rsidR="002A7D77" w:rsidRPr="00261B42" w:rsidRDefault="002A7D77" w:rsidP="00F27FDA">
      <w:pPr>
        <w:pStyle w:val="a5"/>
        <w:shd w:val="clear" w:color="auto" w:fill="FFFFFF"/>
        <w:spacing w:before="0" w:beforeAutospacing="0" w:after="0" w:afterAutospacing="0"/>
        <w:ind w:firstLine="709"/>
        <w:jc w:val="both"/>
      </w:pPr>
      <w:r w:rsidRPr="00261B42">
        <w:t>Далее суд рассмотрит поданные документы и в течение 5 дней должен назначить дату предварительного судебного заседания в порядке подготовки дела к судебному разбирательству.</w:t>
      </w:r>
    </w:p>
    <w:p w:rsidR="002A7D77" w:rsidRPr="00261B42" w:rsidRDefault="002A7D77" w:rsidP="00F27FDA">
      <w:pPr>
        <w:pStyle w:val="a5"/>
        <w:shd w:val="clear" w:color="auto" w:fill="FFFFFF"/>
        <w:spacing w:before="0" w:beforeAutospacing="0" w:after="0" w:afterAutospacing="0"/>
        <w:ind w:firstLine="709"/>
        <w:jc w:val="both"/>
      </w:pPr>
      <w:r w:rsidRPr="00261B42">
        <w:t>На предварительном судебном разбирательстве будут решаться вопросы о нео</w:t>
      </w:r>
      <w:r w:rsidRPr="00261B42">
        <w:t>б</w:t>
      </w:r>
      <w:r w:rsidRPr="00261B42">
        <w:t>ходимости получения новых доказательств, назначения экспертизы. Если истцу или ответчику трудно представить доказательства, то следует составить ходатайства об и</w:t>
      </w:r>
      <w:r w:rsidRPr="00261B42">
        <w:t>с</w:t>
      </w:r>
      <w:r w:rsidRPr="00261B42">
        <w:t>требовании доказательств, указать, какие именно обстоятельства может подтвердить или опровергнуть данное доказательство, где оно находится. Также на этом заседании можно ходатайствовать о назначении экспертизы для установления отцовства.</w:t>
      </w:r>
    </w:p>
    <w:p w:rsidR="002A7D77" w:rsidRPr="00261B42" w:rsidRDefault="002A7D77" w:rsidP="00F27FDA">
      <w:pPr>
        <w:pStyle w:val="a5"/>
        <w:shd w:val="clear" w:color="auto" w:fill="FFFFFF"/>
        <w:spacing w:before="0" w:beforeAutospacing="0" w:after="0" w:afterAutospacing="0"/>
        <w:ind w:firstLine="709"/>
        <w:jc w:val="both"/>
      </w:pPr>
      <w:r w:rsidRPr="00261B42">
        <w:t>После проведения предварительного заседания назначается дата судебного ра</w:t>
      </w:r>
      <w:r w:rsidRPr="00261B42">
        <w:t>с</w:t>
      </w:r>
      <w:r w:rsidRPr="00261B42">
        <w:t>смотрения дела по существу.</w:t>
      </w:r>
    </w:p>
    <w:p w:rsidR="002A7D77" w:rsidRPr="00261B42" w:rsidRDefault="002A7D77" w:rsidP="00F27FDA">
      <w:pPr>
        <w:pStyle w:val="a5"/>
        <w:shd w:val="clear" w:color="auto" w:fill="FFFFFF"/>
        <w:spacing w:before="0" w:beforeAutospacing="0" w:after="0" w:afterAutospacing="0"/>
        <w:ind w:firstLine="709"/>
        <w:jc w:val="both"/>
      </w:pPr>
      <w:r w:rsidRPr="00261B42">
        <w:t>Если назначена экспертиза, то она может быть проведена как до первого засед</w:t>
      </w:r>
      <w:r w:rsidRPr="00261B42">
        <w:t>а</w:t>
      </w:r>
      <w:r w:rsidRPr="00261B42">
        <w:t>ния в порядке подготовки дела, так и позже - и, как правило, так и проводится - после одного рассмотрения дела по существу.</w:t>
      </w:r>
    </w:p>
    <w:p w:rsidR="002A7D77" w:rsidRPr="00261B42" w:rsidRDefault="002A7D77" w:rsidP="00F27FDA">
      <w:pPr>
        <w:pStyle w:val="a5"/>
        <w:shd w:val="clear" w:color="auto" w:fill="FFFFFF"/>
        <w:spacing w:before="0" w:beforeAutospacing="0" w:after="0" w:afterAutospacing="0"/>
        <w:ind w:firstLine="709"/>
        <w:jc w:val="both"/>
      </w:pPr>
      <w:r w:rsidRPr="00261B42">
        <w:t>Экспертиза ДНК проводится в специальных учреждениях. В случае выигрыша по делу расходы можно возложить на противоположную сторону.</w:t>
      </w:r>
    </w:p>
    <w:p w:rsidR="002A7D77" w:rsidRPr="00261B42" w:rsidRDefault="002A7D77" w:rsidP="00F27FDA">
      <w:pPr>
        <w:pStyle w:val="a5"/>
        <w:shd w:val="clear" w:color="auto" w:fill="FFFFFF"/>
        <w:spacing w:before="0" w:beforeAutospacing="0" w:after="0" w:afterAutospacing="0"/>
        <w:ind w:firstLine="709"/>
        <w:jc w:val="both"/>
      </w:pPr>
      <w:r w:rsidRPr="00261B42">
        <w:t>Если другая сторона будет уклоняться от проведения экспертизы, то, конечно, принудительно проводить экспертизу суд не может. Но с учетом других доказательств и отказа от экспертизы суд все равно может вынести решение об установлении отцо</w:t>
      </w:r>
      <w:r w:rsidRPr="00261B42">
        <w:t>в</w:t>
      </w:r>
      <w:r w:rsidRPr="00261B42">
        <w:lastRenderedPageBreak/>
        <w:t>ства. В соответствии с п. 3 ст. 79 ГПК РФ при уклонении стороны от участия в экспе</w:t>
      </w:r>
      <w:r w:rsidRPr="00261B42">
        <w:t>р</w:t>
      </w:r>
      <w:r w:rsidRPr="00261B42">
        <w:t>тизе, непредставлении экспертам необходимых материалов и документов для исслед</w:t>
      </w:r>
      <w:r w:rsidRPr="00261B42">
        <w:t>о</w:t>
      </w:r>
      <w:r w:rsidRPr="00261B42">
        <w:t>вания и в иных случаях, если по обстоятельствам дела и без участия этой стороны эк</w:t>
      </w:r>
      <w:r w:rsidRPr="00261B42">
        <w:t>с</w:t>
      </w:r>
      <w:r w:rsidRPr="00261B42">
        <w:t>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w:t>
      </w:r>
      <w:r w:rsidRPr="00261B42">
        <w:t>с</w:t>
      </w:r>
      <w:r w:rsidRPr="00261B42">
        <w:t>нения которого экспертиза была назначена, установленным или опровергнутым. Но п</w:t>
      </w:r>
      <w:r w:rsidRPr="00261B42">
        <w:t>о</w:t>
      </w:r>
      <w:r w:rsidRPr="00261B42">
        <w:t>скольку экспертиза является одним из доказательств, она не имеет преимущества перед другими доказательствами, то суд в отношении установления отцовства не может пр</w:t>
      </w:r>
      <w:r w:rsidRPr="00261B42">
        <w:t>и</w:t>
      </w:r>
      <w:r w:rsidRPr="00261B42">
        <w:t>знать факт отцовства только в результате уклонения от участия в экспертизе, суд до</w:t>
      </w:r>
      <w:r w:rsidRPr="00261B42">
        <w:t>л</w:t>
      </w:r>
      <w:r w:rsidRPr="00261B42">
        <w:t>жен рассматривать и оценивать все доказательства по делу для вынесения обоснова</w:t>
      </w:r>
      <w:r w:rsidRPr="00261B42">
        <w:t>н</w:t>
      </w:r>
      <w:r w:rsidRPr="00261B42">
        <w:t>ного решения.</w:t>
      </w:r>
    </w:p>
    <w:p w:rsidR="002A7D77" w:rsidRPr="00261B42" w:rsidRDefault="002A7D77" w:rsidP="00F27FDA">
      <w:pPr>
        <w:pStyle w:val="a5"/>
        <w:shd w:val="clear" w:color="auto" w:fill="FFFFFF"/>
        <w:spacing w:before="0" w:beforeAutospacing="0" w:after="0" w:afterAutospacing="0"/>
        <w:ind w:firstLine="709"/>
        <w:jc w:val="both"/>
      </w:pPr>
      <w:r w:rsidRPr="00261B42">
        <w:t>Другими доказательствами отцовства могут быть письменные документы - п</w:t>
      </w:r>
      <w:r w:rsidRPr="00261B42">
        <w:t>е</w:t>
      </w:r>
      <w:r w:rsidRPr="00261B42">
        <w:t>реписка, денежные переводы, документы о получении посылок, выписки из биографии и личного дела ответчика, его ходатайства об устройстве детей истицы в детские учр</w:t>
      </w:r>
      <w:r w:rsidRPr="00261B42">
        <w:t>е</w:t>
      </w:r>
      <w:r w:rsidRPr="00261B42">
        <w:t>ждения, справки о составе семьи, документы из медицинских учреждений, анкеты, с</w:t>
      </w:r>
      <w:r w:rsidRPr="00261B42">
        <w:t>о</w:t>
      </w:r>
      <w:r w:rsidRPr="00261B42">
        <w:t>общения, открытки, телеграммы, документы, подтверждающие, что время зачатия р</w:t>
      </w:r>
      <w:r w:rsidRPr="00261B42">
        <w:t>е</w:t>
      </w:r>
      <w:r w:rsidRPr="00261B42">
        <w:t>бенка относится к периоду, когда стороны проживали вместе, и т.д. Также можно пр</w:t>
      </w:r>
      <w:r w:rsidRPr="00261B42">
        <w:t>и</w:t>
      </w:r>
      <w:r w:rsidRPr="00261B42">
        <w:t>общить фотографии, просмотреть видеосъемку. Можно просить суд вызвать в качестве свидетелей лиц, которые могут подтвердить близкое общение матери ребенка и пре</w:t>
      </w:r>
      <w:r w:rsidRPr="00261B42">
        <w:t>д</w:t>
      </w:r>
      <w:r w:rsidRPr="00261B42">
        <w:t>полагаемого отца ребенка, другие обстоятельства по делу.</w:t>
      </w:r>
    </w:p>
    <w:p w:rsidR="002A7D77" w:rsidRPr="00261B42" w:rsidRDefault="002A7D77" w:rsidP="00F27FDA">
      <w:pPr>
        <w:pStyle w:val="a5"/>
        <w:shd w:val="clear" w:color="auto" w:fill="FFFFFF"/>
        <w:spacing w:before="0" w:beforeAutospacing="0" w:after="0" w:afterAutospacing="0"/>
        <w:ind w:firstLine="709"/>
        <w:jc w:val="both"/>
      </w:pPr>
      <w:r w:rsidRPr="00261B42">
        <w:t>Так, в отношении детей, родившихся после введения в действие Семейного к</w:t>
      </w:r>
      <w:r w:rsidRPr="00261B42">
        <w:t>о</w:t>
      </w:r>
      <w:r w:rsidRPr="00261B42">
        <w:t>декса РФ (т.е. 1 марта 1996 г. и после этой даты), суд, исходя из ст. 49 СК РФ, прин</w:t>
      </w:r>
      <w:r w:rsidRPr="00261B42">
        <w:t>и</w:t>
      </w:r>
      <w:r w:rsidRPr="00261B42">
        <w:t>мает во внимание любые доказательства, с достоверностью подтверждающие происх</w:t>
      </w:r>
      <w:r w:rsidRPr="00261B42">
        <w:t>о</w:t>
      </w:r>
      <w:r w:rsidRPr="00261B42">
        <w:t>ждение ребенка от конкретного лица.</w:t>
      </w:r>
    </w:p>
    <w:p w:rsidR="002A7D77" w:rsidRPr="00261B42" w:rsidRDefault="002A7D77" w:rsidP="00F27FDA">
      <w:pPr>
        <w:pStyle w:val="a5"/>
        <w:shd w:val="clear" w:color="auto" w:fill="FFFFFF"/>
        <w:spacing w:before="0" w:beforeAutospacing="0" w:after="0" w:afterAutospacing="0"/>
        <w:ind w:firstLine="709"/>
        <w:jc w:val="both"/>
      </w:pPr>
      <w:r w:rsidRPr="00261B42">
        <w:t>Рассмотрим второй случай судебного оформления отцовства - установление факта признания отцовства в порядке особого производства.</w:t>
      </w:r>
    </w:p>
    <w:p w:rsidR="002A7D77" w:rsidRPr="00261B42" w:rsidRDefault="002A7D77" w:rsidP="00F27FDA">
      <w:pPr>
        <w:pStyle w:val="a5"/>
        <w:shd w:val="clear" w:color="auto" w:fill="FFFFFF"/>
        <w:spacing w:before="0" w:beforeAutospacing="0" w:after="0" w:afterAutospacing="0"/>
        <w:ind w:firstLine="709"/>
        <w:jc w:val="both"/>
      </w:pPr>
      <w:r w:rsidRPr="00261B42">
        <w:t>Если предполагаемый отец ребенка умер, но признавал при жизни себя отцом ребенка, то нужно обратиться в суд по месту жительства заявителя об установлении юридического факта признания умершим своего отцовства (</w:t>
      </w:r>
      <w:r w:rsidRPr="00261B42">
        <w:rPr>
          <w:rStyle w:val="a6"/>
          <w:rFonts w:eastAsiaTheme="majorEastAsia"/>
          <w:i w:val="0"/>
        </w:rPr>
        <w:t>ст.50 СК РФ, п.4 ст.</w:t>
      </w:r>
      <w:r w:rsidR="00B67FBB" w:rsidRPr="00261B42">
        <w:rPr>
          <w:rStyle w:val="a6"/>
          <w:rFonts w:eastAsiaTheme="majorEastAsia"/>
          <w:i w:val="0"/>
        </w:rPr>
        <w:t>264, ст.</w:t>
      </w:r>
      <w:r w:rsidRPr="00261B42">
        <w:rPr>
          <w:rStyle w:val="a6"/>
          <w:rFonts w:eastAsiaTheme="majorEastAsia"/>
          <w:i w:val="0"/>
        </w:rPr>
        <w:t xml:space="preserve"> ст.265-268 ГПК РФ</w:t>
      </w:r>
      <w:r w:rsidRPr="00261B42">
        <w:t>). Такое установление факта признания отцовства чаще всего треб</w:t>
      </w:r>
      <w:r w:rsidRPr="00261B42">
        <w:t>у</w:t>
      </w:r>
      <w:r w:rsidRPr="00261B42">
        <w:t>ется для получения наследства и включения ребенка в число наследников, а также для назначения ребёнку пенсии по потере кормильца.</w:t>
      </w:r>
    </w:p>
    <w:p w:rsidR="002A7D77" w:rsidRPr="00261B42" w:rsidRDefault="002A7D77" w:rsidP="00F27FDA">
      <w:pPr>
        <w:pStyle w:val="a5"/>
        <w:shd w:val="clear" w:color="auto" w:fill="FFFFFF"/>
        <w:spacing w:before="0" w:beforeAutospacing="0" w:after="0" w:afterAutospacing="0"/>
        <w:ind w:firstLine="709"/>
        <w:jc w:val="both"/>
      </w:pPr>
      <w:r w:rsidRPr="00261B42">
        <w:t>В заявлении следует указать заинтересованных лиц по делу. При установлении отцовства с целью получения наследства такими заинтересованными лицами будут н</w:t>
      </w:r>
      <w:r w:rsidRPr="00261B42">
        <w:t>а</w:t>
      </w:r>
      <w:r w:rsidRPr="00261B42">
        <w:t>следники умершего. Если наследников нет, то в качестве заинтересованного лица пр</w:t>
      </w:r>
      <w:r w:rsidRPr="00261B42">
        <w:t>и</w:t>
      </w:r>
      <w:r w:rsidRPr="00261B42">
        <w:t>влекается государство в лице налоговой инспекции.</w:t>
      </w:r>
    </w:p>
    <w:p w:rsidR="002A7D77" w:rsidRPr="00261B42" w:rsidRDefault="002A7D77" w:rsidP="00F27FDA">
      <w:pPr>
        <w:pStyle w:val="a5"/>
        <w:shd w:val="clear" w:color="auto" w:fill="FFFFFF"/>
        <w:spacing w:before="0" w:beforeAutospacing="0" w:after="0" w:afterAutospacing="0"/>
        <w:ind w:firstLine="709"/>
        <w:jc w:val="both"/>
      </w:pPr>
      <w:r w:rsidRPr="00261B42">
        <w:t>Если умерший оставил завещание, то в случае установления отцовства несове</w:t>
      </w:r>
      <w:r w:rsidRPr="00261B42">
        <w:t>р</w:t>
      </w:r>
      <w:r w:rsidRPr="00261B42">
        <w:t>шеннолетний ребенок будет иметь право на получение обязательной доли в соответс</w:t>
      </w:r>
      <w:r w:rsidRPr="00261B42">
        <w:t>т</w:t>
      </w:r>
      <w:r w:rsidRPr="00261B42">
        <w:t>вии со ст.1149 ГК РФ.</w:t>
      </w:r>
    </w:p>
    <w:p w:rsidR="002A7D77" w:rsidRPr="00261B42" w:rsidRDefault="002A7D77" w:rsidP="00F27FDA">
      <w:pPr>
        <w:pStyle w:val="a5"/>
        <w:shd w:val="clear" w:color="auto" w:fill="FFFFFF"/>
        <w:spacing w:before="0" w:beforeAutospacing="0" w:after="0" w:afterAutospacing="0"/>
        <w:ind w:firstLine="709"/>
        <w:jc w:val="both"/>
      </w:pPr>
      <w:r w:rsidRPr="00261B42">
        <w:t>Если цель установления факта - назначение пенсии, то заинтересованным лицом следует привлечь орган социальной защиты населения, который будет назначать пе</w:t>
      </w:r>
      <w:r w:rsidRPr="00261B42">
        <w:t>н</w:t>
      </w:r>
      <w:r w:rsidRPr="00261B42">
        <w:t>сию.</w:t>
      </w:r>
    </w:p>
    <w:p w:rsidR="002A7D77" w:rsidRPr="00261B42" w:rsidRDefault="002A7D77" w:rsidP="00F27FDA">
      <w:pPr>
        <w:pStyle w:val="a5"/>
        <w:shd w:val="clear" w:color="auto" w:fill="FFFFFF"/>
        <w:spacing w:before="0" w:beforeAutospacing="0" w:after="0" w:afterAutospacing="0"/>
        <w:ind w:firstLine="709"/>
        <w:jc w:val="both"/>
      </w:pPr>
      <w:r w:rsidRPr="00261B42">
        <w:t>Привлеченные к участию в деле заинтересованные лица вправе представлять д</w:t>
      </w:r>
      <w:r w:rsidRPr="00261B42">
        <w:t>о</w:t>
      </w:r>
      <w:r w:rsidRPr="00261B42">
        <w:t>казательства в подтверждение обоснованности или необоснованности рассматриваем</w:t>
      </w:r>
      <w:r w:rsidRPr="00261B42">
        <w:t>о</w:t>
      </w:r>
      <w:r w:rsidRPr="00261B42">
        <w:t>го судом заявления об установлении факта признания отцовства, участвовать в иссл</w:t>
      </w:r>
      <w:r w:rsidRPr="00261B42">
        <w:t>е</w:t>
      </w:r>
      <w:r w:rsidRPr="00261B42">
        <w:t>довании обстоятельств дела, обжаловать вынесенное решение и совершать другие пр</w:t>
      </w:r>
      <w:r w:rsidRPr="00261B42">
        <w:t>о</w:t>
      </w:r>
      <w:r w:rsidRPr="00261B42">
        <w:t>цессуальные действия.</w:t>
      </w:r>
    </w:p>
    <w:p w:rsidR="002A7D77" w:rsidRPr="00261B42" w:rsidRDefault="002A7D77" w:rsidP="00F27FDA">
      <w:pPr>
        <w:pStyle w:val="a5"/>
        <w:shd w:val="clear" w:color="auto" w:fill="FFFFFF"/>
        <w:spacing w:before="0" w:beforeAutospacing="0" w:after="0" w:afterAutospacing="0"/>
        <w:ind w:firstLine="709"/>
        <w:jc w:val="both"/>
      </w:pPr>
      <w:r w:rsidRPr="00261B42">
        <w:lastRenderedPageBreak/>
        <w:t xml:space="preserve">При удовлетворении заявления </w:t>
      </w:r>
      <w:r w:rsidR="00B25A4F" w:rsidRPr="00261B42">
        <w:t>можно</w:t>
      </w:r>
      <w:r w:rsidRPr="00261B42">
        <w:t xml:space="preserve"> внести изменения в актовую запись о р</w:t>
      </w:r>
      <w:r w:rsidRPr="00261B42">
        <w:t>о</w:t>
      </w:r>
      <w:r w:rsidRPr="00261B42">
        <w:t>ждении ребенка и присвоить ребёнку фамилию отца и его отчество (</w:t>
      </w:r>
      <w:r w:rsidRPr="00261B42">
        <w:rPr>
          <w:rStyle w:val="a6"/>
          <w:rFonts w:eastAsiaTheme="majorEastAsia"/>
          <w:i w:val="0"/>
        </w:rPr>
        <w:t>ст.ст.58,59 СК РФ</w:t>
      </w:r>
      <w:r w:rsidRPr="00261B42">
        <w:t>).</w:t>
      </w:r>
      <w:r w:rsidRPr="00261B42">
        <w:rPr>
          <w:rStyle w:val="ae"/>
          <w:rFonts w:eastAsiaTheme="majorEastAsia"/>
        </w:rPr>
        <w:footnoteReference w:id="13"/>
      </w:r>
    </w:p>
    <w:p w:rsidR="007A2F5B" w:rsidRPr="00261B42" w:rsidRDefault="007A2F5B" w:rsidP="00F27FDA">
      <w:pPr>
        <w:spacing w:after="0" w:line="240" w:lineRule="auto"/>
        <w:ind w:left="360" w:firstLine="709"/>
        <w:rPr>
          <w:rFonts w:ascii="Times New Roman" w:hAnsi="Times New Roman" w:cs="Times New Roman"/>
          <w:b/>
          <w:sz w:val="24"/>
          <w:szCs w:val="24"/>
        </w:rPr>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50" w:name="_Toc455069677"/>
      <w:r w:rsidRPr="00261B42">
        <w:rPr>
          <w:rFonts w:ascii="Times New Roman" w:hAnsi="Times New Roman" w:cs="Times New Roman"/>
          <w:color w:val="auto"/>
          <w:sz w:val="24"/>
          <w:szCs w:val="24"/>
        </w:rPr>
        <w:t>Алименты.</w:t>
      </w:r>
      <w:bookmarkEnd w:id="50"/>
    </w:p>
    <w:p w:rsidR="002A7D77" w:rsidRPr="00261B42" w:rsidRDefault="002A7D77" w:rsidP="00F27FDA">
      <w:pPr>
        <w:spacing w:after="0" w:line="240" w:lineRule="auto"/>
        <w:ind w:left="360" w:firstLine="709"/>
        <w:rPr>
          <w:rFonts w:ascii="Times New Roman" w:hAnsi="Times New Roman" w:cs="Times New Roman"/>
          <w:sz w:val="24"/>
          <w:szCs w:val="24"/>
        </w:rPr>
      </w:pPr>
    </w:p>
    <w:p w:rsidR="002A7D77" w:rsidRPr="00261B42" w:rsidRDefault="002A7D77" w:rsidP="00F27FDA">
      <w:pPr>
        <w:pStyle w:val="a5"/>
        <w:shd w:val="clear" w:color="auto" w:fill="FFFFFF"/>
        <w:spacing w:before="0" w:beforeAutospacing="0" w:after="0" w:afterAutospacing="0"/>
        <w:ind w:firstLine="709"/>
        <w:jc w:val="both"/>
      </w:pPr>
      <w:r w:rsidRPr="00261B42">
        <w:t>Родители обязаны содержать своих несовершеннолетних детей. Порядок и фо</w:t>
      </w:r>
      <w:r w:rsidRPr="00261B42">
        <w:t>р</w:t>
      </w:r>
      <w:r w:rsidRPr="00261B42">
        <w:t>ма предоставления содержания несовершеннолетним детям определяются родителями самостоятельно.</w:t>
      </w:r>
    </w:p>
    <w:p w:rsidR="002A7D77" w:rsidRPr="00261B42" w:rsidRDefault="002A7D77" w:rsidP="00F27FDA">
      <w:pPr>
        <w:pStyle w:val="a5"/>
        <w:shd w:val="clear" w:color="auto" w:fill="FFFFFF"/>
        <w:spacing w:before="0" w:beforeAutospacing="0" w:after="0" w:afterAutospacing="0"/>
        <w:ind w:firstLine="709"/>
        <w:jc w:val="both"/>
      </w:pPr>
      <w:r w:rsidRPr="00261B42">
        <w:t>Родители вправе заключить соглашение о содержании своих несовершенноле</w:t>
      </w:r>
      <w:r w:rsidRPr="00261B42">
        <w:t>т</w:t>
      </w:r>
      <w:r w:rsidRPr="00261B42">
        <w:t>них детей (соглашение об уплате алиментов) в соответствии с главой 16 настоящего Кодекса.</w:t>
      </w:r>
    </w:p>
    <w:p w:rsidR="002A7D77" w:rsidRPr="00261B42" w:rsidRDefault="002A7D77" w:rsidP="00F27FDA">
      <w:pPr>
        <w:pStyle w:val="a5"/>
        <w:shd w:val="clear" w:color="auto" w:fill="FFFFFF"/>
        <w:spacing w:before="0" w:beforeAutospacing="0" w:after="0" w:afterAutospacing="0"/>
        <w:ind w:firstLine="709"/>
        <w:jc w:val="both"/>
      </w:pPr>
      <w:r w:rsidRPr="00261B42">
        <w:t>В случае если родители не предоставляют содержание своим несовершенноле</w:t>
      </w:r>
      <w:r w:rsidRPr="00261B42">
        <w:t>т</w:t>
      </w:r>
      <w:r w:rsidRPr="00261B42">
        <w:t>ним детям, средства на содержание несовершеннолетних детей (алименты) взыскив</w:t>
      </w:r>
      <w:r w:rsidRPr="00261B42">
        <w:t>а</w:t>
      </w:r>
      <w:r w:rsidRPr="00261B42">
        <w:t>ются с родителей в судебном порядке.</w:t>
      </w:r>
    </w:p>
    <w:p w:rsidR="002A7D77" w:rsidRPr="00261B42" w:rsidRDefault="002A7D77" w:rsidP="00F27FDA">
      <w:pPr>
        <w:pStyle w:val="a5"/>
        <w:shd w:val="clear" w:color="auto" w:fill="FFFFFF"/>
        <w:spacing w:before="0" w:beforeAutospacing="0" w:after="0" w:afterAutospacing="0"/>
        <w:ind w:firstLine="709"/>
        <w:jc w:val="both"/>
      </w:pPr>
      <w:r w:rsidRPr="00261B42">
        <w:t xml:space="preserve">При отсутствии соглашения родителей об уплате алиментов, при </w:t>
      </w:r>
      <w:r w:rsidR="00B67FBB" w:rsidRPr="00261B42">
        <w:t>не предоста</w:t>
      </w:r>
      <w:r w:rsidR="00B67FBB" w:rsidRPr="00261B42">
        <w:t>в</w:t>
      </w:r>
      <w:r w:rsidR="00B67FBB" w:rsidRPr="00261B42">
        <w:t>лении</w:t>
      </w:r>
      <w:r w:rsidRPr="00261B42">
        <w:t xml:space="preserve"> содержания несовершеннолетним детям и при не предъявлении иска в суд орган опеки и попечительства вправе предъявить иск о взыскании алиментов на несоверше</w:t>
      </w:r>
      <w:r w:rsidRPr="00261B42">
        <w:t>н</w:t>
      </w:r>
      <w:r w:rsidRPr="00261B42">
        <w:t>нолетних детей к их родителям (одному из них)</w:t>
      </w:r>
      <w:r w:rsidRPr="00261B42">
        <w:rPr>
          <w:rStyle w:val="ae"/>
          <w:rFonts w:eastAsiaTheme="majorEastAsia"/>
        </w:rPr>
        <w:footnoteReference w:id="14"/>
      </w:r>
      <w:r w:rsidRPr="00261B42">
        <w:t>.</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Воспитание и содержание детей является главной обязанностью обоих родит</w:t>
      </w:r>
      <w:r w:rsidRPr="00261B42">
        <w:t>е</w:t>
      </w:r>
      <w:r w:rsidRPr="00261B42">
        <w:t xml:space="preserve">лей, </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Если родители несовершеннолетних отказываются принимать участие в их с</w:t>
      </w:r>
      <w:r w:rsidRPr="00261B42">
        <w:t>о</w:t>
      </w:r>
      <w:r w:rsidRPr="00261B42">
        <w:t>держании, а члены семьи не оказывают помощи своим нетрудоспособным близким. Для того чтобы защитить права этих лиц, законодательством России предусмотрены механизмы назначения, выплаты и взыскания средств на их содержание.</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Законом предусмотрены формы, которые они могут принимать, порядок опред</w:t>
      </w:r>
      <w:r w:rsidRPr="00261B42">
        <w:t>е</w:t>
      </w:r>
      <w:r w:rsidRPr="00261B42">
        <w:t>ления их размера, а также процедуры назначения и взыскания</w:t>
      </w:r>
      <w:r w:rsidR="007A2F5B" w:rsidRPr="00261B42">
        <w:t>.</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Согласно семейному законодательству России в 2016 году обязанность произв</w:t>
      </w:r>
      <w:r w:rsidRPr="00261B42">
        <w:t>о</w:t>
      </w:r>
      <w:r w:rsidRPr="00261B42">
        <w:t>дить алиментные выплаты лежит на том родителе, который отказывается добровольно содержать своих детей. А в некоторых случаях, на одном из трудоспособных супругов, либо на лице, который уже вышел из брака.</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Главным фактором в данном случае является правильная доказательная база т</w:t>
      </w:r>
      <w:r w:rsidRPr="00261B42">
        <w:t>о</w:t>
      </w:r>
      <w:r w:rsidRPr="00261B42">
        <w:t xml:space="preserve">го, что человек не осуществляет своих обязанностей по содержанию нуждающихся в этом членов семьи. </w:t>
      </w:r>
    </w:p>
    <w:p w:rsidR="002A7D77" w:rsidRPr="00261B42" w:rsidRDefault="002A7D77" w:rsidP="00F27FDA">
      <w:pPr>
        <w:pStyle w:val="a5"/>
        <w:shd w:val="clear" w:color="auto" w:fill="FFFFFF"/>
        <w:spacing w:before="0" w:beforeAutospacing="0" w:after="0" w:afterAutospacing="0"/>
        <w:ind w:firstLine="709"/>
        <w:jc w:val="both"/>
        <w:textAlignment w:val="baseline"/>
        <w:rPr>
          <w:b/>
        </w:rPr>
      </w:pPr>
      <w:r w:rsidRPr="00261B42">
        <w:rPr>
          <w:rStyle w:val="a7"/>
          <w:b w:val="0"/>
          <w:bdr w:val="none" w:sz="0" w:space="0" w:color="auto" w:frame="1"/>
        </w:rPr>
        <w:t>Согласно положений глав 13 и 14 Семейного кодекса РФ правом получать ал</w:t>
      </w:r>
      <w:r w:rsidRPr="00261B42">
        <w:rPr>
          <w:rStyle w:val="a7"/>
          <w:b w:val="0"/>
          <w:bdr w:val="none" w:sz="0" w:space="0" w:color="auto" w:frame="1"/>
        </w:rPr>
        <w:t>и</w:t>
      </w:r>
      <w:r w:rsidRPr="00261B42">
        <w:rPr>
          <w:rStyle w:val="a7"/>
          <w:b w:val="0"/>
          <w:bdr w:val="none" w:sz="0" w:space="0" w:color="auto" w:frame="1"/>
        </w:rPr>
        <w:t>менты наделены:</w:t>
      </w:r>
    </w:p>
    <w:p w:rsidR="002A7D77" w:rsidRPr="00261B42" w:rsidRDefault="00BB04C7" w:rsidP="00D054B5">
      <w:pPr>
        <w:numPr>
          <w:ilvl w:val="0"/>
          <w:numId w:val="29"/>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hyperlink r:id="rId36" w:tooltip="Алименты на несовершеннолетних" w:history="1">
        <w:r w:rsidR="002A7D77" w:rsidRPr="00261B42">
          <w:rPr>
            <w:rStyle w:val="a4"/>
            <w:rFonts w:ascii="Times New Roman" w:hAnsi="Times New Roman" w:cs="Times New Roman"/>
            <w:color w:val="auto"/>
            <w:sz w:val="24"/>
            <w:szCs w:val="24"/>
            <w:u w:val="none"/>
            <w:bdr w:val="none" w:sz="0" w:space="0" w:color="auto" w:frame="1"/>
          </w:rPr>
          <w:t>несовершеннолетние дети</w:t>
        </w:r>
      </w:hyperlink>
      <w:r w:rsidR="002A7D77" w:rsidRPr="00261B42">
        <w:rPr>
          <w:rFonts w:ascii="Times New Roman" w:hAnsi="Times New Roman" w:cs="Times New Roman"/>
          <w:sz w:val="24"/>
          <w:szCs w:val="24"/>
        </w:rPr>
        <w:t>, в отношении которых родителями не исполняются обязанности по их содержанию;</w:t>
      </w:r>
    </w:p>
    <w:p w:rsidR="002A7D77" w:rsidRPr="00261B42" w:rsidRDefault="00BB04C7" w:rsidP="00D054B5">
      <w:pPr>
        <w:numPr>
          <w:ilvl w:val="0"/>
          <w:numId w:val="29"/>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hyperlink r:id="rId37" w:tooltip="Алименты после 18 лет" w:history="1">
        <w:r w:rsidR="002A7D77" w:rsidRPr="00261B42">
          <w:rPr>
            <w:rStyle w:val="a4"/>
            <w:rFonts w:ascii="Times New Roman" w:hAnsi="Times New Roman" w:cs="Times New Roman"/>
            <w:color w:val="auto"/>
            <w:sz w:val="24"/>
            <w:szCs w:val="24"/>
            <w:u w:val="none"/>
            <w:bdr w:val="none" w:sz="0" w:space="0" w:color="auto" w:frame="1"/>
          </w:rPr>
          <w:t>совершеннолетние нетрудоспособные дети</w:t>
        </w:r>
      </w:hyperlink>
      <w:r w:rsidR="002A7D77" w:rsidRPr="00261B42">
        <w:rPr>
          <w:rFonts w:ascii="Times New Roman" w:hAnsi="Times New Roman" w:cs="Times New Roman"/>
          <w:sz w:val="24"/>
          <w:szCs w:val="24"/>
        </w:rPr>
        <w:t>;</w:t>
      </w:r>
    </w:p>
    <w:p w:rsidR="002A7D77" w:rsidRPr="00261B42" w:rsidRDefault="002A7D77" w:rsidP="00D054B5">
      <w:pPr>
        <w:numPr>
          <w:ilvl w:val="0"/>
          <w:numId w:val="29"/>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нетрудоспособный малообеспеченный супруг;</w:t>
      </w:r>
    </w:p>
    <w:p w:rsidR="002A7D77" w:rsidRPr="00261B42" w:rsidRDefault="00BB04C7" w:rsidP="00D054B5">
      <w:pPr>
        <w:numPr>
          <w:ilvl w:val="0"/>
          <w:numId w:val="29"/>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hyperlink r:id="rId38" w:tooltip="Алименты на содержание матери ребенка" w:history="1">
        <w:r w:rsidR="002A7D77" w:rsidRPr="00261B42">
          <w:rPr>
            <w:rStyle w:val="a4"/>
            <w:rFonts w:ascii="Times New Roman" w:hAnsi="Times New Roman" w:cs="Times New Roman"/>
            <w:color w:val="auto"/>
            <w:sz w:val="24"/>
            <w:szCs w:val="24"/>
            <w:u w:val="none"/>
            <w:bdr w:val="none" w:sz="0" w:space="0" w:color="auto" w:frame="1"/>
          </w:rPr>
          <w:t>жена во время своей беременности</w:t>
        </w:r>
      </w:hyperlink>
      <w:r w:rsidR="002A7D77" w:rsidRPr="00261B42">
        <w:rPr>
          <w:rFonts w:ascii="Times New Roman" w:hAnsi="Times New Roman" w:cs="Times New Roman"/>
          <w:sz w:val="24"/>
          <w:szCs w:val="24"/>
        </w:rPr>
        <w:t>, а также на протяжении трех лет со дня ро</w:t>
      </w:r>
      <w:r w:rsidR="002A7D77" w:rsidRPr="00261B42">
        <w:rPr>
          <w:rFonts w:ascii="Times New Roman" w:hAnsi="Times New Roman" w:cs="Times New Roman"/>
          <w:sz w:val="24"/>
          <w:szCs w:val="24"/>
        </w:rPr>
        <w:t>ж</w:t>
      </w:r>
      <w:r w:rsidR="002A7D77" w:rsidRPr="00261B42">
        <w:rPr>
          <w:rFonts w:ascii="Times New Roman" w:hAnsi="Times New Roman" w:cs="Times New Roman"/>
          <w:sz w:val="24"/>
          <w:szCs w:val="24"/>
        </w:rPr>
        <w:t>дения общего малыша;</w:t>
      </w:r>
    </w:p>
    <w:p w:rsidR="002A7D77" w:rsidRPr="00261B42" w:rsidRDefault="00BB04C7" w:rsidP="00D054B5">
      <w:pPr>
        <w:numPr>
          <w:ilvl w:val="0"/>
          <w:numId w:val="29"/>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hyperlink r:id="rId39" w:tooltip="Алименты с матери ребенка" w:history="1">
        <w:r w:rsidR="002A7D77" w:rsidRPr="00261B42">
          <w:rPr>
            <w:rStyle w:val="a4"/>
            <w:rFonts w:ascii="Times New Roman" w:hAnsi="Times New Roman" w:cs="Times New Roman"/>
            <w:color w:val="auto"/>
            <w:sz w:val="24"/>
            <w:szCs w:val="24"/>
            <w:u w:val="none"/>
            <w:bdr w:val="none" w:sz="0" w:space="0" w:color="auto" w:frame="1"/>
          </w:rPr>
          <w:t>супруг, который осуществляет уход</w:t>
        </w:r>
      </w:hyperlink>
      <w:r w:rsidR="002A7D77" w:rsidRPr="00261B42">
        <w:rPr>
          <w:rFonts w:ascii="Times New Roman" w:hAnsi="Times New Roman" w:cs="Times New Roman"/>
          <w:sz w:val="24"/>
          <w:szCs w:val="24"/>
        </w:rPr>
        <w:t>за общим несовершеннолетним ребенком-инвалидом, либо инвалидом с детства I группы после 18 лет;</w:t>
      </w:r>
    </w:p>
    <w:p w:rsidR="002A7D77" w:rsidRPr="00261B42" w:rsidRDefault="006D3431" w:rsidP="00D054B5">
      <w:pPr>
        <w:numPr>
          <w:ilvl w:val="0"/>
          <w:numId w:val="29"/>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Б</w:t>
      </w:r>
      <w:r w:rsidR="002A7D77" w:rsidRPr="00261B42">
        <w:rPr>
          <w:rFonts w:ascii="Times New Roman" w:hAnsi="Times New Roman" w:cs="Times New Roman"/>
          <w:sz w:val="24"/>
          <w:szCs w:val="24"/>
        </w:rPr>
        <w:t>ывший</w:t>
      </w:r>
      <w:hyperlink r:id="rId40" w:tooltip="Алименты на ребенка-инвалида" w:history="1">
        <w:r w:rsidR="002A7D77" w:rsidRPr="00261B42">
          <w:rPr>
            <w:rStyle w:val="a4"/>
            <w:rFonts w:ascii="Times New Roman" w:hAnsi="Times New Roman" w:cs="Times New Roman"/>
            <w:color w:val="auto"/>
            <w:sz w:val="24"/>
            <w:szCs w:val="24"/>
            <w:u w:val="none"/>
            <w:bdr w:val="none" w:sz="0" w:space="0" w:color="auto" w:frame="1"/>
          </w:rPr>
          <w:t>супруг, который ухаживает за общим ребенком-инвалидом</w:t>
        </w:r>
      </w:hyperlink>
      <w:r w:rsidR="002A7D77" w:rsidRPr="00261B42">
        <w:rPr>
          <w:rFonts w:ascii="Times New Roman" w:hAnsi="Times New Roman" w:cs="Times New Roman"/>
          <w:sz w:val="24"/>
          <w:szCs w:val="24"/>
        </w:rPr>
        <w:t>до 18 лет, а после этого за инвалидом детства I группы;</w:t>
      </w:r>
    </w:p>
    <w:p w:rsidR="002A7D77" w:rsidRPr="00261B42" w:rsidRDefault="002A7D77" w:rsidP="00D054B5">
      <w:pPr>
        <w:numPr>
          <w:ilvl w:val="0"/>
          <w:numId w:val="29"/>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нетрудоспособный бывший супруг, который утратил свою трудоспособность до расторжения брака, или на продолжении года после этого момента;</w:t>
      </w:r>
    </w:p>
    <w:p w:rsidR="002A7D77" w:rsidRPr="00261B42" w:rsidRDefault="002A7D77" w:rsidP="00D054B5">
      <w:pPr>
        <w:numPr>
          <w:ilvl w:val="0"/>
          <w:numId w:val="29"/>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lastRenderedPageBreak/>
        <w:t>супруг, который стал пенсионером по возрасту в течение пяти лет после оконч</w:t>
      </w:r>
      <w:r w:rsidRPr="00261B42">
        <w:rPr>
          <w:rFonts w:ascii="Times New Roman" w:hAnsi="Times New Roman" w:cs="Times New Roman"/>
          <w:sz w:val="24"/>
          <w:szCs w:val="24"/>
        </w:rPr>
        <w:t>а</w:t>
      </w:r>
      <w:r w:rsidRPr="00261B42">
        <w:rPr>
          <w:rFonts w:ascii="Times New Roman" w:hAnsi="Times New Roman" w:cs="Times New Roman"/>
          <w:sz w:val="24"/>
          <w:szCs w:val="24"/>
        </w:rPr>
        <w:t>ния брачных отношений и нуждается в денежном содержании.</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Каждая из групп, указанных в этом перечне может получать выплаты, но пор</w:t>
      </w:r>
      <w:r w:rsidRPr="00261B42">
        <w:t>я</w:t>
      </w:r>
      <w:r w:rsidRPr="00261B42">
        <w:t xml:space="preserve">док их назначения и особенности взыскания, различаются в каждом конкретном случае. </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Свободные брачные отношения на сегодня являются достаточно распростране</w:t>
      </w:r>
      <w:r w:rsidRPr="00261B42">
        <w:t>н</w:t>
      </w:r>
      <w:r w:rsidRPr="00261B42">
        <w:t>ным явлением. Но у граждан, проживающих без регистрации брака, все-таки возникают взаимные права и обязанности, особенно по обеспечению общих детей.</w:t>
      </w:r>
    </w:p>
    <w:p w:rsidR="002A7D77" w:rsidRPr="00261B42" w:rsidRDefault="002A7D77" w:rsidP="00F27FDA">
      <w:pPr>
        <w:pStyle w:val="2"/>
        <w:shd w:val="clear" w:color="auto" w:fill="FFFFFF"/>
        <w:spacing w:before="0" w:line="240" w:lineRule="auto"/>
        <w:ind w:firstLine="709"/>
        <w:jc w:val="both"/>
        <w:textAlignment w:val="baseline"/>
        <w:rPr>
          <w:rFonts w:ascii="Times New Roman" w:hAnsi="Times New Roman" w:cs="Times New Roman"/>
          <w:b w:val="0"/>
          <w:color w:val="auto"/>
          <w:sz w:val="24"/>
          <w:szCs w:val="24"/>
        </w:rPr>
      </w:pPr>
      <w:bookmarkStart w:id="51" w:name="_Toc455069678"/>
      <w:r w:rsidRPr="00261B42">
        <w:rPr>
          <w:rFonts w:ascii="Times New Roman" w:hAnsi="Times New Roman" w:cs="Times New Roman"/>
          <w:b w:val="0"/>
          <w:color w:val="auto"/>
          <w:sz w:val="24"/>
          <w:szCs w:val="24"/>
        </w:rPr>
        <w:t>Способы начисления (в долях, в твердой сумме).</w:t>
      </w:r>
      <w:bookmarkEnd w:id="51"/>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Вне зависимости от того, в браке либо вне его назначаются алименты, основным способом их начисления на несовершеннолетних детей является</w:t>
      </w:r>
      <w:r w:rsidRPr="00261B42">
        <w:rPr>
          <w:rStyle w:val="apple-converted-space"/>
        </w:rPr>
        <w:t> </w:t>
      </w:r>
      <w:hyperlink r:id="rId41" w:tooltip="Алименты в долях к доходу" w:history="1">
        <w:r w:rsidRPr="00261B42">
          <w:rPr>
            <w:rStyle w:val="a4"/>
            <w:color w:val="auto"/>
            <w:u w:val="none"/>
            <w:bdr w:val="none" w:sz="0" w:space="0" w:color="auto" w:frame="1"/>
          </w:rPr>
          <w:t>размер в долях от д</w:t>
        </w:r>
        <w:r w:rsidRPr="00261B42">
          <w:rPr>
            <w:rStyle w:val="a4"/>
            <w:color w:val="auto"/>
            <w:u w:val="none"/>
            <w:bdr w:val="none" w:sz="0" w:space="0" w:color="auto" w:frame="1"/>
          </w:rPr>
          <w:t>о</w:t>
        </w:r>
        <w:r w:rsidRPr="00261B42">
          <w:rPr>
            <w:rStyle w:val="a4"/>
            <w:color w:val="auto"/>
            <w:u w:val="none"/>
            <w:bdr w:val="none" w:sz="0" w:space="0" w:color="auto" w:frame="1"/>
          </w:rPr>
          <w:t>хода родителя</w:t>
        </w:r>
      </w:hyperlink>
      <w:r w:rsidRPr="00261B42">
        <w:t>.</w:t>
      </w:r>
    </w:p>
    <w:p w:rsidR="002A7D77" w:rsidRPr="00261B42" w:rsidRDefault="002A7D77" w:rsidP="00F27FDA">
      <w:pPr>
        <w:pStyle w:val="a5"/>
        <w:shd w:val="clear" w:color="auto" w:fill="FFFFFF"/>
        <w:spacing w:before="0" w:beforeAutospacing="0" w:after="0" w:afterAutospacing="0"/>
        <w:ind w:firstLine="709"/>
        <w:jc w:val="both"/>
        <w:textAlignment w:val="baseline"/>
        <w:rPr>
          <w:b/>
        </w:rPr>
      </w:pPr>
      <w:r w:rsidRPr="00261B42">
        <w:rPr>
          <w:rStyle w:val="a7"/>
          <w:b w:val="0"/>
          <w:bdr w:val="none" w:sz="0" w:space="0" w:color="auto" w:frame="1"/>
        </w:rPr>
        <w:t>В случаях, когда между родителями не достигнуто соглашения, и если родитель-плательщик:</w:t>
      </w:r>
    </w:p>
    <w:p w:rsidR="002A7D77" w:rsidRPr="00261B42" w:rsidRDefault="002A7D77" w:rsidP="00D054B5">
      <w:pPr>
        <w:numPr>
          <w:ilvl w:val="0"/>
          <w:numId w:val="30"/>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имеет нерегулярный или изменяющийся доход;</w:t>
      </w:r>
    </w:p>
    <w:p w:rsidR="002A7D77" w:rsidRPr="00261B42" w:rsidRDefault="002A7D77" w:rsidP="00D054B5">
      <w:pPr>
        <w:numPr>
          <w:ilvl w:val="0"/>
          <w:numId w:val="30"/>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получает доходы в натуре или в иностранной валюте;</w:t>
      </w:r>
    </w:p>
    <w:p w:rsidR="002A7D77" w:rsidRPr="00261B42" w:rsidRDefault="002A7D77" w:rsidP="00D054B5">
      <w:pPr>
        <w:numPr>
          <w:ilvl w:val="0"/>
          <w:numId w:val="30"/>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 xml:space="preserve">не имеет официальных доходов </w:t>
      </w:r>
      <w:r w:rsidR="00B67FBB" w:rsidRPr="00261B42">
        <w:rPr>
          <w:rFonts w:ascii="Times New Roman" w:hAnsi="Times New Roman" w:cs="Times New Roman"/>
          <w:sz w:val="24"/>
          <w:szCs w:val="24"/>
        </w:rPr>
        <w:t>или,</w:t>
      </w:r>
      <w:r w:rsidRPr="00261B42">
        <w:rPr>
          <w:rFonts w:ascii="Times New Roman" w:hAnsi="Times New Roman" w:cs="Times New Roman"/>
          <w:sz w:val="24"/>
          <w:szCs w:val="24"/>
        </w:rPr>
        <w:t xml:space="preserve"> когда назначение выплат в долевом отн</w:t>
      </w:r>
      <w:r w:rsidRPr="00261B42">
        <w:rPr>
          <w:rFonts w:ascii="Times New Roman" w:hAnsi="Times New Roman" w:cs="Times New Roman"/>
          <w:sz w:val="24"/>
          <w:szCs w:val="24"/>
        </w:rPr>
        <w:t>о</w:t>
      </w:r>
      <w:r w:rsidRPr="00261B42">
        <w:rPr>
          <w:rFonts w:ascii="Times New Roman" w:hAnsi="Times New Roman" w:cs="Times New Roman"/>
          <w:sz w:val="24"/>
          <w:szCs w:val="24"/>
        </w:rPr>
        <w:t>шении к доходам родителя затруднительно, либо нарушит интересы несовершенноле</w:t>
      </w:r>
      <w:r w:rsidRPr="00261B42">
        <w:rPr>
          <w:rFonts w:ascii="Times New Roman" w:hAnsi="Times New Roman" w:cs="Times New Roman"/>
          <w:sz w:val="24"/>
          <w:szCs w:val="24"/>
        </w:rPr>
        <w:t>т</w:t>
      </w:r>
      <w:r w:rsidRPr="00261B42">
        <w:rPr>
          <w:rFonts w:ascii="Times New Roman" w:hAnsi="Times New Roman" w:cs="Times New Roman"/>
          <w:sz w:val="24"/>
          <w:szCs w:val="24"/>
        </w:rPr>
        <w:t>него, суд устанавливает размер ежемесячных</w:t>
      </w:r>
      <w:hyperlink r:id="rId42" w:tooltip="Алименты в твердой сумме" w:history="1">
        <w:r w:rsidRPr="00261B42">
          <w:rPr>
            <w:rStyle w:val="a4"/>
            <w:rFonts w:ascii="Times New Roman" w:hAnsi="Times New Roman" w:cs="Times New Roman"/>
            <w:color w:val="auto"/>
            <w:sz w:val="24"/>
            <w:szCs w:val="24"/>
            <w:u w:val="none"/>
            <w:bdr w:val="none" w:sz="0" w:space="0" w:color="auto" w:frame="1"/>
          </w:rPr>
          <w:t>выплат в твердой денежной сумме</w:t>
        </w:r>
      </w:hyperlink>
      <w:r w:rsidRPr="00261B42">
        <w:rPr>
          <w:rFonts w:ascii="Times New Roman" w:hAnsi="Times New Roman" w:cs="Times New Roman"/>
          <w:sz w:val="24"/>
          <w:szCs w:val="24"/>
        </w:rPr>
        <w:t>, либо выбирает смешанную систему выплат.</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А вот в случаях, когда алименты назначаются на жену либо второго родителя, а также на совершеннолетнего нетрудоспособного ребенка, законом прямо предусмотр</w:t>
      </w:r>
      <w:r w:rsidRPr="00261B42">
        <w:t>е</w:t>
      </w:r>
      <w:r w:rsidRPr="00261B42">
        <w:t>но, что их размер определяется в твердом денежном выражении.</w:t>
      </w:r>
    </w:p>
    <w:p w:rsidR="002A7D77" w:rsidRPr="00261B42" w:rsidRDefault="002A7D77" w:rsidP="00F27FDA">
      <w:pPr>
        <w:pStyle w:val="a5"/>
        <w:shd w:val="clear" w:color="auto" w:fill="FFFFFF"/>
        <w:spacing w:before="0" w:beforeAutospacing="0" w:after="0" w:afterAutospacing="0"/>
        <w:ind w:firstLine="709"/>
        <w:jc w:val="both"/>
        <w:textAlignment w:val="baseline"/>
        <w:rPr>
          <w:b/>
        </w:rPr>
      </w:pPr>
      <w:r w:rsidRPr="00261B42">
        <w:rPr>
          <w:rStyle w:val="a7"/>
          <w:b w:val="0"/>
          <w:bdr w:val="none" w:sz="0" w:space="0" w:color="auto" w:frame="1"/>
        </w:rPr>
        <w:t>Статья 81 Семейного кодекса предусматривает граничные размеры ежемеся</w:t>
      </w:r>
      <w:r w:rsidRPr="00261B42">
        <w:rPr>
          <w:rStyle w:val="a7"/>
          <w:b w:val="0"/>
          <w:bdr w:val="none" w:sz="0" w:space="0" w:color="auto" w:frame="1"/>
        </w:rPr>
        <w:t>ч</w:t>
      </w:r>
      <w:r w:rsidRPr="00261B42">
        <w:rPr>
          <w:rStyle w:val="a7"/>
          <w:b w:val="0"/>
          <w:bdr w:val="none" w:sz="0" w:space="0" w:color="auto" w:frame="1"/>
        </w:rPr>
        <w:t>ных выплат в долях от заработка на несовершеннолетних детей:</w:t>
      </w:r>
    </w:p>
    <w:p w:rsidR="002A7D77" w:rsidRPr="00261B42" w:rsidRDefault="00BB04C7" w:rsidP="00D054B5">
      <w:pPr>
        <w:numPr>
          <w:ilvl w:val="0"/>
          <w:numId w:val="31"/>
        </w:numPr>
        <w:shd w:val="clear" w:color="auto" w:fill="FFFFFF"/>
        <w:spacing w:after="0" w:line="240" w:lineRule="auto"/>
        <w:jc w:val="both"/>
        <w:textAlignment w:val="baseline"/>
        <w:rPr>
          <w:rFonts w:ascii="Times New Roman" w:hAnsi="Times New Roman" w:cs="Times New Roman"/>
          <w:sz w:val="24"/>
          <w:szCs w:val="24"/>
        </w:rPr>
      </w:pPr>
      <w:hyperlink r:id="rId43" w:tooltip="Алименты на одного ребенка" w:history="1">
        <w:r w:rsidR="002A7D77" w:rsidRPr="00261B42">
          <w:rPr>
            <w:rStyle w:val="a4"/>
            <w:rFonts w:ascii="Times New Roman" w:hAnsi="Times New Roman" w:cs="Times New Roman"/>
            <w:color w:val="auto"/>
            <w:sz w:val="24"/>
            <w:szCs w:val="24"/>
            <w:u w:val="none"/>
            <w:bdr w:val="none" w:sz="0" w:space="0" w:color="auto" w:frame="1"/>
          </w:rPr>
          <w:t>до 25% — на одного</w:t>
        </w:r>
      </w:hyperlink>
      <w:r w:rsidR="002A7D77" w:rsidRPr="00261B42">
        <w:rPr>
          <w:rFonts w:ascii="Times New Roman" w:hAnsi="Times New Roman" w:cs="Times New Roman"/>
          <w:sz w:val="24"/>
          <w:szCs w:val="24"/>
        </w:rPr>
        <w:t>;</w:t>
      </w:r>
    </w:p>
    <w:p w:rsidR="002A7D77" w:rsidRPr="00261B42" w:rsidRDefault="00BB04C7" w:rsidP="00D054B5">
      <w:pPr>
        <w:numPr>
          <w:ilvl w:val="0"/>
          <w:numId w:val="31"/>
        </w:numPr>
        <w:shd w:val="clear" w:color="auto" w:fill="FFFFFF"/>
        <w:spacing w:after="0" w:line="240" w:lineRule="auto"/>
        <w:jc w:val="both"/>
        <w:textAlignment w:val="baseline"/>
        <w:rPr>
          <w:rFonts w:ascii="Times New Roman" w:hAnsi="Times New Roman" w:cs="Times New Roman"/>
          <w:sz w:val="24"/>
          <w:szCs w:val="24"/>
        </w:rPr>
      </w:pPr>
      <w:hyperlink r:id="rId44" w:tooltip="Алименты на двоих детей" w:history="1">
        <w:r w:rsidR="002A7D77" w:rsidRPr="00261B42">
          <w:rPr>
            <w:rStyle w:val="a4"/>
            <w:rFonts w:ascii="Times New Roman" w:hAnsi="Times New Roman" w:cs="Times New Roman"/>
            <w:color w:val="auto"/>
            <w:sz w:val="24"/>
            <w:szCs w:val="24"/>
            <w:u w:val="none"/>
            <w:bdr w:val="none" w:sz="0" w:space="0" w:color="auto" w:frame="1"/>
          </w:rPr>
          <w:t>до 33,33% — на двух</w:t>
        </w:r>
      </w:hyperlink>
      <w:r w:rsidR="002A7D77" w:rsidRPr="00261B42">
        <w:rPr>
          <w:rFonts w:ascii="Times New Roman" w:hAnsi="Times New Roman" w:cs="Times New Roman"/>
          <w:sz w:val="24"/>
          <w:szCs w:val="24"/>
        </w:rPr>
        <w:t>;</w:t>
      </w:r>
    </w:p>
    <w:p w:rsidR="002A7D77" w:rsidRPr="00261B42" w:rsidRDefault="00BB04C7" w:rsidP="00D054B5">
      <w:pPr>
        <w:numPr>
          <w:ilvl w:val="0"/>
          <w:numId w:val="31"/>
        </w:numPr>
        <w:shd w:val="clear" w:color="auto" w:fill="FFFFFF"/>
        <w:spacing w:after="0" w:line="240" w:lineRule="auto"/>
        <w:jc w:val="both"/>
        <w:textAlignment w:val="baseline"/>
        <w:rPr>
          <w:rFonts w:ascii="Times New Roman" w:hAnsi="Times New Roman" w:cs="Times New Roman"/>
          <w:sz w:val="24"/>
          <w:szCs w:val="24"/>
        </w:rPr>
      </w:pPr>
      <w:hyperlink r:id="rId45" w:tooltip="Алименты на троих детей" w:history="1">
        <w:r w:rsidR="002A7D77" w:rsidRPr="00261B42">
          <w:rPr>
            <w:rStyle w:val="a4"/>
            <w:rFonts w:ascii="Times New Roman" w:hAnsi="Times New Roman" w:cs="Times New Roman"/>
            <w:color w:val="auto"/>
            <w:sz w:val="24"/>
            <w:szCs w:val="24"/>
            <w:u w:val="none"/>
            <w:bdr w:val="none" w:sz="0" w:space="0" w:color="auto" w:frame="1"/>
          </w:rPr>
          <w:t>до 50% — на трех</w:t>
        </w:r>
      </w:hyperlink>
      <w:r w:rsidR="002A7D77" w:rsidRPr="00261B42">
        <w:rPr>
          <w:rFonts w:ascii="Times New Roman" w:hAnsi="Times New Roman" w:cs="Times New Roman"/>
          <w:sz w:val="24"/>
          <w:szCs w:val="24"/>
        </w:rPr>
        <w:t>,</w:t>
      </w:r>
      <w:r w:rsidR="002A7D77" w:rsidRPr="00261B42">
        <w:rPr>
          <w:rStyle w:val="apple-converted-space"/>
          <w:rFonts w:ascii="Times New Roman" w:hAnsi="Times New Roman" w:cs="Times New Roman"/>
          <w:sz w:val="24"/>
          <w:szCs w:val="24"/>
        </w:rPr>
        <w:t xml:space="preserve"> четырех</w:t>
      </w:r>
      <w:hyperlink r:id="rId46" w:tooltip="Алименты на четверых детей" w:history="1">
        <w:r w:rsidR="002A7D77" w:rsidRPr="00261B42">
          <w:rPr>
            <w:rStyle w:val="a4"/>
            <w:rFonts w:ascii="Times New Roman" w:hAnsi="Times New Roman" w:cs="Times New Roman"/>
            <w:color w:val="auto"/>
            <w:sz w:val="24"/>
            <w:szCs w:val="24"/>
            <w:u w:val="none"/>
            <w:bdr w:val="none" w:sz="0" w:space="0" w:color="auto" w:frame="1"/>
          </w:rPr>
          <w:t xml:space="preserve"> и более</w:t>
        </w:r>
      </w:hyperlink>
      <w:r w:rsidR="002A7D77" w:rsidRPr="00261B42">
        <w:rPr>
          <w:rFonts w:ascii="Times New Roman" w:hAnsi="Times New Roman" w:cs="Times New Roman"/>
          <w:sz w:val="24"/>
          <w:szCs w:val="24"/>
        </w:rPr>
        <w:t>.</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Но суд может установить и меньший размер, в зависимости от материального и семейного положения сторон по делу.</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А вот начисления в твердом денежном выражении привязаны к показателю прожиточного минимума на конкретную категорию лиц в регионе либо в целом по Ро</w:t>
      </w:r>
      <w:r w:rsidRPr="00261B42">
        <w:t>с</w:t>
      </w:r>
      <w:r w:rsidRPr="00261B42">
        <w:t>сийской Федерации. Это означает, что суд назначает размер средств, который должен ежемесячно перечисляться на содержание кратно этому показателю.</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 xml:space="preserve">В каждой конкретной ситуации от выбора правильного способа начисления алиментов зависит их конечная сумма. Например, если у одного из родителей высокий стабильный официальный доход, то разумнее будет назначить выплаты в долях от него. Здесь важно знать, как определить все источники доходов, а также суметь посчитать, какой из </w:t>
      </w:r>
      <w:hyperlink r:id="rId47" w:tooltip="Способы начисления алиментов" w:history="1">
        <w:r w:rsidRPr="00261B42">
          <w:rPr>
            <w:rStyle w:val="a4"/>
            <w:color w:val="auto"/>
            <w:u w:val="none"/>
            <w:bdr w:val="none" w:sz="0" w:space="0" w:color="auto" w:frame="1"/>
          </w:rPr>
          <w:t>способов начисления</w:t>
        </w:r>
      </w:hyperlink>
      <w:r w:rsidRPr="00261B42">
        <w:t xml:space="preserve"> будет самым выгодным, принимая во внимание, что эти выплаты могут производиться достаточно длительное время. </w:t>
      </w:r>
    </w:p>
    <w:p w:rsidR="002A7D77" w:rsidRPr="00261B42" w:rsidRDefault="002A7D77" w:rsidP="00F27FDA">
      <w:pPr>
        <w:pStyle w:val="2"/>
        <w:shd w:val="clear" w:color="auto" w:fill="FFFFFF"/>
        <w:spacing w:before="0" w:line="240" w:lineRule="auto"/>
        <w:ind w:firstLine="709"/>
        <w:jc w:val="both"/>
        <w:textAlignment w:val="baseline"/>
        <w:rPr>
          <w:rFonts w:ascii="Times New Roman" w:hAnsi="Times New Roman" w:cs="Times New Roman"/>
          <w:b w:val="0"/>
          <w:color w:val="auto"/>
          <w:sz w:val="24"/>
          <w:szCs w:val="24"/>
        </w:rPr>
      </w:pPr>
      <w:bookmarkStart w:id="52" w:name="_Toc455069679"/>
      <w:r w:rsidRPr="00261B42">
        <w:rPr>
          <w:rFonts w:ascii="Times New Roman" w:hAnsi="Times New Roman" w:cs="Times New Roman"/>
          <w:b w:val="0"/>
          <w:color w:val="auto"/>
          <w:sz w:val="24"/>
          <w:szCs w:val="24"/>
        </w:rPr>
        <w:t>Способы уплаты (добровольные, через суд)</w:t>
      </w:r>
      <w:bookmarkEnd w:id="52"/>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Определить способы и размер уплаты средств на содержание родители детей или бывшие супруги могут</w:t>
      </w:r>
      <w:r w:rsidRPr="00261B42">
        <w:rPr>
          <w:rStyle w:val="apple-converted-space"/>
        </w:rPr>
        <w:t> </w:t>
      </w:r>
      <w:hyperlink r:id="rId48" w:tooltip="Добровольные алименты" w:history="1">
        <w:r w:rsidRPr="00261B42">
          <w:rPr>
            <w:rStyle w:val="a4"/>
            <w:color w:val="auto"/>
            <w:u w:val="none"/>
            <w:bdr w:val="none" w:sz="0" w:space="0" w:color="auto" w:frame="1"/>
          </w:rPr>
          <w:t>в добровольном</w:t>
        </w:r>
      </w:hyperlink>
      <w:r w:rsidRPr="00261B42">
        <w:rPr>
          <w:rStyle w:val="apple-converted-space"/>
        </w:rPr>
        <w:t> </w:t>
      </w:r>
      <w:r w:rsidRPr="00261B42">
        <w:t>либо судебном порядке. Наилучшим вар</w:t>
      </w:r>
      <w:r w:rsidRPr="00261B42">
        <w:t>и</w:t>
      </w:r>
      <w:r w:rsidRPr="00261B42">
        <w:t>антом, конечно же, является заключение</w:t>
      </w:r>
      <w:r w:rsidRPr="00261B42">
        <w:rPr>
          <w:rStyle w:val="apple-converted-space"/>
        </w:rPr>
        <w:t> </w:t>
      </w:r>
      <w:hyperlink r:id="rId49" w:tooltip="Соглашение об алиментах" w:history="1">
        <w:r w:rsidRPr="00261B42">
          <w:rPr>
            <w:rStyle w:val="a4"/>
            <w:color w:val="auto"/>
            <w:u w:val="none"/>
            <w:bdr w:val="none" w:sz="0" w:space="0" w:color="auto" w:frame="1"/>
          </w:rPr>
          <w:t>соглашения о выплате алиментов</w:t>
        </w:r>
      </w:hyperlink>
      <w:r w:rsidRPr="00261B42">
        <w:t>.</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 этом случае взрослые люди сознательно и добровольно договариваются о п</w:t>
      </w:r>
      <w:r w:rsidRPr="00261B42">
        <w:t>о</w:t>
      </w:r>
      <w:r w:rsidRPr="00261B42">
        <w:t xml:space="preserve">рядке исполнения своих обязанностей. Их волеизъявление удостоверяет </w:t>
      </w:r>
      <w:r w:rsidR="00040D87" w:rsidRPr="00261B42">
        <w:t>нотариус,</w:t>
      </w:r>
      <w:r w:rsidRPr="00261B42">
        <w:t xml:space="preserve"> и заключенный договор становится обязательным для исполнения обеими сторонами, а в случае отказа от его исполнения он обладает силой исполнительного документа. При этом в соглашении можно установить любую удобную форму содержания детей, а та</w:t>
      </w:r>
      <w:r w:rsidRPr="00261B42">
        <w:t>к</w:t>
      </w:r>
      <w:r w:rsidRPr="00261B42">
        <w:t>же периоды, в которые она будет оказываться — раз в квартал, полугодие, год и т.д.</w:t>
      </w:r>
    </w:p>
    <w:p w:rsidR="002A7D77" w:rsidRPr="00261B42" w:rsidRDefault="002A7D77" w:rsidP="00F27FDA">
      <w:pPr>
        <w:pStyle w:val="a5"/>
        <w:shd w:val="clear" w:color="auto" w:fill="FFFFFF"/>
        <w:spacing w:before="0" w:beforeAutospacing="0" w:after="0" w:afterAutospacing="0"/>
        <w:ind w:firstLine="709"/>
        <w:jc w:val="both"/>
        <w:textAlignment w:val="baseline"/>
        <w:rPr>
          <w:rStyle w:val="apple-converted-space"/>
        </w:rPr>
      </w:pPr>
      <w:r w:rsidRPr="00261B42">
        <w:t>Если же согласия по данному вопросу достичь не удалось, за назначением ал</w:t>
      </w:r>
      <w:r w:rsidRPr="00261B42">
        <w:t>и</w:t>
      </w:r>
      <w:r w:rsidRPr="00261B42">
        <w:t>ментов придется обращаться в суд.</w:t>
      </w:r>
      <w:r w:rsidRPr="00261B42">
        <w:rPr>
          <w:rStyle w:val="apple-converted-space"/>
        </w:rPr>
        <w:t> </w:t>
      </w:r>
    </w:p>
    <w:p w:rsidR="002A7D77" w:rsidRPr="00261B42" w:rsidRDefault="002A7D77" w:rsidP="00F27FDA">
      <w:pPr>
        <w:pStyle w:val="a5"/>
        <w:shd w:val="clear" w:color="auto" w:fill="FFFFFF"/>
        <w:spacing w:before="0" w:beforeAutospacing="0" w:after="0" w:afterAutospacing="0"/>
        <w:ind w:firstLine="709"/>
        <w:jc w:val="both"/>
        <w:textAlignment w:val="baseline"/>
        <w:rPr>
          <w:b/>
        </w:rPr>
      </w:pPr>
      <w:r w:rsidRPr="00261B42">
        <w:rPr>
          <w:rStyle w:val="apple-converted-space"/>
        </w:rPr>
        <w:lastRenderedPageBreak/>
        <w:t>Р</w:t>
      </w:r>
      <w:r w:rsidRPr="00261B42">
        <w:rPr>
          <w:rStyle w:val="a7"/>
          <w:b w:val="0"/>
          <w:bdr w:val="none" w:sz="0" w:space="0" w:color="auto" w:frame="1"/>
        </w:rPr>
        <w:t>оссийское законодательство в таких случаях предусматривает две судебные процедуры:</w:t>
      </w:r>
    </w:p>
    <w:p w:rsidR="002A7D77" w:rsidRPr="00261B42" w:rsidRDefault="002A7D77" w:rsidP="00D054B5">
      <w:pPr>
        <w:numPr>
          <w:ilvl w:val="0"/>
          <w:numId w:val="73"/>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упрощенную с выдачей судебного приказа;</w:t>
      </w:r>
    </w:p>
    <w:p w:rsidR="002A7D77" w:rsidRPr="00261B42" w:rsidRDefault="002A7D77" w:rsidP="00D054B5">
      <w:pPr>
        <w:numPr>
          <w:ilvl w:val="0"/>
          <w:numId w:val="73"/>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обычную — через подачу искового заявления о взыскании.</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 отличие от добровольного порядка, при котором стороны могут выбрать л</w:t>
      </w:r>
      <w:r w:rsidRPr="00261B42">
        <w:t>ю</w:t>
      </w:r>
      <w:r w:rsidRPr="00261B42">
        <w:t>бую удобную для них форму обеспечения содержания, судебный предусматривает вс</w:t>
      </w:r>
      <w:r w:rsidRPr="00261B42">
        <w:t>е</w:t>
      </w:r>
      <w:r w:rsidRPr="00261B42">
        <w:t xml:space="preserve">го </w:t>
      </w:r>
      <w:r w:rsidR="00290E79" w:rsidRPr="00261B42">
        <w:t>два</w:t>
      </w:r>
      <w:hyperlink r:id="rId50" w:tooltip="Способы оплаты алиментов" w:history="1">
        <w:r w:rsidRPr="00261B42">
          <w:rPr>
            <w:rStyle w:val="a4"/>
            <w:color w:val="auto"/>
            <w:u w:val="none"/>
            <w:bdr w:val="none" w:sz="0" w:space="0" w:color="auto" w:frame="1"/>
          </w:rPr>
          <w:t>способа выплат</w:t>
        </w:r>
      </w:hyperlink>
      <w:r w:rsidRPr="00261B42">
        <w:t>, каждый из которых должен осуществляться ежемесячно.</w:t>
      </w:r>
    </w:p>
    <w:p w:rsidR="00261B42" w:rsidRPr="00261B42" w:rsidRDefault="002A7D77" w:rsidP="00261B42">
      <w:pPr>
        <w:pStyle w:val="3"/>
        <w:rPr>
          <w:rFonts w:ascii="Times New Roman" w:hAnsi="Times New Roman" w:cs="Times New Roman"/>
          <w:color w:val="auto"/>
          <w:sz w:val="24"/>
          <w:szCs w:val="24"/>
        </w:rPr>
      </w:pPr>
      <w:bookmarkStart w:id="53" w:name="_Toc455069680"/>
      <w:r w:rsidRPr="00261B42">
        <w:rPr>
          <w:rFonts w:ascii="Times New Roman" w:hAnsi="Times New Roman" w:cs="Times New Roman"/>
          <w:color w:val="auto"/>
          <w:sz w:val="24"/>
          <w:szCs w:val="24"/>
        </w:rPr>
        <w:t>Разм</w:t>
      </w:r>
      <w:r w:rsidR="00261B42" w:rsidRPr="00261B42">
        <w:rPr>
          <w:rFonts w:ascii="Times New Roman" w:hAnsi="Times New Roman" w:cs="Times New Roman"/>
          <w:color w:val="auto"/>
          <w:sz w:val="24"/>
          <w:szCs w:val="24"/>
        </w:rPr>
        <w:t>ер алиментов</w:t>
      </w:r>
      <w:bookmarkEnd w:id="53"/>
    </w:p>
    <w:p w:rsidR="002A7D77" w:rsidRPr="00261B42" w:rsidRDefault="002A7D77" w:rsidP="00261B42">
      <w:pPr>
        <w:rPr>
          <w:rFonts w:ascii="Times New Roman" w:hAnsi="Times New Roman" w:cs="Times New Roman"/>
          <w:sz w:val="24"/>
          <w:szCs w:val="24"/>
        </w:rPr>
      </w:pPr>
      <w:r w:rsidRPr="00261B42">
        <w:rPr>
          <w:rFonts w:ascii="Times New Roman" w:hAnsi="Times New Roman" w:cs="Times New Roman"/>
          <w:sz w:val="24"/>
          <w:szCs w:val="24"/>
        </w:rPr>
        <w:t>(как рассчитываются, минимальные, средние, максимальные) в 2016 году</w:t>
      </w:r>
      <w:r w:rsidR="00053C0B" w:rsidRPr="00261B42">
        <w:rPr>
          <w:rFonts w:ascii="Times New Roman" w:hAnsi="Times New Roman" w:cs="Times New Roman"/>
          <w:sz w:val="24"/>
          <w:szCs w:val="24"/>
        </w:rPr>
        <w:t>.</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Одним из самых важных вопросов во время взыскания алиментов является на</w:t>
      </w:r>
      <w:r w:rsidRPr="00261B42">
        <w:t>и</w:t>
      </w:r>
      <w:r w:rsidRPr="00261B42">
        <w:t>более выгодное начисление их размера. Как правило, при этом сталкиваются интересы родителя-плательщика и получателя, и вокруг него возникает больше всего споров.</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По общему правилу</w:t>
      </w:r>
      <w:hyperlink r:id="rId51" w:tooltip="Размер алиментов" w:history="1">
        <w:r w:rsidRPr="00261B42">
          <w:rPr>
            <w:rStyle w:val="a4"/>
            <w:color w:val="auto"/>
            <w:u w:val="none"/>
            <w:bdr w:val="none" w:sz="0" w:space="0" w:color="auto" w:frame="1"/>
          </w:rPr>
          <w:t>размер удержаний</w:t>
        </w:r>
      </w:hyperlink>
      <w:r w:rsidRPr="00261B42">
        <w:t>должен быть не меньше уровня содерж</w:t>
      </w:r>
      <w:r w:rsidRPr="00261B42">
        <w:t>а</w:t>
      </w:r>
      <w:r w:rsidRPr="00261B42">
        <w:t>ния ребенка при нормальном исполнении обоими родителями своих обязанностей, но при этом малыш должен быть обеспечен на уровне не меньшем установленных гос</w:t>
      </w:r>
      <w:r w:rsidRPr="00261B42">
        <w:t>у</w:t>
      </w:r>
      <w:r w:rsidRPr="00261B42">
        <w:t xml:space="preserve">дарством </w:t>
      </w:r>
      <w:hyperlink r:id="rId52" w:tooltip="Минимальные алименты" w:history="1">
        <w:r w:rsidRPr="00261B42">
          <w:rPr>
            <w:rStyle w:val="a4"/>
            <w:color w:val="auto"/>
            <w:u w:val="none"/>
            <w:bdr w:val="none" w:sz="0" w:space="0" w:color="auto" w:frame="1"/>
          </w:rPr>
          <w:t>минимальных стандартов</w:t>
        </w:r>
      </w:hyperlink>
      <w:r w:rsidRPr="00261B42">
        <w:t>, то есть прожиточного минимума на несоверше</w:t>
      </w:r>
      <w:r w:rsidRPr="00261B42">
        <w:t>н</w:t>
      </w:r>
      <w:r w:rsidRPr="00261B42">
        <w:t>нолетних.</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Вопросов не возникает, если родители заключают между собой соглашение. В этом случае главное, чтобы отчисления, о которых они договорились, не были меньше, чем предусмотрены по закону. Суд же принимает решение, о назначении размеров и</w:t>
      </w:r>
      <w:r w:rsidRPr="00261B42">
        <w:t>с</w:t>
      </w:r>
      <w:r w:rsidRPr="00261B42">
        <w:t>ходя из того, в каком материальном положении находятся сам ребенок и оба родителя. Кроме этого, во внимание принимается семейное положение сторон, а также другие о</w:t>
      </w:r>
      <w:r w:rsidRPr="00261B42">
        <w:t>б</w:t>
      </w:r>
      <w:r w:rsidRPr="00261B42">
        <w:t>стоятельства, имеющие значение для обеспечения прав детей.</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Учитывая то, что расходы на ребенка должны нести оба родителя в равных д</w:t>
      </w:r>
      <w:r w:rsidRPr="00261B42">
        <w:t>о</w:t>
      </w:r>
      <w:r w:rsidRPr="00261B42">
        <w:t>лях, судьи изучают материалы дел для того, чтобы определить их возможности и п</w:t>
      </w:r>
      <w:r w:rsidRPr="00261B42">
        <w:t>о</w:t>
      </w:r>
      <w:r w:rsidRPr="00261B42">
        <w:t>требности детей. Семейным кодексом установлены пределы взысканий доли дохода родителя на детей, о которых было сказано выше и</w:t>
      </w:r>
      <w:r w:rsidR="00B67FBB" w:rsidRPr="00261B42">
        <w:t>,</w:t>
      </w:r>
      <w:r w:rsidRPr="00261B42">
        <w:t xml:space="preserve"> если этих средств не хватает для обеспечения минимального уровня содержания ребенка с учетом затрат второго род</w:t>
      </w:r>
      <w:r w:rsidRPr="00261B42">
        <w:t>и</w:t>
      </w:r>
      <w:r w:rsidRPr="00261B42">
        <w:t xml:space="preserve">теля, суд может дополнить </w:t>
      </w:r>
      <w:hyperlink r:id="rId53" w:tooltip="Алименты в твердой сумме" w:history="1">
        <w:r w:rsidRPr="00261B42">
          <w:rPr>
            <w:rStyle w:val="a4"/>
            <w:color w:val="auto"/>
            <w:u w:val="none"/>
            <w:bdr w:val="none" w:sz="0" w:space="0" w:color="auto" w:frame="1"/>
          </w:rPr>
          <w:t>взыскание твердой денежной суммой</w:t>
        </w:r>
      </w:hyperlink>
      <w:r w:rsidRPr="00261B42">
        <w:t>.</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Трудовой Кодекс в ст.139 содержит гарантию прав трудящихся на заработок, в соответствии с которой взыскание не может быть обращено более чем на 50% зарплаты работника. Однако в случае с алиментами на детей законодатель сделал исключение, подняв общий размер возможных удержаний до 70% от заработка.</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 xml:space="preserve">Таким образом, размер алиментных вычетов может быть достаточно высоким, главное — правильно обосновать в суде расходы на содержание ребенка. </w:t>
      </w:r>
    </w:p>
    <w:p w:rsidR="002A7D77" w:rsidRPr="00261B42" w:rsidRDefault="002A7D77" w:rsidP="00F27FDA">
      <w:pPr>
        <w:pStyle w:val="a5"/>
        <w:shd w:val="clear" w:color="auto" w:fill="FFFFFF" w:themeFill="background1"/>
        <w:spacing w:before="0" w:beforeAutospacing="0" w:after="0" w:afterAutospacing="0"/>
        <w:ind w:firstLine="709"/>
        <w:jc w:val="both"/>
        <w:textAlignment w:val="baseline"/>
      </w:pPr>
      <w:r w:rsidRPr="00261B42">
        <w:t xml:space="preserve">В семейном кодексе </w:t>
      </w:r>
      <w:r w:rsidRPr="00261B42">
        <w:rPr>
          <w:iCs/>
          <w:shd w:val="clear" w:color="auto" w:fill="FFFFFF" w:themeFill="background1"/>
        </w:rPr>
        <w:t>говорится, что вычеты на содержание производятся со всех доходов родителей, однако на самом деле существует достаточно много исключений из этого правила. Конкретный список видов заработка, с которых можно производить удержание, закреплен в специальном перечне, который утвержден Постановлением Правительства РФ №841 от 18.07.1996г., также в нем содержатся доходы, с которых начисления не производятся.</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Кроме этого, служба судебных исполнителей в своей деятельности руководств</w:t>
      </w:r>
      <w:r w:rsidRPr="00261B42">
        <w:t>у</w:t>
      </w:r>
      <w:r w:rsidRPr="00261B42">
        <w:t xml:space="preserve">ется Федеральным Законом </w:t>
      </w:r>
      <w:r w:rsidR="00F27FDA" w:rsidRPr="00261B42">
        <w:t>«</w:t>
      </w:r>
      <w:r w:rsidRPr="00261B42">
        <w:t>Об исполнительном производстве</w:t>
      </w:r>
      <w:r w:rsidR="00F27FDA" w:rsidRPr="00261B42">
        <w:t>»</w:t>
      </w:r>
      <w:r w:rsidRPr="00261B42">
        <w:t>, где также есть</w:t>
      </w:r>
      <w:hyperlink r:id="rId54" w:tooltip="Начисление алиментов" w:history="1">
        <w:r w:rsidRPr="00261B42">
          <w:rPr>
            <w:rStyle w:val="a4"/>
            <w:color w:val="auto"/>
            <w:u w:val="none"/>
            <w:bdr w:val="none" w:sz="0" w:space="0" w:color="auto" w:frame="1"/>
          </w:rPr>
          <w:t>перечень выплат</w:t>
        </w:r>
      </w:hyperlink>
      <w:r w:rsidRPr="00261B42">
        <w:t>, на которые не может быть обращено взыскание.</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Вопросы о доходах, с которых можно производить отчисления, возникают, как правило, у бухгалтеров и плательщиков. Одним важно правильно произвести отчисл</w:t>
      </w:r>
      <w:r w:rsidRPr="00261B42">
        <w:t>е</w:t>
      </w:r>
      <w:r w:rsidRPr="00261B42">
        <w:t>ния, так как эта обязанность лежит на предприятии, для других главным является то, чтобы из-за неправильного определения базы отчислений не образовывалась задолже</w:t>
      </w:r>
      <w:r w:rsidRPr="00261B42">
        <w:t>н</w:t>
      </w:r>
      <w:r w:rsidRPr="00261B42">
        <w:t>ность, на которую в соответствии с законодательством начисляется пеня.</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lastRenderedPageBreak/>
        <w:t>Определившись с размером отчислений, плательщик и получатель могут дог</w:t>
      </w:r>
      <w:r w:rsidRPr="00261B42">
        <w:t>о</w:t>
      </w:r>
      <w:r w:rsidRPr="00261B42">
        <w:t xml:space="preserve">вориться о том, </w:t>
      </w:r>
      <w:hyperlink r:id="rId55" w:tooltip="Способы оплаты алиментов" w:history="1">
        <w:r w:rsidRPr="00261B42">
          <w:rPr>
            <w:rStyle w:val="a4"/>
            <w:color w:val="auto"/>
            <w:u w:val="none"/>
            <w:bdr w:val="none" w:sz="0" w:space="0" w:color="auto" w:frame="1"/>
          </w:rPr>
          <w:t>каким способом будут доставляться деньги</w:t>
        </w:r>
      </w:hyperlink>
      <w:r w:rsidRPr="00261B42">
        <w:t>. Это может быть зачисл</w:t>
      </w:r>
      <w:r w:rsidRPr="00261B42">
        <w:t>е</w:t>
      </w:r>
      <w:r w:rsidRPr="00261B42">
        <w:t xml:space="preserve">ние </w:t>
      </w:r>
      <w:hyperlink r:id="rId56" w:tooltip="Алименты на счет ребенка" w:history="1">
        <w:r w:rsidRPr="00261B42">
          <w:rPr>
            <w:rStyle w:val="a4"/>
            <w:color w:val="auto"/>
            <w:u w:val="none"/>
            <w:bdr w:val="none" w:sz="0" w:space="0" w:color="auto" w:frame="1"/>
          </w:rPr>
          <w:t>на банковский счет</w:t>
        </w:r>
      </w:hyperlink>
      <w:r w:rsidRPr="00261B42">
        <w:t>,</w:t>
      </w:r>
      <w:hyperlink r:id="rId57" w:tooltip="Алименты почтой" w:history="1">
        <w:r w:rsidRPr="00261B42">
          <w:rPr>
            <w:rStyle w:val="a4"/>
            <w:color w:val="auto"/>
            <w:u w:val="none"/>
            <w:bdr w:val="none" w:sz="0" w:space="0" w:color="auto" w:frame="1"/>
          </w:rPr>
          <w:t>открытый на имя получателя</w:t>
        </w:r>
      </w:hyperlink>
      <w:r w:rsidRPr="00261B42">
        <w:t>, либо пополнение его</w:t>
      </w:r>
      <w:hyperlink r:id="rId58" w:tooltip="Алименты на карту" w:history="1">
        <w:r w:rsidRPr="00261B42">
          <w:rPr>
            <w:rStyle w:val="a4"/>
            <w:color w:val="auto"/>
            <w:u w:val="none"/>
            <w:bdr w:val="none" w:sz="0" w:space="0" w:color="auto" w:frame="1"/>
          </w:rPr>
          <w:t>банковской карты</w:t>
        </w:r>
      </w:hyperlink>
      <w:r w:rsidRPr="00261B42">
        <w:t>. Эти способы, как правило, выбираются, если выплаты производятся бухгалтер</w:t>
      </w:r>
      <w:r w:rsidRPr="00261B42">
        <w:t>и</w:t>
      </w:r>
      <w:r w:rsidRPr="00261B42">
        <w:t>ей предприятия из зарплаты работника.</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Если же плательщик является предпринимателем, либо производит отчисления с других своих доходов, он может отправлять деньги почтовым переводом, либо перед</w:t>
      </w:r>
      <w:r w:rsidRPr="00261B42">
        <w:t>а</w:t>
      </w:r>
      <w:r w:rsidRPr="00261B42">
        <w:t>вать наличными. В этих случаях важным является сохранение квитанций об отправке либо расписки получателя в получении средств. Делать это необходимо потому, что факт оплаты нельзя при таком варианте, подтвердить данными о банковских операц</w:t>
      </w:r>
      <w:r w:rsidRPr="00261B42">
        <w:t>и</w:t>
      </w:r>
      <w:r w:rsidRPr="00261B42">
        <w:t>ях.</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Кроме этого, необходимо помнить, что все расходы по отправке и перечислению средств несет плательщик, и эти суммы не входят в сумму алиментов.</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Если достичь договоренности и заключить соглашение по алиментам между р</w:t>
      </w:r>
      <w:r w:rsidRPr="00261B42">
        <w:t>о</w:t>
      </w:r>
      <w:r w:rsidRPr="00261B42">
        <w:t xml:space="preserve">дителями не получается, то для их получения необходимо будет обратиться в мировой суд. </w:t>
      </w:r>
    </w:p>
    <w:p w:rsidR="002A7D77" w:rsidRPr="00261B42" w:rsidRDefault="002A7D77" w:rsidP="00F27FDA">
      <w:pPr>
        <w:pStyle w:val="a5"/>
        <w:shd w:val="clear" w:color="auto" w:fill="FFFFFF"/>
        <w:spacing w:before="0" w:beforeAutospacing="0" w:after="0" w:afterAutospacing="0"/>
        <w:ind w:firstLine="709"/>
        <w:jc w:val="both"/>
        <w:textAlignment w:val="baseline"/>
        <w:rPr>
          <w:b/>
        </w:rPr>
      </w:pPr>
      <w:r w:rsidRPr="00261B42">
        <w:rPr>
          <w:rStyle w:val="a7"/>
          <w:b w:val="0"/>
          <w:bdr w:val="none" w:sz="0" w:space="0" w:color="auto" w:frame="1"/>
        </w:rPr>
        <w:t>Для судебного разбирательства понадобятся:</w:t>
      </w:r>
    </w:p>
    <w:p w:rsidR="002A7D77" w:rsidRPr="00261B42" w:rsidRDefault="002A7D77" w:rsidP="00D054B5">
      <w:pPr>
        <w:numPr>
          <w:ilvl w:val="0"/>
          <w:numId w:val="32"/>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Свидетельство о рождении ребенка;</w:t>
      </w:r>
    </w:p>
    <w:p w:rsidR="002A7D77" w:rsidRPr="00261B42" w:rsidRDefault="002A7D77" w:rsidP="00D054B5">
      <w:pPr>
        <w:numPr>
          <w:ilvl w:val="0"/>
          <w:numId w:val="32"/>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Свидетельство о браке (</w:t>
      </w:r>
      <w:hyperlink r:id="rId59" w:tgtFrame="_blank" w:tooltip="Свидетельство о расторжении брака" w:history="1">
        <w:r w:rsidRPr="00261B42">
          <w:rPr>
            <w:rStyle w:val="a4"/>
            <w:rFonts w:ascii="Times New Roman" w:hAnsi="Times New Roman" w:cs="Times New Roman"/>
            <w:color w:val="auto"/>
            <w:sz w:val="24"/>
            <w:szCs w:val="24"/>
            <w:u w:val="none"/>
            <w:bdr w:val="none" w:sz="0" w:space="0" w:color="auto" w:frame="1"/>
          </w:rPr>
          <w:t>его расторжении</w:t>
        </w:r>
      </w:hyperlink>
      <w:r w:rsidRPr="00261B42">
        <w:rPr>
          <w:rFonts w:ascii="Times New Roman" w:hAnsi="Times New Roman" w:cs="Times New Roman"/>
          <w:sz w:val="24"/>
          <w:szCs w:val="24"/>
        </w:rPr>
        <w:t>);</w:t>
      </w:r>
    </w:p>
    <w:p w:rsidR="002A7D77" w:rsidRPr="00261B42" w:rsidRDefault="002A7D77" w:rsidP="00D054B5">
      <w:pPr>
        <w:numPr>
          <w:ilvl w:val="0"/>
          <w:numId w:val="32"/>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Копия паспорта;</w:t>
      </w:r>
    </w:p>
    <w:p w:rsidR="002A7D77" w:rsidRPr="00261B42" w:rsidRDefault="002A7D77" w:rsidP="00D054B5">
      <w:pPr>
        <w:numPr>
          <w:ilvl w:val="0"/>
          <w:numId w:val="32"/>
        </w:numPr>
        <w:shd w:val="clear" w:color="auto" w:fill="FFFFFF"/>
        <w:tabs>
          <w:tab w:val="clear" w:pos="720"/>
          <w:tab w:val="num" w:pos="0"/>
        </w:tabs>
        <w:spacing w:after="0" w:line="240" w:lineRule="auto"/>
        <w:ind w:left="0" w:firstLine="0"/>
        <w:jc w:val="both"/>
        <w:textAlignment w:val="baseline"/>
        <w:rPr>
          <w:rFonts w:ascii="Times New Roman" w:hAnsi="Times New Roman" w:cs="Times New Roman"/>
          <w:sz w:val="24"/>
          <w:szCs w:val="24"/>
        </w:rPr>
      </w:pPr>
      <w:r w:rsidRPr="00261B42">
        <w:rPr>
          <w:rFonts w:ascii="Times New Roman" w:hAnsi="Times New Roman" w:cs="Times New Roman"/>
          <w:sz w:val="24"/>
          <w:szCs w:val="24"/>
        </w:rPr>
        <w:t>Справка о составе семьи по месту жительства уклоняющегося от своих обяза</w:t>
      </w:r>
      <w:r w:rsidRPr="00261B42">
        <w:rPr>
          <w:rFonts w:ascii="Times New Roman" w:hAnsi="Times New Roman" w:cs="Times New Roman"/>
          <w:sz w:val="24"/>
          <w:szCs w:val="24"/>
        </w:rPr>
        <w:t>н</w:t>
      </w:r>
      <w:r w:rsidRPr="00261B42">
        <w:rPr>
          <w:rFonts w:ascii="Times New Roman" w:hAnsi="Times New Roman" w:cs="Times New Roman"/>
          <w:sz w:val="24"/>
          <w:szCs w:val="24"/>
        </w:rPr>
        <w:t>ностей родителя.</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Эти документы прикладываются к заявлению в суд.</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Если о нерадивом родителе есть вся необходимая информация о местонахожд</w:t>
      </w:r>
      <w:r w:rsidRPr="00261B42">
        <w:t>е</w:t>
      </w:r>
      <w:r w:rsidRPr="00261B42">
        <w:t>нии и доходах, то достаточно будет написать заявление о выдаче судебного приказа. Такие обращения рассматриваются в упрощенном порядке, без вызова второй стороны, но и выплаты назначаются только в долях от доходов.</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Если же при установлении места жительства второго родителя возникают пр</w:t>
      </w:r>
      <w:r w:rsidRPr="00261B42">
        <w:t>о</w:t>
      </w:r>
      <w:r w:rsidRPr="00261B42">
        <w:t>блемы, либо достоверно неизвестно, чем он зарабатывает на жизнь, а также, если он не признает своего отцовства, либо необходимости содержания ребенка, в мировой суд придется подавать</w:t>
      </w:r>
      <w:hyperlink r:id="rId60" w:tooltip="Заявление о взыскании алиментов" w:history="1">
        <w:r w:rsidRPr="00261B42">
          <w:rPr>
            <w:rStyle w:val="a4"/>
            <w:color w:val="auto"/>
            <w:u w:val="none"/>
            <w:bdr w:val="none" w:sz="0" w:space="0" w:color="auto" w:frame="1"/>
          </w:rPr>
          <w:t>исковое заявление о взыскании алиментов</w:t>
        </w:r>
      </w:hyperlink>
      <w:r w:rsidRPr="00261B42">
        <w:t>.</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 этих случаях может понадобиться помощь профессиональных юристов, ведь придется не только предоставить обоснование затрат на ребенка, но и предоставить расчет выплат, которые вы хотите, чтобы назначил судья, а после этого обосновать свою позицию.</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По результату рассмотрения вопроса судом выдается судебный приказ либо п</w:t>
      </w:r>
      <w:r w:rsidRPr="00261B42">
        <w:t>о</w:t>
      </w:r>
      <w:r w:rsidRPr="00261B42">
        <w:t xml:space="preserve">становление суда. Получив на руки последний документ, истец оформляет в суде </w:t>
      </w:r>
      <w:hyperlink r:id="rId61" w:tooltip="Взыскание алиментов по исполнительному листу" w:history="1">
        <w:r w:rsidRPr="00261B42">
          <w:rPr>
            <w:rStyle w:val="a4"/>
            <w:color w:val="auto"/>
            <w:u w:val="none"/>
            <w:bdr w:val="none" w:sz="0" w:space="0" w:color="auto" w:frame="1"/>
          </w:rPr>
          <w:t>и</w:t>
        </w:r>
        <w:r w:rsidRPr="00261B42">
          <w:rPr>
            <w:rStyle w:val="a4"/>
            <w:color w:val="auto"/>
            <w:u w:val="none"/>
            <w:bdr w:val="none" w:sz="0" w:space="0" w:color="auto" w:frame="1"/>
          </w:rPr>
          <w:t>с</w:t>
        </w:r>
        <w:r w:rsidRPr="00261B42">
          <w:rPr>
            <w:rStyle w:val="a4"/>
            <w:color w:val="auto"/>
            <w:u w:val="none"/>
            <w:bdr w:val="none" w:sz="0" w:space="0" w:color="auto" w:frame="1"/>
          </w:rPr>
          <w:t>полнительный лист</w:t>
        </w:r>
      </w:hyperlink>
      <w:r w:rsidRPr="00261B42">
        <w:t>. С ним либо с судебным приказом необходимо обратиться в реги</w:t>
      </w:r>
      <w:r w:rsidRPr="00261B42">
        <w:t>о</w:t>
      </w:r>
      <w:r w:rsidRPr="00261B42">
        <w:t>нальное представительство службы судебных приставов-исполнителей.</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По выплатам заведут исполнительное производство, и постановление о его о</w:t>
      </w:r>
      <w:r w:rsidRPr="00261B42">
        <w:t>т</w:t>
      </w:r>
      <w:r w:rsidRPr="00261B42">
        <w:t>крытии направят плательщику и получателю. Далее взысканием будут заниматься и</w:t>
      </w:r>
      <w:r w:rsidRPr="00261B42">
        <w:t>с</w:t>
      </w:r>
      <w:r w:rsidRPr="00261B42">
        <w:t>полнители. Они сами определят источники доходов плательщика. И если он официал</w:t>
      </w:r>
      <w:r w:rsidRPr="00261B42">
        <w:t>ь</w:t>
      </w:r>
      <w:r w:rsidRPr="00261B42">
        <w:t>но трудоустроен, направят на его предприятие соответствующее предписание. После этого отчисления с зарплаты обязана будет осуществлять бухгалтерия фирмы. А если человек не трудоустроен, то взыскание обращается на все возможные источники его доходов.</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 xml:space="preserve">В случае если по алиментам образовалась </w:t>
      </w:r>
      <w:hyperlink r:id="rId62" w:tooltip="Задолженость" w:history="1">
        <w:r w:rsidRPr="00261B42">
          <w:rPr>
            <w:rStyle w:val="a4"/>
            <w:color w:val="auto"/>
            <w:u w:val="none"/>
            <w:bdr w:val="none" w:sz="0" w:space="0" w:color="auto" w:frame="1"/>
          </w:rPr>
          <w:t>задолженность</w:t>
        </w:r>
      </w:hyperlink>
      <w:r w:rsidRPr="00261B42">
        <w:t>, на нее начисляется пеня в размере 0,5% от неоплаченной суммы за каждый день просрочки. В результате исполнителями может быть обращено взыскание не только на доходы, но и на имущ</w:t>
      </w:r>
      <w:r w:rsidRPr="00261B42">
        <w:t>е</w:t>
      </w:r>
      <w:r w:rsidRPr="00261B42">
        <w:t>ство должника.</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lastRenderedPageBreak/>
        <w:t>Алиментное право в Российской Федерации регулируется комплексом норм</w:t>
      </w:r>
      <w:r w:rsidRPr="00261B42">
        <w:t>а</w:t>
      </w:r>
      <w:r w:rsidRPr="00261B42">
        <w:t>тивных правовых актов различной сферы применения и юридической силы, устанавл</w:t>
      </w:r>
      <w:r w:rsidRPr="00261B42">
        <w:t>и</w:t>
      </w:r>
      <w:r w:rsidRPr="00261B42">
        <w:t>вающих нормы общественных отношений (акты материального права) и порядок их осуществления на практике (акты процессуального права) при реализации алиментных обязательств.</w:t>
      </w:r>
      <w:r w:rsidRPr="00261B42">
        <w:rPr>
          <w:rStyle w:val="ae"/>
          <w:rFonts w:eastAsiaTheme="majorEastAsia"/>
        </w:rPr>
        <w:footnoteReference w:id="15"/>
      </w:r>
    </w:p>
    <w:p w:rsidR="002A7D77" w:rsidRPr="00261B42" w:rsidRDefault="002A7D77" w:rsidP="00F27FDA">
      <w:pPr>
        <w:spacing w:after="0" w:line="240" w:lineRule="auto"/>
        <w:rPr>
          <w:rFonts w:ascii="Times New Roman" w:hAnsi="Times New Roman" w:cs="Times New Roman"/>
          <w:sz w:val="24"/>
          <w:szCs w:val="24"/>
        </w:rPr>
      </w:pPr>
    </w:p>
    <w:p w:rsidR="002479BC" w:rsidRPr="00261B42" w:rsidRDefault="00F27FDA" w:rsidP="00F27FDA">
      <w:pPr>
        <w:pStyle w:val="2"/>
        <w:spacing w:before="0" w:line="240" w:lineRule="auto"/>
        <w:rPr>
          <w:rFonts w:ascii="Times New Roman" w:hAnsi="Times New Roman" w:cs="Times New Roman"/>
          <w:color w:val="auto"/>
          <w:sz w:val="24"/>
          <w:szCs w:val="24"/>
        </w:rPr>
      </w:pPr>
      <w:bookmarkStart w:id="54" w:name="_Toc455069681"/>
      <w:r w:rsidRPr="00261B42">
        <w:rPr>
          <w:rFonts w:ascii="Times New Roman" w:hAnsi="Times New Roman" w:cs="Times New Roman"/>
          <w:color w:val="auto"/>
          <w:sz w:val="24"/>
          <w:szCs w:val="24"/>
        </w:rPr>
        <w:t>«</w:t>
      </w:r>
      <w:r w:rsidR="002A7D77" w:rsidRPr="00261B42">
        <w:rPr>
          <w:rFonts w:ascii="Times New Roman" w:hAnsi="Times New Roman" w:cs="Times New Roman"/>
          <w:color w:val="auto"/>
          <w:sz w:val="24"/>
          <w:szCs w:val="24"/>
        </w:rPr>
        <w:t>Декретный отпуск</w:t>
      </w:r>
      <w:r w:rsidRPr="00261B42">
        <w:rPr>
          <w:rFonts w:ascii="Times New Roman" w:hAnsi="Times New Roman" w:cs="Times New Roman"/>
          <w:color w:val="auto"/>
          <w:sz w:val="24"/>
          <w:szCs w:val="24"/>
        </w:rPr>
        <w:t>»</w:t>
      </w:r>
      <w:r w:rsidR="002A7D77" w:rsidRPr="00261B42">
        <w:rPr>
          <w:rFonts w:ascii="Times New Roman" w:hAnsi="Times New Roman" w:cs="Times New Roman"/>
          <w:color w:val="auto"/>
          <w:sz w:val="24"/>
          <w:szCs w:val="24"/>
        </w:rPr>
        <w:t>.</w:t>
      </w:r>
      <w:bookmarkEnd w:id="54"/>
    </w:p>
    <w:p w:rsidR="002479BC" w:rsidRPr="00261B42" w:rsidRDefault="002479BC" w:rsidP="00F27FDA">
      <w:pPr>
        <w:pStyle w:val="a3"/>
        <w:spacing w:after="0" w:line="240" w:lineRule="auto"/>
        <w:ind w:left="360" w:firstLine="709"/>
        <w:jc w:val="both"/>
        <w:textAlignment w:val="baseline"/>
        <w:rPr>
          <w:rFonts w:ascii="Times New Roman" w:hAnsi="Times New Roman" w:cs="Times New Roman"/>
          <w:b/>
          <w:sz w:val="24"/>
          <w:szCs w:val="24"/>
        </w:rPr>
      </w:pPr>
    </w:p>
    <w:p w:rsidR="002A7D77" w:rsidRPr="00261B42" w:rsidRDefault="002A7D77" w:rsidP="00B26177">
      <w:pPr>
        <w:pStyle w:val="a3"/>
        <w:spacing w:after="0" w:line="240" w:lineRule="auto"/>
        <w:ind w:left="0" w:firstLine="709"/>
        <w:jc w:val="both"/>
        <w:textAlignment w:val="baseline"/>
        <w:rPr>
          <w:rFonts w:ascii="Times New Roman" w:hAnsi="Times New Roman" w:cs="Times New Roman"/>
          <w:sz w:val="24"/>
          <w:szCs w:val="24"/>
        </w:rPr>
      </w:pPr>
      <w:r w:rsidRPr="00261B42">
        <w:rPr>
          <w:rFonts w:ascii="Times New Roman" w:eastAsia="Times New Roman" w:hAnsi="Times New Roman" w:cs="Times New Roman"/>
          <w:sz w:val="24"/>
          <w:szCs w:val="24"/>
          <w:shd w:val="clear" w:color="auto" w:fill="FFFFFF" w:themeFill="background1"/>
        </w:rPr>
        <w:t xml:space="preserve">Прежде всего, чтобы говорить о том, как рассчитываются декретные выплаты, необходимо установить, что понимается под декретным отпуском. Трудовой кодекс Российской Федерации оговаривает отпуск по беременности и родам и отпуск по уходу за ребенком до достижения им возраста, с которого можно отправиться в детский сад. Декретом отпуском, в обиходе, обычно называют первый из этих отпусков, хотя иногда и второй, </w:t>
      </w:r>
      <w:r w:rsidR="00B67FBB" w:rsidRPr="00261B42">
        <w:rPr>
          <w:rFonts w:ascii="Times New Roman" w:eastAsia="Times New Roman" w:hAnsi="Times New Roman" w:cs="Times New Roman"/>
          <w:sz w:val="24"/>
          <w:szCs w:val="24"/>
          <w:shd w:val="clear" w:color="auto" w:fill="FFFFFF" w:themeFill="background1"/>
        </w:rPr>
        <w:t>но,</w:t>
      </w:r>
      <w:r w:rsidRPr="00261B42">
        <w:rPr>
          <w:rFonts w:ascii="Times New Roman" w:eastAsia="Times New Roman" w:hAnsi="Times New Roman" w:cs="Times New Roman"/>
          <w:sz w:val="24"/>
          <w:szCs w:val="24"/>
          <w:shd w:val="clear" w:color="auto" w:fill="FFFFFF" w:themeFill="background1"/>
        </w:rPr>
        <w:t xml:space="preserve"> чтобы не путаться мы остановимся на том, что декретный отпуск – это период освобождения от работы по причине беременности и родов. Оформляется он больничным листом, рассматривается как социальный страховой случай, выдается на основании норм трудового законодательства, а оплачивается из средств Фонда соц</w:t>
      </w:r>
      <w:r w:rsidRPr="00261B42">
        <w:rPr>
          <w:rFonts w:ascii="Times New Roman" w:eastAsia="Times New Roman" w:hAnsi="Times New Roman" w:cs="Times New Roman"/>
          <w:sz w:val="24"/>
          <w:szCs w:val="24"/>
          <w:shd w:val="clear" w:color="auto" w:fill="FFFFFF" w:themeFill="background1"/>
        </w:rPr>
        <w:t>и</w:t>
      </w:r>
      <w:r w:rsidRPr="00261B42">
        <w:rPr>
          <w:rFonts w:ascii="Times New Roman" w:eastAsia="Times New Roman" w:hAnsi="Times New Roman" w:cs="Times New Roman"/>
          <w:sz w:val="24"/>
          <w:szCs w:val="24"/>
          <w:shd w:val="clear" w:color="auto" w:fill="FFFFFF" w:themeFill="background1"/>
        </w:rPr>
        <w:t xml:space="preserve">ального страхования в соответствии с положениями Федерального закона </w:t>
      </w:r>
      <w:r w:rsidR="00F27FDA" w:rsidRPr="00261B42">
        <w:rPr>
          <w:rFonts w:ascii="Times New Roman" w:eastAsia="Times New Roman" w:hAnsi="Times New Roman" w:cs="Times New Roman"/>
          <w:sz w:val="24"/>
          <w:szCs w:val="24"/>
          <w:shd w:val="clear" w:color="auto" w:fill="FFFFFF" w:themeFill="background1"/>
        </w:rPr>
        <w:t>«</w:t>
      </w:r>
      <w:r w:rsidRPr="00261B42">
        <w:rPr>
          <w:rFonts w:ascii="Times New Roman" w:eastAsia="Times New Roman" w:hAnsi="Times New Roman" w:cs="Times New Roman"/>
          <w:sz w:val="24"/>
          <w:szCs w:val="24"/>
          <w:shd w:val="clear" w:color="auto" w:fill="FFFFFF" w:themeFill="background1"/>
        </w:rPr>
        <w:t>Об обесп</w:t>
      </w:r>
      <w:r w:rsidRPr="00261B42">
        <w:rPr>
          <w:rFonts w:ascii="Times New Roman" w:eastAsia="Times New Roman" w:hAnsi="Times New Roman" w:cs="Times New Roman"/>
          <w:sz w:val="24"/>
          <w:szCs w:val="24"/>
          <w:shd w:val="clear" w:color="auto" w:fill="FFFFFF" w:themeFill="background1"/>
        </w:rPr>
        <w:t>е</w:t>
      </w:r>
      <w:r w:rsidRPr="00261B42">
        <w:rPr>
          <w:rFonts w:ascii="Times New Roman" w:eastAsia="Times New Roman" w:hAnsi="Times New Roman" w:cs="Times New Roman"/>
          <w:sz w:val="24"/>
          <w:szCs w:val="24"/>
          <w:shd w:val="clear" w:color="auto" w:fill="FFFFFF" w:themeFill="background1"/>
        </w:rPr>
        <w:t>чении пособиями по временной нетрудоспособности, по беременности и родам гра</w:t>
      </w:r>
      <w:r w:rsidRPr="00261B42">
        <w:rPr>
          <w:rFonts w:ascii="Times New Roman" w:eastAsia="Times New Roman" w:hAnsi="Times New Roman" w:cs="Times New Roman"/>
          <w:sz w:val="24"/>
          <w:szCs w:val="24"/>
          <w:shd w:val="clear" w:color="auto" w:fill="FFFFFF" w:themeFill="background1"/>
        </w:rPr>
        <w:t>ж</w:t>
      </w:r>
      <w:r w:rsidRPr="00261B42">
        <w:rPr>
          <w:rFonts w:ascii="Times New Roman" w:eastAsia="Times New Roman" w:hAnsi="Times New Roman" w:cs="Times New Roman"/>
          <w:sz w:val="24"/>
          <w:szCs w:val="24"/>
          <w:shd w:val="clear" w:color="auto" w:fill="FFFFFF" w:themeFill="background1"/>
        </w:rPr>
        <w:t>дан, подлежащих обязательному социальному страхованию</w:t>
      </w:r>
      <w:r w:rsidR="00F27FDA" w:rsidRPr="00261B42">
        <w:rPr>
          <w:rFonts w:ascii="Times New Roman" w:eastAsia="Times New Roman" w:hAnsi="Times New Roman" w:cs="Times New Roman"/>
          <w:sz w:val="24"/>
          <w:szCs w:val="24"/>
          <w:shd w:val="clear" w:color="auto" w:fill="FFFFFF" w:themeFill="background1"/>
        </w:rPr>
        <w:t>»</w:t>
      </w:r>
      <w:r w:rsidRPr="00261B42">
        <w:rPr>
          <w:rFonts w:ascii="Times New Roman" w:eastAsia="Times New Roman" w:hAnsi="Times New Roman" w:cs="Times New Roman"/>
          <w:sz w:val="24"/>
          <w:szCs w:val="24"/>
          <w:shd w:val="clear" w:color="auto" w:fill="FFFFFF" w:themeFill="background1"/>
        </w:rPr>
        <w:t xml:space="preserve">. Расчет декретных </w:t>
      </w:r>
      <w:r w:rsidRPr="00261B42">
        <w:rPr>
          <w:rFonts w:ascii="Times New Roman" w:eastAsia="Times New Roman" w:hAnsi="Times New Roman" w:cs="Times New Roman"/>
          <w:sz w:val="24"/>
          <w:szCs w:val="24"/>
        </w:rPr>
        <w:t>выплат производят</w:t>
      </w:r>
      <w:r w:rsidRPr="00261B42">
        <w:rPr>
          <w:rFonts w:ascii="Times New Roman" w:eastAsia="Times New Roman" w:hAnsi="Times New Roman" w:cs="Times New Roman"/>
          <w:sz w:val="24"/>
          <w:szCs w:val="24"/>
          <w:shd w:val="clear" w:color="auto" w:fill="FFFFFF" w:themeFill="background1"/>
        </w:rPr>
        <w:t xml:space="preserve"> в соответствии с требованиями положений </w:t>
      </w:r>
      <w:r w:rsidRPr="00261B42">
        <w:rPr>
          <w:rFonts w:ascii="Times New Roman" w:hAnsi="Times New Roman" w:cs="Times New Roman"/>
          <w:sz w:val="24"/>
          <w:szCs w:val="24"/>
        </w:rPr>
        <w:t xml:space="preserve">Федеральный закон от 29.12.2006 N 255-ФЗ (ред. от 09.03.2016)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Об обязательном социальном страховании на случай временной нетрудоспособности и в связи с материнством</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w:t>
      </w:r>
    </w:p>
    <w:p w:rsidR="002A7D77" w:rsidRPr="00261B42" w:rsidRDefault="00B26177" w:rsidP="00B26177">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ab/>
      </w:r>
      <w:r w:rsidR="002A7D77" w:rsidRPr="00261B42">
        <w:rPr>
          <w:rFonts w:ascii="Times New Roman" w:eastAsia="Times New Roman" w:hAnsi="Times New Roman" w:cs="Times New Roman"/>
          <w:sz w:val="24"/>
          <w:szCs w:val="24"/>
        </w:rPr>
        <w:t>Как уже было сказано выше, такое освобождение от работы классифицируется как страховой случай временной нетрудоспособности и оформляется через медици</w:t>
      </w:r>
      <w:r w:rsidR="002A7D77" w:rsidRPr="00261B42">
        <w:rPr>
          <w:rFonts w:ascii="Times New Roman" w:eastAsia="Times New Roman" w:hAnsi="Times New Roman" w:cs="Times New Roman"/>
          <w:sz w:val="24"/>
          <w:szCs w:val="24"/>
        </w:rPr>
        <w:t>н</w:t>
      </w:r>
      <w:r w:rsidR="002A7D77" w:rsidRPr="00261B42">
        <w:rPr>
          <w:rFonts w:ascii="Times New Roman" w:eastAsia="Times New Roman" w:hAnsi="Times New Roman" w:cs="Times New Roman"/>
          <w:sz w:val="24"/>
          <w:szCs w:val="24"/>
        </w:rPr>
        <w:t>ское учреждение, где врач осматривает сотрудницу и определяет приблизительную д</w:t>
      </w:r>
      <w:r w:rsidR="002A7D77" w:rsidRPr="00261B42">
        <w:rPr>
          <w:rFonts w:ascii="Times New Roman" w:eastAsia="Times New Roman" w:hAnsi="Times New Roman" w:cs="Times New Roman"/>
          <w:sz w:val="24"/>
          <w:szCs w:val="24"/>
        </w:rPr>
        <w:t>а</w:t>
      </w:r>
      <w:r w:rsidR="002A7D77" w:rsidRPr="00261B42">
        <w:rPr>
          <w:rFonts w:ascii="Times New Roman" w:eastAsia="Times New Roman" w:hAnsi="Times New Roman" w:cs="Times New Roman"/>
          <w:sz w:val="24"/>
          <w:szCs w:val="24"/>
        </w:rPr>
        <w:t>ту родов. Именно врач устанавливает примерные даты отпуска и его начало – пропис</w:t>
      </w:r>
      <w:r w:rsidR="002A7D77" w:rsidRPr="00261B42">
        <w:rPr>
          <w:rFonts w:ascii="Times New Roman" w:eastAsia="Times New Roman" w:hAnsi="Times New Roman" w:cs="Times New Roman"/>
          <w:sz w:val="24"/>
          <w:szCs w:val="24"/>
        </w:rPr>
        <w:t>ы</w:t>
      </w:r>
      <w:r w:rsidR="002A7D77" w:rsidRPr="00261B42">
        <w:rPr>
          <w:rFonts w:ascii="Times New Roman" w:eastAsia="Times New Roman" w:hAnsi="Times New Roman" w:cs="Times New Roman"/>
          <w:sz w:val="24"/>
          <w:szCs w:val="24"/>
        </w:rPr>
        <w:t>вает числа в больничном листе, на основании которого на предприятии станут готовить приказ об отпуске. По законодательству полагаются семьдесят дней до родов и семьд</w:t>
      </w:r>
      <w:r w:rsidR="002A7D77" w:rsidRPr="00261B42">
        <w:rPr>
          <w:rFonts w:ascii="Times New Roman" w:eastAsia="Times New Roman" w:hAnsi="Times New Roman" w:cs="Times New Roman"/>
          <w:sz w:val="24"/>
          <w:szCs w:val="24"/>
        </w:rPr>
        <w:t>е</w:t>
      </w:r>
      <w:r w:rsidR="002A7D77" w:rsidRPr="00261B42">
        <w:rPr>
          <w:rFonts w:ascii="Times New Roman" w:eastAsia="Times New Roman" w:hAnsi="Times New Roman" w:cs="Times New Roman"/>
          <w:sz w:val="24"/>
          <w:szCs w:val="24"/>
        </w:rPr>
        <w:t>сят после них.</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Разумеется, можно уйти на больничный чуть раньше – по договоренности с р</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ботодателем – или чуть позже того срока, который будет указан в листе временной н</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трудоспособности, главное, что нужно запомнить: освобождение от работы считается в общем. То есть хоть это будут пять дней до родов и сто тридцать пять после, хоть, н</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оборот – на ежемесячные выплаты в декретном отпуске это не повлияет, как и на то, что служащей дадут возможность использовать положенные дни в полном объеме. Р</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ботодатель не имеет права требовать выхода на работу досрочно или не отпускать в декретный отпуск.</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Общее количество полагающихся дней, как и было сказано выше, сто сорок. Но бывают изменения в этой продолжительности. </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Итак, ежемесячные декретные выплаты увеличиваются в связи с увеличением количества дней в следующих случаях: при многоплодной беременности; при родах с осложнениями; при рождении двух и более детей. Если роды проходят с осложнени</w:t>
      </w:r>
      <w:r w:rsidRPr="00261B42">
        <w:rPr>
          <w:rFonts w:ascii="Times New Roman" w:eastAsia="Times New Roman" w:hAnsi="Times New Roman" w:cs="Times New Roman"/>
          <w:sz w:val="24"/>
          <w:szCs w:val="24"/>
        </w:rPr>
        <w:t>я</w:t>
      </w:r>
      <w:r w:rsidRPr="00261B42">
        <w:rPr>
          <w:rFonts w:ascii="Times New Roman" w:eastAsia="Times New Roman" w:hAnsi="Times New Roman" w:cs="Times New Roman"/>
          <w:sz w:val="24"/>
          <w:szCs w:val="24"/>
        </w:rPr>
        <w:t>ми, возникает угроза жизни ребенка и тому подобное, дополнительно выдаются шес</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надцать календарных дней. Кроме того, может быть выписан дополнительный бол</w:t>
      </w:r>
      <w:r w:rsidRPr="00261B42">
        <w:rPr>
          <w:rFonts w:ascii="Times New Roman" w:eastAsia="Times New Roman" w:hAnsi="Times New Roman" w:cs="Times New Roman"/>
          <w:sz w:val="24"/>
          <w:szCs w:val="24"/>
        </w:rPr>
        <w:t>ь</w:t>
      </w:r>
      <w:r w:rsidRPr="00261B42">
        <w:rPr>
          <w:rFonts w:ascii="Times New Roman" w:eastAsia="Times New Roman" w:hAnsi="Times New Roman" w:cs="Times New Roman"/>
          <w:sz w:val="24"/>
          <w:szCs w:val="24"/>
        </w:rPr>
        <w:t>ничный лист – если понадобится дополнительный срок для окончательного выздоро</w:t>
      </w:r>
      <w:r w:rsidRPr="00261B42">
        <w:rPr>
          <w:rFonts w:ascii="Times New Roman" w:eastAsia="Times New Roman" w:hAnsi="Times New Roman" w:cs="Times New Roman"/>
          <w:sz w:val="24"/>
          <w:szCs w:val="24"/>
        </w:rPr>
        <w:t>в</w:t>
      </w:r>
      <w:r w:rsidRPr="00261B42">
        <w:rPr>
          <w:rFonts w:ascii="Times New Roman" w:eastAsia="Times New Roman" w:hAnsi="Times New Roman" w:cs="Times New Roman"/>
          <w:sz w:val="24"/>
          <w:szCs w:val="24"/>
        </w:rPr>
        <w:t>ления и восстановления, правда, оплачиваться он уже будет по иным правилам. Если рождается более одного ребенка, общая продолжительность временной нетрудоспосо</w:t>
      </w:r>
      <w:r w:rsidRPr="00261B42">
        <w:rPr>
          <w:rFonts w:ascii="Times New Roman" w:eastAsia="Times New Roman" w:hAnsi="Times New Roman" w:cs="Times New Roman"/>
          <w:sz w:val="24"/>
          <w:szCs w:val="24"/>
        </w:rPr>
        <w:t>б</w:t>
      </w:r>
      <w:r w:rsidRPr="00261B42">
        <w:rPr>
          <w:rFonts w:ascii="Times New Roman" w:eastAsia="Times New Roman" w:hAnsi="Times New Roman" w:cs="Times New Roman"/>
          <w:sz w:val="24"/>
          <w:szCs w:val="24"/>
        </w:rPr>
        <w:t>ности составляет сто восемьдесят дней.</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Такие нормы установлены в Российской Федерации и закреплены в Трудовом кодексе.</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Напомним снова, что работодатель не имеет права требовать выхода беременной сотрудницы на работу во время ее законного отпуска, а также не имеет права этот п</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риод пытаться сократить. Поскольку сама выплата декретных зависит не от работод</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теля, он может попытаться пригрозить увольнением, что является незаконным. Сокр</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щение продолжительности освобождения от работы по беременности и родам может произойти всего в двух случаях: по желанию самой сотрудницы, если состояние здор</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вья это позволит; в случае необходимости прервать беременность или если ребенок не переживет первые шесть суток. Во втором случае после родов или прерывания бер</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менности женщине будет выдано столько дней больничного, сколько потребуется для ее полного восстановления, но никак не меньше трех.</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Выплаты производятся за счет средств Фонда социального страхования, но ра</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чет производит предприятие, на котором работает сотрудница. Порядок расчета и пр</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изведения выплат с самого начала следующий: сотрудница проходит медицинский о</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мотр и получает лист временной нетрудоспособности; на основании больничного листа готовится приказ об отпуске по предприятию; на основании дат, указанных в приказе (и больничном листе), а также сведений о заработной плате служащей бухгалтерия предприятия производит расчет пособия. Он должен быть выполнен в десятидневный срок; сведения о размере выплат передаются в Фонд социального страхования, который перечисляет необходимые средства; служащая получает на руки полностью всю сумму в ближайшую выдачу заработной платы – то есть выплаты во время декретного отпуска не производятся, вся сумма выдается целиком. Как видите, такой порядок предусма</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ривает немало времени на его исполнение: пока документы передадут из организации в организацию, пока все проверят, пока оформят перечисление и так далее. Поэтому лучше позаботиться об оформлении отпуска заранее.</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Согласно </w:t>
      </w:r>
      <w:r w:rsidR="00B67FBB" w:rsidRPr="00261B42">
        <w:rPr>
          <w:rFonts w:ascii="Times New Roman" w:eastAsia="Times New Roman" w:hAnsi="Times New Roman" w:cs="Times New Roman"/>
          <w:sz w:val="24"/>
          <w:szCs w:val="24"/>
        </w:rPr>
        <w:t>требованиям законодательства,</w:t>
      </w:r>
      <w:r w:rsidRPr="00261B42">
        <w:rPr>
          <w:rFonts w:ascii="Times New Roman" w:eastAsia="Times New Roman" w:hAnsi="Times New Roman" w:cs="Times New Roman"/>
          <w:sz w:val="24"/>
          <w:szCs w:val="24"/>
        </w:rPr>
        <w:t xml:space="preserve"> за расчетный период сейчас приним</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ют два последних отработанных календарных года перед наступлением декретного о</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пуска. При этом необходимо исключить все дни: временной нетрудоспособности, по уходу за ребенком или взрослым-инвалидом; проведенные в календарном отпуске; больничного; в которые за сотрудницей не сохранялась заработная плата, либо же она была сохранена лишь частично. Разумеется, такое вычитание повлияет на то, сколько выплачивают декретных в итоге – ведь деньги для пособия посчитают строго по ра</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четному периоду. Если получится, что у служащей из 730 дней в расчет попадают только 500, именно по ним и посчитают средний заработок.</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Переносить учитываемый период нельзя. В расчет принимаются только полные календарные годы.</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После того как будет определен и посчитан расчетный период, можно прист</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пать непосредственно к тому, как выплачивается декретный отпуск: расчету средн</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дневного заработка. Для этого необходимо сложить вместе: заработную плату; рег</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лярные премии; установленные районные коэффициенты и надбавки; надбавки и ко</w:t>
      </w:r>
      <w:r w:rsidRPr="00261B42">
        <w:rPr>
          <w:rFonts w:ascii="Times New Roman" w:eastAsia="Times New Roman" w:hAnsi="Times New Roman" w:cs="Times New Roman"/>
          <w:sz w:val="24"/>
          <w:szCs w:val="24"/>
        </w:rPr>
        <w:t>м</w:t>
      </w:r>
      <w:r w:rsidRPr="00261B42">
        <w:rPr>
          <w:rFonts w:ascii="Times New Roman" w:eastAsia="Times New Roman" w:hAnsi="Times New Roman" w:cs="Times New Roman"/>
          <w:sz w:val="24"/>
          <w:szCs w:val="24"/>
        </w:rPr>
        <w:t>пенсации за стаж работы, звание, квалификацию и так далее; материальную помощь свыше 4 000 рублей; все, совершенные в расчетный период выплаты по оплате труда, которые облагались взносами в Фонд социального страхования и Пенсионный фонд. Именно из этих сумм и складывается размер декретных выплат. После сложения пол</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чившуюся цифру делят на количество отработанных дней в расчетном периоде – это и есть среднедневной заработок, который затем умножают на количество дней декретн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го отпуска.</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статье 217 Налогового кодекса Российской Федерации в числе позиций, не подлежащих налогообложению, указаны также выплаты декретного пособия. Поэтому бухгалтерский код дохода декретных по НДФЛ будет 0000.</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Необходимо также понимать, что деньги в период беременности и родам выд</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ются только работающим женщинам, которые официально оформлены у какого-либо работодателя, либо как индивидуальные предпринимательницы. Поскольку государс</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во защищает своих граждан, а особенно матерей, сотрудницы могут рассчитывать на получение денег даже в случае ликвидации предприятия.</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Прежде всего, стоит упомянуть, что это единственный случай, когда работод</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тель может уволить сотрудницу, находящуюся в отпуске по беременности и родам – в связи с ликвидацией организации. Разумеется, служащую необходимо уведомить о предстоящем событии за два месяца до него, а при увольнении произвести окончател</w:t>
      </w:r>
      <w:r w:rsidRPr="00261B42">
        <w:rPr>
          <w:rFonts w:ascii="Times New Roman" w:eastAsia="Times New Roman" w:hAnsi="Times New Roman" w:cs="Times New Roman"/>
          <w:sz w:val="24"/>
          <w:szCs w:val="24"/>
        </w:rPr>
        <w:t>ь</w:t>
      </w:r>
      <w:r w:rsidRPr="00261B42">
        <w:rPr>
          <w:rFonts w:ascii="Times New Roman" w:eastAsia="Times New Roman" w:hAnsi="Times New Roman" w:cs="Times New Roman"/>
          <w:sz w:val="24"/>
          <w:szCs w:val="24"/>
        </w:rPr>
        <w:t>ный расчет, в том числе и выдать выходное пособие в размере среднемесячного зар</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 xml:space="preserve">ботка (рассчитывается по </w:t>
      </w:r>
      <w:r w:rsidR="00B67FBB" w:rsidRPr="00261B42">
        <w:rPr>
          <w:rFonts w:ascii="Times New Roman" w:eastAsia="Times New Roman" w:hAnsi="Times New Roman" w:cs="Times New Roman"/>
          <w:sz w:val="24"/>
          <w:szCs w:val="24"/>
        </w:rPr>
        <w:t>до декретного периода</w:t>
      </w:r>
      <w:r w:rsidRPr="00261B42">
        <w:rPr>
          <w:rFonts w:ascii="Times New Roman" w:eastAsia="Times New Roman" w:hAnsi="Times New Roman" w:cs="Times New Roman"/>
          <w:sz w:val="24"/>
          <w:szCs w:val="24"/>
        </w:rPr>
        <w:t>). Кроме того, женщине должны пр</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доставить все документы (справку о доходах, копии приказа о предоставлении отпуска и больничного листа и так далее), необходимые для оформления выплат по беременн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сти и родам, а также по уходу за ребенком через органы социальной защиты населения.</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Матери-одиночки имеют точно такое же право на получение средств по бер</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менности и родам, как и иные сотрудницы.</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Порядок расчета и начисления пособия остается таким же, как и в общем случае, но матерям-одиночкам полагаются также дополнительные суммы при рождении ребе</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ка и при выдаче средств в отпуске по достижению ребенком полутора лет.</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Для ИП: как известно, в общем случае каждый день отпуска по беременности и родам оплачивается, исходя из среднедневного заработка. Следует сразу же заметить, что декретные выплаты индивидуальным предпринимателям будут выданы лишь в том случае, если ими были оплачены взносы в Фонд социального страхования на самих с</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бя. Закон не обязывает ИП это делать, но и не возбраняет. Если же взносы не перечи</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лялись, то и на пособие рассчитывать не придется, поскольку выплачивается оно за счет средств Фонда, которые формируются, в свою очередь, из отчислений предпр</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ятий.</w:t>
      </w:r>
    </w:p>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br w:type="page"/>
      </w:r>
    </w:p>
    <w:p w:rsidR="002A7D77" w:rsidRPr="00261B42" w:rsidRDefault="002A7D77" w:rsidP="00F27FDA">
      <w:pPr>
        <w:pStyle w:val="1"/>
        <w:spacing w:before="0" w:line="240" w:lineRule="auto"/>
        <w:rPr>
          <w:rFonts w:ascii="Times New Roman" w:eastAsia="Times New Roman" w:hAnsi="Times New Roman" w:cs="Times New Roman"/>
          <w:color w:val="auto"/>
          <w:sz w:val="24"/>
          <w:szCs w:val="24"/>
        </w:rPr>
      </w:pPr>
      <w:bookmarkStart w:id="55" w:name="_Toc455069682"/>
      <w:r w:rsidRPr="00261B42">
        <w:rPr>
          <w:rFonts w:ascii="Times New Roman" w:eastAsia="Times New Roman" w:hAnsi="Times New Roman" w:cs="Times New Roman"/>
          <w:color w:val="auto"/>
          <w:sz w:val="24"/>
          <w:szCs w:val="24"/>
        </w:rPr>
        <w:lastRenderedPageBreak/>
        <w:t>Юридическое сопровождение многодетных семей.</w:t>
      </w:r>
      <w:bookmarkEnd w:id="55"/>
    </w:p>
    <w:p w:rsidR="002A7D77" w:rsidRPr="00261B42" w:rsidRDefault="002A7D77" w:rsidP="00F27FDA">
      <w:pPr>
        <w:pStyle w:val="a3"/>
        <w:spacing w:after="0" w:line="240" w:lineRule="auto"/>
        <w:ind w:left="0" w:firstLine="709"/>
        <w:jc w:val="both"/>
        <w:rPr>
          <w:rFonts w:ascii="Times New Roman" w:eastAsia="Times New Roman" w:hAnsi="Times New Roman" w:cs="Times New Roman"/>
          <w:sz w:val="24"/>
          <w:szCs w:val="24"/>
        </w:rPr>
      </w:pPr>
    </w:p>
    <w:p w:rsidR="002A7D77" w:rsidRPr="00261B42" w:rsidRDefault="002A7D77" w:rsidP="00F27FDA">
      <w:pPr>
        <w:pStyle w:val="a3"/>
        <w:spacing w:after="0" w:line="240" w:lineRule="auto"/>
        <w:ind w:left="0"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Что понимается под этим вопросом? Безусловно хотя грамотность населения нашей страны ежегодно растет, но, к сожалению, </w:t>
      </w:r>
      <w:r w:rsidR="00B67FBB" w:rsidRPr="00261B42">
        <w:rPr>
          <w:rFonts w:ascii="Times New Roman" w:eastAsia="Times New Roman" w:hAnsi="Times New Roman" w:cs="Times New Roman"/>
          <w:sz w:val="24"/>
          <w:szCs w:val="24"/>
        </w:rPr>
        <w:t>правовой нигилизм — это</w:t>
      </w:r>
      <w:r w:rsidRPr="00261B42">
        <w:rPr>
          <w:rFonts w:ascii="Times New Roman" w:eastAsia="Times New Roman" w:hAnsi="Times New Roman" w:cs="Times New Roman"/>
          <w:sz w:val="24"/>
          <w:szCs w:val="24"/>
        </w:rPr>
        <w:t xml:space="preserve"> бич нашего общества.</w:t>
      </w:r>
    </w:p>
    <w:p w:rsidR="002A7D77" w:rsidRPr="00261B42" w:rsidRDefault="002A7D77" w:rsidP="00F27FDA">
      <w:pPr>
        <w:pStyle w:val="a3"/>
        <w:spacing w:after="0" w:line="240" w:lineRule="auto"/>
        <w:ind w:left="0"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Наверное, редко кто сможет рассказать о правах и льготах многодетных семей. А еще сложнее вопрос как воспользоваться этими правами у кого искать защиты и к</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му жаловаться.</w:t>
      </w:r>
    </w:p>
    <w:p w:rsidR="002A7D77" w:rsidRPr="00261B42" w:rsidRDefault="002A7D77" w:rsidP="00F27FDA">
      <w:pPr>
        <w:pStyle w:val="a3"/>
        <w:spacing w:after="0" w:line="240" w:lineRule="auto"/>
        <w:ind w:left="0"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Поэтому юрист должен четко знать три направления сопровождения многоде</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ных семей:</w:t>
      </w:r>
    </w:p>
    <w:p w:rsidR="002A7D77" w:rsidRPr="00261B42" w:rsidRDefault="002A7D77" w:rsidP="00D054B5">
      <w:pPr>
        <w:pStyle w:val="a3"/>
        <w:numPr>
          <w:ilvl w:val="0"/>
          <w:numId w:val="2"/>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Льготы, положенные на федеральном уровне;</w:t>
      </w:r>
    </w:p>
    <w:p w:rsidR="002A7D77" w:rsidRPr="00261B42" w:rsidRDefault="002A7D77" w:rsidP="00D054B5">
      <w:pPr>
        <w:pStyle w:val="a3"/>
        <w:numPr>
          <w:ilvl w:val="0"/>
          <w:numId w:val="2"/>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Льготы, положенные на местном уровне;</w:t>
      </w:r>
    </w:p>
    <w:p w:rsidR="002A7D77" w:rsidRPr="00261B42" w:rsidRDefault="002A7D77" w:rsidP="00D054B5">
      <w:pPr>
        <w:pStyle w:val="a3"/>
        <w:numPr>
          <w:ilvl w:val="0"/>
          <w:numId w:val="2"/>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Как воспользоваться этими льготами.</w:t>
      </w:r>
    </w:p>
    <w:p w:rsidR="002A7D77" w:rsidRPr="00261B42" w:rsidRDefault="002A7D77" w:rsidP="00F27FDA">
      <w:pPr>
        <w:shd w:val="clear" w:color="auto" w:fill="FFFFFF" w:themeFill="background1"/>
        <w:spacing w:after="0" w:line="240" w:lineRule="auto"/>
        <w:ind w:firstLine="709"/>
        <w:jc w:val="both"/>
        <w:rPr>
          <w:rFonts w:ascii="Times New Roman" w:hAnsi="Times New Roman" w:cs="Times New Roman"/>
          <w:sz w:val="24"/>
          <w:szCs w:val="24"/>
          <w:shd w:val="clear" w:color="auto" w:fill="E3F2F8"/>
        </w:rPr>
      </w:pPr>
      <w:r w:rsidRPr="00261B42">
        <w:rPr>
          <w:rFonts w:ascii="Times New Roman" w:hAnsi="Times New Roman" w:cs="Times New Roman"/>
          <w:sz w:val="24"/>
          <w:szCs w:val="24"/>
        </w:rPr>
        <w:t>К сожалению, на федеральном уровне механизм социальной поддержки мног</w:t>
      </w:r>
      <w:r w:rsidRPr="00261B42">
        <w:rPr>
          <w:rFonts w:ascii="Times New Roman" w:hAnsi="Times New Roman" w:cs="Times New Roman"/>
          <w:sz w:val="24"/>
          <w:szCs w:val="24"/>
        </w:rPr>
        <w:t>о</w:t>
      </w:r>
      <w:r w:rsidRPr="00261B42">
        <w:rPr>
          <w:rFonts w:ascii="Times New Roman" w:hAnsi="Times New Roman" w:cs="Times New Roman"/>
          <w:sz w:val="24"/>
          <w:szCs w:val="24"/>
        </w:rPr>
        <w:t>детных семей до сих пор не урегулирован должным образом.</w:t>
      </w:r>
    </w:p>
    <w:p w:rsidR="002A7D77" w:rsidRPr="00261B42" w:rsidRDefault="00B147B9" w:rsidP="00F27FDA">
      <w:pPr>
        <w:pStyle w:val="2"/>
        <w:spacing w:before="0" w:line="240" w:lineRule="auto"/>
        <w:rPr>
          <w:rFonts w:ascii="Times New Roman" w:eastAsia="Times New Roman" w:hAnsi="Times New Roman" w:cs="Times New Roman"/>
          <w:color w:val="auto"/>
          <w:sz w:val="24"/>
          <w:szCs w:val="24"/>
        </w:rPr>
      </w:pPr>
      <w:bookmarkStart w:id="56" w:name="_Toc455069683"/>
      <w:r w:rsidRPr="00261B42">
        <w:rPr>
          <w:rFonts w:ascii="Times New Roman" w:eastAsia="Times New Roman" w:hAnsi="Times New Roman" w:cs="Times New Roman"/>
          <w:color w:val="auto"/>
          <w:sz w:val="24"/>
          <w:szCs w:val="24"/>
        </w:rPr>
        <w:t>Л</w:t>
      </w:r>
      <w:r w:rsidR="002A7D77" w:rsidRPr="00261B42">
        <w:rPr>
          <w:rFonts w:ascii="Times New Roman" w:eastAsia="Times New Roman" w:hAnsi="Times New Roman" w:cs="Times New Roman"/>
          <w:color w:val="auto"/>
          <w:sz w:val="24"/>
          <w:szCs w:val="24"/>
        </w:rPr>
        <w:t xml:space="preserve">ьготы и пособия положены многодетным семьям на федеральном </w:t>
      </w:r>
      <w:r w:rsidRPr="00261B42">
        <w:rPr>
          <w:rFonts w:ascii="Times New Roman" w:eastAsia="Times New Roman" w:hAnsi="Times New Roman" w:cs="Times New Roman"/>
          <w:color w:val="auto"/>
          <w:sz w:val="24"/>
          <w:szCs w:val="24"/>
        </w:rPr>
        <w:t xml:space="preserve">и местном </w:t>
      </w:r>
      <w:r w:rsidR="002A7D77" w:rsidRPr="00261B42">
        <w:rPr>
          <w:rFonts w:ascii="Times New Roman" w:eastAsia="Times New Roman" w:hAnsi="Times New Roman" w:cs="Times New Roman"/>
          <w:color w:val="auto"/>
          <w:sz w:val="24"/>
          <w:szCs w:val="24"/>
        </w:rPr>
        <w:t>уровн</w:t>
      </w:r>
      <w:r w:rsidRPr="00261B42">
        <w:rPr>
          <w:rFonts w:ascii="Times New Roman" w:eastAsia="Times New Roman" w:hAnsi="Times New Roman" w:cs="Times New Roman"/>
          <w:color w:val="auto"/>
          <w:sz w:val="24"/>
          <w:szCs w:val="24"/>
        </w:rPr>
        <w:t>ях.</w:t>
      </w:r>
      <w:bookmarkEnd w:id="56"/>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каждом субъекте страны льготы для многодетных семей назначаются на осн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 xml:space="preserve">вании перечня льгот, которые определены в указе президента РФ от 05.05.1992 №431 </w:t>
      </w:r>
      <w:hyperlink r:id="rId63" w:tgtFrame="_blank" w:history="1">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О мерах по социальной поддержке многодетных семей</w:t>
        </w:r>
        <w:r w:rsidR="00F27FDA" w:rsidRPr="00261B42">
          <w:rPr>
            <w:rFonts w:ascii="Times New Roman" w:eastAsia="Times New Roman" w:hAnsi="Times New Roman" w:cs="Times New Roman"/>
            <w:sz w:val="24"/>
            <w:szCs w:val="24"/>
          </w:rPr>
          <w:t>»</w:t>
        </w:r>
      </w:hyperlink>
      <w:r w:rsidRPr="00261B42">
        <w:rPr>
          <w:rFonts w:ascii="Times New Roman" w:eastAsia="Times New Roman" w:hAnsi="Times New Roman" w:cs="Times New Roman"/>
          <w:sz w:val="24"/>
          <w:szCs w:val="24"/>
        </w:rPr>
        <w:t>.</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Список льгот из указа Президента РФ:</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скидка в размере не ниже 30 процентов установленной платы за пользование отоплением, водой, канализацией, газом и электроэнергией,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на данной территории; </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бесплатная выдача лекарств, приобретаемых по рецептам врачей, для детей в возрасте до 6 лет; </w:t>
      </w:r>
    </w:p>
    <w:p w:rsidR="002A7D77" w:rsidRPr="00261B42" w:rsidRDefault="00BB04C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hyperlink r:id="rId64" w:tgtFrame="_self" w:history="1">
        <w:r w:rsidR="002A7D77" w:rsidRPr="00261B42">
          <w:rPr>
            <w:rFonts w:ascii="Times New Roman" w:eastAsia="Times New Roman" w:hAnsi="Times New Roman" w:cs="Times New Roman"/>
            <w:sz w:val="24"/>
            <w:szCs w:val="24"/>
          </w:rPr>
          <w:t>бесплатный проезд на внутригородском транспорте</w:t>
        </w:r>
      </w:hyperlink>
      <w:r w:rsidR="002A7D77" w:rsidRPr="00261B42">
        <w:rPr>
          <w:rFonts w:ascii="Times New Roman" w:eastAsia="Times New Roman" w:hAnsi="Times New Roman" w:cs="Times New Roman"/>
          <w:sz w:val="24"/>
          <w:szCs w:val="24"/>
        </w:rPr>
        <w:t xml:space="preserve"> (трамвай, троллейбус, ме</w:t>
      </w:r>
      <w:r w:rsidR="002A7D77" w:rsidRPr="00261B42">
        <w:rPr>
          <w:rFonts w:ascii="Times New Roman" w:eastAsia="Times New Roman" w:hAnsi="Times New Roman" w:cs="Times New Roman"/>
          <w:sz w:val="24"/>
          <w:szCs w:val="24"/>
        </w:rPr>
        <w:t>т</w:t>
      </w:r>
      <w:r w:rsidR="002A7D77" w:rsidRPr="00261B42">
        <w:rPr>
          <w:rFonts w:ascii="Times New Roman" w:eastAsia="Times New Roman" w:hAnsi="Times New Roman" w:cs="Times New Roman"/>
          <w:sz w:val="24"/>
          <w:szCs w:val="24"/>
        </w:rPr>
        <w:t xml:space="preserve">рополитен и автобус городских линий (кроме такси), а также в автобусах пригородных и внутрирайонных линий для учащихся общеобразовательных школ; </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прием детей в дошкольные учреждения в первую очередь; </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бесплатное питание (завтраки и обеды)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 </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бесплатное обеспечение в соответствии с установленными нормативами школ</w:t>
      </w:r>
      <w:r w:rsidRPr="00261B42">
        <w:rPr>
          <w:rFonts w:ascii="Times New Roman" w:eastAsia="Times New Roman" w:hAnsi="Times New Roman" w:cs="Times New Roman"/>
          <w:sz w:val="24"/>
          <w:szCs w:val="24"/>
        </w:rPr>
        <w:t>ь</w:t>
      </w:r>
      <w:r w:rsidRPr="00261B42">
        <w:rPr>
          <w:rFonts w:ascii="Times New Roman" w:eastAsia="Times New Roman" w:hAnsi="Times New Roman" w:cs="Times New Roman"/>
          <w:sz w:val="24"/>
          <w:szCs w:val="24"/>
        </w:rPr>
        <w:t>ной формой либо заменяющим ее комплектом детской одежды для посещения школ</w:t>
      </w:r>
      <w:r w:rsidRPr="00261B42">
        <w:rPr>
          <w:rFonts w:ascii="Times New Roman" w:eastAsia="Times New Roman" w:hAnsi="Times New Roman" w:cs="Times New Roman"/>
          <w:sz w:val="24"/>
          <w:szCs w:val="24"/>
        </w:rPr>
        <w:t>ь</w:t>
      </w:r>
      <w:r w:rsidRPr="00261B42">
        <w:rPr>
          <w:rFonts w:ascii="Times New Roman" w:eastAsia="Times New Roman" w:hAnsi="Times New Roman" w:cs="Times New Roman"/>
          <w:sz w:val="24"/>
          <w:szCs w:val="24"/>
        </w:rPr>
        <w:t>ных занятий, а также спортивной формой на весь период обучения детей в общеобраз</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 xml:space="preserve">вательной школе за счет средств всеобуча либо иных внебюджетных средств; </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один день в месяц для бесплатного посещения музеев, парков культуры и отд</w:t>
      </w:r>
      <w:r w:rsidRPr="00261B42">
        <w:rPr>
          <w:rFonts w:ascii="Times New Roman" w:eastAsia="Times New Roman" w:hAnsi="Times New Roman" w:cs="Times New Roman"/>
          <w:sz w:val="24"/>
          <w:szCs w:val="24"/>
        </w:rPr>
        <w:t>ы</w:t>
      </w:r>
      <w:r w:rsidRPr="00261B42">
        <w:rPr>
          <w:rFonts w:ascii="Times New Roman" w:eastAsia="Times New Roman" w:hAnsi="Times New Roman" w:cs="Times New Roman"/>
          <w:sz w:val="24"/>
          <w:szCs w:val="24"/>
        </w:rPr>
        <w:t xml:space="preserve">ха, а также выставок; </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необходимая помощь многодетным родителям, желающим организовать крест</w:t>
      </w:r>
      <w:r w:rsidRPr="00261B42">
        <w:rPr>
          <w:rFonts w:ascii="Times New Roman" w:eastAsia="Times New Roman" w:hAnsi="Times New Roman" w:cs="Times New Roman"/>
          <w:sz w:val="24"/>
          <w:szCs w:val="24"/>
        </w:rPr>
        <w:t>ь</w:t>
      </w:r>
      <w:r w:rsidRPr="00261B42">
        <w:rPr>
          <w:rFonts w:ascii="Times New Roman" w:eastAsia="Times New Roman" w:hAnsi="Times New Roman" w:cs="Times New Roman"/>
          <w:sz w:val="24"/>
          <w:szCs w:val="24"/>
        </w:rPr>
        <w:t xml:space="preserve">янские (фермерские) хозяйства, малые предприятия и другие коммерческие структуры, обеспечивать выделение для этих целей земельных участков, а также предоставлять </w:t>
      </w:r>
      <w:hyperlink r:id="rId65" w:tgtFrame="_blank" w:history="1">
        <w:r w:rsidRPr="00261B42">
          <w:rPr>
            <w:rFonts w:ascii="Times New Roman" w:eastAsia="Times New Roman" w:hAnsi="Times New Roman" w:cs="Times New Roman"/>
            <w:sz w:val="24"/>
            <w:szCs w:val="24"/>
          </w:rPr>
          <w:t>льготы по взиманию земельного налога</w:t>
        </w:r>
      </w:hyperlink>
      <w:r w:rsidRPr="00261B42">
        <w:rPr>
          <w:rFonts w:ascii="Times New Roman" w:eastAsia="Times New Roman" w:hAnsi="Times New Roman" w:cs="Times New Roman"/>
          <w:sz w:val="24"/>
          <w:szCs w:val="24"/>
        </w:rPr>
        <w:t xml:space="preserve"> и арендной платы в виде полного или части</w:t>
      </w:r>
      <w:r w:rsidRPr="00261B42">
        <w:rPr>
          <w:rFonts w:ascii="Times New Roman" w:eastAsia="Times New Roman" w:hAnsi="Times New Roman" w:cs="Times New Roman"/>
          <w:sz w:val="24"/>
          <w:szCs w:val="24"/>
        </w:rPr>
        <w:t>ч</w:t>
      </w:r>
      <w:r w:rsidRPr="00261B42">
        <w:rPr>
          <w:rFonts w:ascii="Times New Roman" w:eastAsia="Times New Roman" w:hAnsi="Times New Roman" w:cs="Times New Roman"/>
          <w:sz w:val="24"/>
          <w:szCs w:val="24"/>
        </w:rPr>
        <w:t xml:space="preserve">ного освобождения от налога на определенный срок либо понижения ставок налога; </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предоставление безвозмездной материальной помощи либо беспроцентных ссуд для возмещения расходов на развитие крестьянского (фермерского) хозяйства; </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предусматривать полное или частичное освобождение от уплаты регистрацио</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 xml:space="preserve">ного сбора с физических лиц, занимающихся предпринимательской деятельностью; </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 xml:space="preserve">обеспечение первоочередным выделением для многодетных семей садово-огородных участков (в ред. Указа Президента РФ от 25.02.2003 N 250); </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содействие в предоставлении </w:t>
      </w:r>
      <w:hyperlink r:id="rId66" w:history="1">
        <w:r w:rsidRPr="00261B42">
          <w:rPr>
            <w:rFonts w:ascii="Times New Roman" w:eastAsia="Times New Roman" w:hAnsi="Times New Roman" w:cs="Times New Roman"/>
            <w:sz w:val="24"/>
            <w:szCs w:val="24"/>
          </w:rPr>
          <w:t>многодетным семьям</w:t>
        </w:r>
      </w:hyperlink>
      <w:r w:rsidRPr="00261B42">
        <w:rPr>
          <w:rFonts w:ascii="Times New Roman" w:eastAsia="Times New Roman" w:hAnsi="Times New Roman" w:cs="Times New Roman"/>
          <w:sz w:val="24"/>
          <w:szCs w:val="24"/>
        </w:rPr>
        <w:t xml:space="preserve"> льготных кредитов, дотаций, беспроцентных ссуд на приобретение строительных материалов и строительство ж</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 xml:space="preserve">лья; </w:t>
      </w:r>
    </w:p>
    <w:p w:rsidR="002A7D77" w:rsidRPr="00261B42" w:rsidRDefault="002A7D77" w:rsidP="00D054B5">
      <w:pPr>
        <w:pStyle w:val="a3"/>
        <w:numPr>
          <w:ilvl w:val="0"/>
          <w:numId w:val="33"/>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 разработке региональных программ занятости учитывать необходимость трудоустройства многодетных родителей, возможность их работы на условиях прим</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 xml:space="preserve">нения гибких форм труда (неполный рабочий день, неполная рабочая неделя, работа на дому, временная работ и т.д.); обеспечивать организацию их обучения и переобучения с учетом потребностей экономики региона. </w:t>
      </w:r>
    </w:p>
    <w:p w:rsidR="002A7D77" w:rsidRPr="00261B42" w:rsidRDefault="002A7D77"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sz w:val="24"/>
          <w:szCs w:val="24"/>
        </w:rPr>
        <w:t xml:space="preserve">В 2016 году </w:t>
      </w:r>
      <w:r w:rsidRPr="00261B42">
        <w:rPr>
          <w:rFonts w:ascii="Times New Roman" w:eastAsia="Times New Roman" w:hAnsi="Times New Roman" w:cs="Times New Roman"/>
          <w:bCs/>
          <w:sz w:val="24"/>
          <w:szCs w:val="24"/>
        </w:rPr>
        <w:t xml:space="preserve">добавилась федеральная помощь: </w:t>
      </w:r>
    </w:p>
    <w:p w:rsidR="002A7D77" w:rsidRPr="00261B42" w:rsidRDefault="002A7D77" w:rsidP="00D054B5">
      <w:pPr>
        <w:numPr>
          <w:ilvl w:val="0"/>
          <w:numId w:val="34"/>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Компенсация за обогрев домовладений и квартир</w:t>
      </w:r>
      <w:r w:rsidRPr="00261B42">
        <w:rPr>
          <w:rFonts w:ascii="Times New Roman" w:eastAsia="Times New Roman" w:hAnsi="Times New Roman" w:cs="Times New Roman"/>
          <w:sz w:val="24"/>
          <w:szCs w:val="24"/>
        </w:rPr>
        <w:t>, в которых не проведено це</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тральное отопление. Вернут средства, потраченные на приобретение дров и угля.</w:t>
      </w:r>
    </w:p>
    <w:p w:rsidR="002A7D77" w:rsidRPr="00261B42" w:rsidRDefault="002A7D77" w:rsidP="00D054B5">
      <w:pPr>
        <w:numPr>
          <w:ilvl w:val="0"/>
          <w:numId w:val="34"/>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r w:rsidRPr="00261B42">
        <w:rPr>
          <w:rFonts w:ascii="Times New Roman" w:eastAsia="Times New Roman" w:hAnsi="Times New Roman" w:cs="Times New Roman"/>
          <w:bCs/>
          <w:iCs/>
          <w:sz w:val="24"/>
          <w:szCs w:val="24"/>
        </w:rPr>
        <w:t>Льготы на поступление в дошкольные учреждения.</w:t>
      </w:r>
      <w:r w:rsidRPr="00261B42">
        <w:rPr>
          <w:rFonts w:ascii="Times New Roman" w:eastAsia="Times New Roman" w:hAnsi="Times New Roman" w:cs="Times New Roman"/>
          <w:sz w:val="24"/>
          <w:szCs w:val="24"/>
        </w:rPr>
        <w:t xml:space="preserve"> Обещают направлять детей младшего возраста в детские сады. Семьи могут рассчитывать на краткосрочную оч</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редь.</w:t>
      </w:r>
    </w:p>
    <w:p w:rsidR="002A7D77" w:rsidRPr="00261B42" w:rsidRDefault="00BB04C7" w:rsidP="00D054B5">
      <w:pPr>
        <w:numPr>
          <w:ilvl w:val="0"/>
          <w:numId w:val="34"/>
        </w:numPr>
        <w:tabs>
          <w:tab w:val="clear" w:pos="720"/>
          <w:tab w:val="num" w:pos="0"/>
        </w:tabs>
        <w:spacing w:after="0" w:line="240" w:lineRule="auto"/>
        <w:ind w:left="0" w:firstLine="0"/>
        <w:jc w:val="both"/>
        <w:rPr>
          <w:rFonts w:ascii="Times New Roman" w:eastAsia="Times New Roman" w:hAnsi="Times New Roman" w:cs="Times New Roman"/>
          <w:sz w:val="24"/>
          <w:szCs w:val="24"/>
        </w:rPr>
      </w:pPr>
      <w:hyperlink r:id="rId67" w:history="1">
        <w:r w:rsidR="002A7D77" w:rsidRPr="00261B42">
          <w:rPr>
            <w:rFonts w:ascii="Times New Roman" w:eastAsia="Times New Roman" w:hAnsi="Times New Roman" w:cs="Times New Roman"/>
            <w:bCs/>
            <w:iCs/>
            <w:sz w:val="24"/>
            <w:szCs w:val="24"/>
          </w:rPr>
          <w:t>Компенсация за посещение детского сада ребенком.</w:t>
        </w:r>
      </w:hyperlink>
      <w:r w:rsidR="002A7D77" w:rsidRPr="00261B42">
        <w:rPr>
          <w:rFonts w:ascii="Times New Roman" w:eastAsia="Times New Roman" w:hAnsi="Times New Roman" w:cs="Times New Roman"/>
          <w:sz w:val="24"/>
          <w:szCs w:val="24"/>
        </w:rPr>
        <w:t xml:space="preserve"> Согласно федеральному з</w:t>
      </w:r>
      <w:r w:rsidR="002A7D77" w:rsidRPr="00261B42">
        <w:rPr>
          <w:rFonts w:ascii="Times New Roman" w:eastAsia="Times New Roman" w:hAnsi="Times New Roman" w:cs="Times New Roman"/>
          <w:sz w:val="24"/>
          <w:szCs w:val="24"/>
        </w:rPr>
        <w:t>а</w:t>
      </w:r>
      <w:r w:rsidR="002A7D77" w:rsidRPr="00261B42">
        <w:rPr>
          <w:rFonts w:ascii="Times New Roman" w:eastAsia="Times New Roman" w:hAnsi="Times New Roman" w:cs="Times New Roman"/>
          <w:sz w:val="24"/>
          <w:szCs w:val="24"/>
        </w:rPr>
        <w:t>конодательству родители вправе потребовать вернуть им часть суммы за посещение детского садика. Установлены такие нормы: вернуть средства за 1 ребенка можно в размере 20%, второго – 50%, а третьего – 70%. Некоторые регионы не делают возврата, а вводят систему счета посещения дошкольного учреждения по дням. Так, в Красн</w:t>
      </w:r>
      <w:r w:rsidR="002A7D77" w:rsidRPr="00261B42">
        <w:rPr>
          <w:rFonts w:ascii="Times New Roman" w:eastAsia="Times New Roman" w:hAnsi="Times New Roman" w:cs="Times New Roman"/>
          <w:sz w:val="24"/>
          <w:szCs w:val="24"/>
        </w:rPr>
        <w:t>о</w:t>
      </w:r>
      <w:r w:rsidR="002A7D77" w:rsidRPr="00261B42">
        <w:rPr>
          <w:rFonts w:ascii="Times New Roman" w:eastAsia="Times New Roman" w:hAnsi="Times New Roman" w:cs="Times New Roman"/>
          <w:sz w:val="24"/>
          <w:szCs w:val="24"/>
        </w:rPr>
        <w:t>дарском крае родители платят только за те дни, которые их дети провели в саду.</w:t>
      </w:r>
    </w:p>
    <w:p w:rsidR="002A7D77" w:rsidRPr="00261B42" w:rsidRDefault="002A7D77" w:rsidP="00D054B5">
      <w:pPr>
        <w:numPr>
          <w:ilvl w:val="0"/>
          <w:numId w:val="34"/>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Пособие по уходу за усыновленными детьми, возраст которых 1,5-3 года.</w:t>
      </w:r>
      <w:r w:rsidRPr="00261B42">
        <w:rPr>
          <w:rFonts w:ascii="Times New Roman" w:eastAsia="Times New Roman" w:hAnsi="Times New Roman" w:cs="Times New Roman"/>
          <w:sz w:val="24"/>
          <w:szCs w:val="24"/>
        </w:rPr>
        <w:t xml:space="preserve"> В 2016-ом нововведение такое: можно получить пособие не только на родных детей, но и на усыновленного, третьего малыша. Сумма пособия составляет МРОТ.</w:t>
      </w:r>
    </w:p>
    <w:p w:rsidR="002A7D77" w:rsidRPr="00261B42" w:rsidRDefault="002A7D77" w:rsidP="00D054B5">
      <w:pPr>
        <w:numPr>
          <w:ilvl w:val="0"/>
          <w:numId w:val="34"/>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bCs/>
          <w:iCs/>
          <w:sz w:val="24"/>
          <w:szCs w:val="24"/>
        </w:rPr>
        <w:t>Возможность обучения или переобучения родителей.</w:t>
      </w:r>
      <w:r w:rsidRPr="00261B42">
        <w:rPr>
          <w:rFonts w:ascii="Times New Roman" w:eastAsia="Times New Roman" w:hAnsi="Times New Roman" w:cs="Times New Roman"/>
          <w:sz w:val="24"/>
          <w:szCs w:val="24"/>
        </w:rPr>
        <w:t xml:space="preserve"> Взрослые смогут получить образование на льготных условиях и обеспечивать семью, работая по новой специал</w:t>
      </w:r>
      <w:r w:rsidRPr="00261B42">
        <w:rPr>
          <w:rFonts w:ascii="Times New Roman" w:eastAsia="Times New Roman" w:hAnsi="Times New Roman" w:cs="Times New Roman"/>
          <w:sz w:val="24"/>
          <w:szCs w:val="24"/>
        </w:rPr>
        <w:t>ь</w:t>
      </w:r>
      <w:r w:rsidRPr="00261B42">
        <w:rPr>
          <w:rFonts w:ascii="Times New Roman" w:eastAsia="Times New Roman" w:hAnsi="Times New Roman" w:cs="Times New Roman"/>
          <w:sz w:val="24"/>
          <w:szCs w:val="24"/>
        </w:rPr>
        <w:t>ности. Возможность предоставляется с учётом потребностей экономики определенного региона.</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Однако Указ дает возможность регионам самостоятельно устанавливать понятие многодетной семьи, окончательный список предоставляемых льгот и пособий. </w:t>
      </w:r>
    </w:p>
    <w:p w:rsidR="002A7D77" w:rsidRPr="00261B42" w:rsidRDefault="002A7D77" w:rsidP="00F27FDA">
      <w:pPr>
        <w:spacing w:after="0" w:line="240" w:lineRule="auto"/>
        <w:ind w:firstLine="709"/>
        <w:jc w:val="both"/>
        <w:rPr>
          <w:rFonts w:ascii="Times New Roman" w:hAnsi="Times New Roman" w:cs="Times New Roman"/>
          <w:sz w:val="24"/>
          <w:szCs w:val="24"/>
          <w:shd w:val="clear" w:color="auto" w:fill="E3F2F8"/>
        </w:rPr>
      </w:pPr>
      <w:r w:rsidRPr="00261B42">
        <w:rPr>
          <w:rFonts w:ascii="Times New Roman" w:hAnsi="Times New Roman" w:cs="Times New Roman"/>
          <w:sz w:val="24"/>
          <w:szCs w:val="24"/>
        </w:rPr>
        <w:t>К примеру, на территории Ивановской области следующие виды помощи:</w:t>
      </w:r>
    </w:p>
    <w:p w:rsidR="002A7D77" w:rsidRPr="00261B42" w:rsidRDefault="002A7D77" w:rsidP="00D054B5">
      <w:pPr>
        <w:pStyle w:val="a3"/>
        <w:numPr>
          <w:ilvl w:val="0"/>
          <w:numId w:val="35"/>
        </w:numPr>
        <w:spacing w:after="0" w:line="240" w:lineRule="auto"/>
        <w:ind w:left="0" w:firstLine="0"/>
        <w:jc w:val="both"/>
        <w:rPr>
          <w:rFonts w:ascii="Times New Roman" w:hAnsi="Times New Roman" w:cs="Times New Roman"/>
          <w:sz w:val="24"/>
          <w:szCs w:val="24"/>
          <w:shd w:val="clear" w:color="auto" w:fill="E3F2F8"/>
        </w:rPr>
      </w:pPr>
      <w:r w:rsidRPr="00261B42">
        <w:rPr>
          <w:rFonts w:ascii="Times New Roman" w:hAnsi="Times New Roman" w:cs="Times New Roman"/>
          <w:sz w:val="24"/>
          <w:szCs w:val="24"/>
        </w:rPr>
        <w:t xml:space="preserve">Получение </w:t>
      </w:r>
      <w:r w:rsidRPr="00261B42">
        <w:rPr>
          <w:rFonts w:ascii="Times New Roman" w:hAnsi="Times New Roman" w:cs="Times New Roman"/>
          <w:bCs/>
          <w:sz w:val="24"/>
          <w:szCs w:val="24"/>
        </w:rPr>
        <w:t>регионального материнского капитала</w:t>
      </w:r>
      <w:r w:rsidRPr="00261B42">
        <w:rPr>
          <w:rFonts w:ascii="Times New Roman" w:hAnsi="Times New Roman" w:cs="Times New Roman"/>
          <w:sz w:val="24"/>
          <w:szCs w:val="24"/>
        </w:rPr>
        <w:t>.</w:t>
      </w:r>
    </w:p>
    <w:p w:rsidR="002A7D77" w:rsidRPr="00261B42" w:rsidRDefault="002A7D77" w:rsidP="00D054B5">
      <w:pPr>
        <w:pStyle w:val="a3"/>
        <w:numPr>
          <w:ilvl w:val="0"/>
          <w:numId w:val="35"/>
        </w:numPr>
        <w:spacing w:after="0" w:line="240" w:lineRule="auto"/>
        <w:ind w:left="0" w:firstLine="0"/>
        <w:jc w:val="both"/>
        <w:rPr>
          <w:rFonts w:ascii="Times New Roman" w:hAnsi="Times New Roman" w:cs="Times New Roman"/>
          <w:sz w:val="24"/>
          <w:szCs w:val="24"/>
          <w:shd w:val="clear" w:color="auto" w:fill="E3F2F8"/>
        </w:rPr>
      </w:pPr>
      <w:r w:rsidRPr="00261B42">
        <w:rPr>
          <w:rFonts w:ascii="Times New Roman" w:hAnsi="Times New Roman" w:cs="Times New Roman"/>
          <w:sz w:val="24"/>
          <w:szCs w:val="24"/>
        </w:rPr>
        <w:t>Выплачивается вне зависимости от доходов семьи, наличными деньгами и м</w:t>
      </w:r>
      <w:r w:rsidRPr="00261B42">
        <w:rPr>
          <w:rFonts w:ascii="Times New Roman" w:hAnsi="Times New Roman" w:cs="Times New Roman"/>
          <w:sz w:val="24"/>
          <w:szCs w:val="24"/>
        </w:rPr>
        <w:t>о</w:t>
      </w:r>
      <w:r w:rsidRPr="00261B42">
        <w:rPr>
          <w:rFonts w:ascii="Times New Roman" w:hAnsi="Times New Roman" w:cs="Times New Roman"/>
          <w:sz w:val="24"/>
          <w:szCs w:val="24"/>
        </w:rPr>
        <w:t>жет быть использован на любые нужды.</w:t>
      </w:r>
    </w:p>
    <w:p w:rsidR="002A7D77" w:rsidRPr="00261B42" w:rsidRDefault="002A7D77" w:rsidP="00D054B5">
      <w:pPr>
        <w:pStyle w:val="a3"/>
        <w:numPr>
          <w:ilvl w:val="0"/>
          <w:numId w:val="35"/>
        </w:numPr>
        <w:spacing w:after="0" w:line="240" w:lineRule="auto"/>
        <w:ind w:left="0" w:firstLine="0"/>
        <w:jc w:val="both"/>
        <w:rPr>
          <w:rFonts w:ascii="Times New Roman" w:hAnsi="Times New Roman" w:cs="Times New Roman"/>
          <w:bCs/>
          <w:sz w:val="24"/>
          <w:szCs w:val="24"/>
          <w:shd w:val="clear" w:color="auto" w:fill="E3F2F8"/>
        </w:rPr>
      </w:pPr>
      <w:r w:rsidRPr="00261B42">
        <w:rPr>
          <w:rFonts w:ascii="Times New Roman" w:hAnsi="Times New Roman" w:cs="Times New Roman"/>
          <w:bCs/>
          <w:sz w:val="24"/>
          <w:szCs w:val="24"/>
        </w:rPr>
        <w:t>Ежемесячное пособие по уходу за третьим ребенком.</w:t>
      </w:r>
    </w:p>
    <w:p w:rsidR="002A7D77" w:rsidRPr="00261B42" w:rsidRDefault="002A7D77" w:rsidP="00F27FDA">
      <w:pPr>
        <w:spacing w:after="0" w:line="240" w:lineRule="auto"/>
        <w:ind w:firstLine="709"/>
        <w:jc w:val="both"/>
        <w:rPr>
          <w:rFonts w:ascii="Times New Roman" w:hAnsi="Times New Roman" w:cs="Times New Roman"/>
          <w:sz w:val="24"/>
          <w:szCs w:val="24"/>
          <w:shd w:val="clear" w:color="auto" w:fill="E3F2F8"/>
        </w:rPr>
      </w:pPr>
      <w:r w:rsidRPr="00261B42">
        <w:rPr>
          <w:rFonts w:ascii="Times New Roman" w:hAnsi="Times New Roman" w:cs="Times New Roman"/>
          <w:bCs/>
          <w:sz w:val="24"/>
          <w:szCs w:val="24"/>
        </w:rPr>
        <w:t>Выплачивается в</w:t>
      </w:r>
      <w:r w:rsidRPr="00261B42">
        <w:rPr>
          <w:rFonts w:ascii="Times New Roman" w:hAnsi="Times New Roman" w:cs="Times New Roman"/>
          <w:sz w:val="24"/>
          <w:szCs w:val="24"/>
        </w:rPr>
        <w:t xml:space="preserve"> сумме прожиточного минимума (чуть больше 6000 рублей). Право на пособие имеют семьи, среднедушевой доход которых за три предшествующих месяца не превышает регионального показателя (примерно 16000 рублей). Пособие в</w:t>
      </w:r>
      <w:r w:rsidRPr="00261B42">
        <w:rPr>
          <w:rFonts w:ascii="Times New Roman" w:hAnsi="Times New Roman" w:cs="Times New Roman"/>
          <w:sz w:val="24"/>
          <w:szCs w:val="24"/>
        </w:rPr>
        <w:t>ы</w:t>
      </w:r>
      <w:r w:rsidRPr="00261B42">
        <w:rPr>
          <w:rFonts w:ascii="Times New Roman" w:hAnsi="Times New Roman" w:cs="Times New Roman"/>
          <w:sz w:val="24"/>
          <w:szCs w:val="24"/>
        </w:rPr>
        <w:t>плачивается, начиная с месяца рождения ребенка до достижения им трех лет, и никак не связано с выплатой пособия по уходу до 1,5 лет (т.е. можно получать оба пособия одновременно). Доходы придется подтверждать ежегодно.</w:t>
      </w:r>
    </w:p>
    <w:p w:rsidR="002A7D77" w:rsidRPr="00261B42" w:rsidRDefault="002A7D77" w:rsidP="00F27FDA">
      <w:pPr>
        <w:spacing w:after="0" w:line="240" w:lineRule="auto"/>
        <w:ind w:firstLine="709"/>
        <w:jc w:val="both"/>
        <w:rPr>
          <w:rFonts w:ascii="Times New Roman" w:hAnsi="Times New Roman" w:cs="Times New Roman"/>
          <w:sz w:val="24"/>
          <w:szCs w:val="24"/>
          <w:shd w:val="clear" w:color="auto" w:fill="E3F2F8"/>
        </w:rPr>
      </w:pPr>
      <w:r w:rsidRPr="00261B42">
        <w:rPr>
          <w:rFonts w:ascii="Times New Roman" w:hAnsi="Times New Roman" w:cs="Times New Roman"/>
          <w:sz w:val="24"/>
          <w:szCs w:val="24"/>
        </w:rPr>
        <w:t>Эти виды выплат оформляются в отделе соцзащиты</w:t>
      </w:r>
      <w:r w:rsidR="00B67FBB" w:rsidRPr="00261B42">
        <w:rPr>
          <w:rFonts w:ascii="Times New Roman" w:hAnsi="Times New Roman" w:cs="Times New Roman"/>
          <w:sz w:val="24"/>
          <w:szCs w:val="24"/>
        </w:rPr>
        <w:t>.</w:t>
      </w:r>
    </w:p>
    <w:p w:rsidR="002A7D77" w:rsidRPr="00261B42" w:rsidRDefault="002A7D77" w:rsidP="00F27FDA">
      <w:pPr>
        <w:spacing w:after="0" w:line="240" w:lineRule="auto"/>
        <w:ind w:firstLine="709"/>
        <w:jc w:val="both"/>
        <w:rPr>
          <w:rFonts w:ascii="Times New Roman" w:hAnsi="Times New Roman" w:cs="Times New Roman"/>
          <w:sz w:val="24"/>
          <w:szCs w:val="24"/>
          <w:shd w:val="clear" w:color="auto" w:fill="E3F2F8"/>
        </w:rPr>
      </w:pPr>
      <w:r w:rsidRPr="00261B42">
        <w:rPr>
          <w:rFonts w:ascii="Times New Roman" w:hAnsi="Times New Roman" w:cs="Times New Roman"/>
          <w:sz w:val="24"/>
          <w:szCs w:val="24"/>
        </w:rPr>
        <w:t xml:space="preserve">Для получения следующих льгот нужно оформить удостоверение многодетной </w:t>
      </w:r>
      <w:r w:rsidR="00B26177" w:rsidRPr="00261B42">
        <w:rPr>
          <w:rFonts w:ascii="Times New Roman" w:hAnsi="Times New Roman" w:cs="Times New Roman"/>
          <w:sz w:val="24"/>
          <w:szCs w:val="24"/>
        </w:rPr>
        <w:t>семьив</w:t>
      </w:r>
      <w:r w:rsidRPr="00261B42">
        <w:rPr>
          <w:rFonts w:ascii="Times New Roman" w:hAnsi="Times New Roman" w:cs="Times New Roman"/>
          <w:sz w:val="24"/>
          <w:szCs w:val="24"/>
        </w:rPr>
        <w:t xml:space="preserve"> отделе соцзащиты.</w:t>
      </w:r>
    </w:p>
    <w:p w:rsidR="002A7D77" w:rsidRPr="00261B42" w:rsidRDefault="002A7D77" w:rsidP="00D054B5">
      <w:pPr>
        <w:pStyle w:val="a3"/>
        <w:numPr>
          <w:ilvl w:val="0"/>
          <w:numId w:val="36"/>
        </w:numPr>
        <w:spacing w:after="0" w:line="240" w:lineRule="auto"/>
        <w:ind w:left="0" w:firstLine="0"/>
        <w:jc w:val="both"/>
        <w:rPr>
          <w:rFonts w:ascii="Times New Roman" w:hAnsi="Times New Roman" w:cs="Times New Roman"/>
          <w:sz w:val="24"/>
          <w:szCs w:val="24"/>
          <w:shd w:val="clear" w:color="auto" w:fill="E3F2F8"/>
        </w:rPr>
      </w:pPr>
      <w:r w:rsidRPr="00261B42">
        <w:rPr>
          <w:rFonts w:ascii="Times New Roman" w:hAnsi="Times New Roman" w:cs="Times New Roman"/>
          <w:sz w:val="24"/>
          <w:szCs w:val="24"/>
        </w:rPr>
        <w:t>Там же можно подать документы на </w:t>
      </w:r>
      <w:r w:rsidRPr="00261B42">
        <w:rPr>
          <w:rFonts w:ascii="Times New Roman" w:hAnsi="Times New Roman" w:cs="Times New Roman"/>
          <w:bCs/>
          <w:sz w:val="24"/>
          <w:szCs w:val="24"/>
        </w:rPr>
        <w:t>бесплатное получение земельного участка.</w:t>
      </w:r>
      <w:r w:rsidRPr="00261B42">
        <w:rPr>
          <w:rFonts w:ascii="Times New Roman" w:hAnsi="Times New Roman" w:cs="Times New Roman"/>
          <w:sz w:val="24"/>
          <w:szCs w:val="24"/>
        </w:rPr>
        <w:t xml:space="preserve"> Многодетные семьи</w:t>
      </w:r>
      <w:r w:rsidR="00B67FBB" w:rsidRPr="00261B42">
        <w:rPr>
          <w:rFonts w:ascii="Times New Roman" w:hAnsi="Times New Roman" w:cs="Times New Roman"/>
          <w:sz w:val="24"/>
          <w:szCs w:val="24"/>
        </w:rPr>
        <w:t>, например,</w:t>
      </w:r>
      <w:r w:rsidRPr="00261B42">
        <w:rPr>
          <w:rFonts w:ascii="Times New Roman" w:hAnsi="Times New Roman" w:cs="Times New Roman"/>
          <w:sz w:val="24"/>
          <w:szCs w:val="24"/>
        </w:rPr>
        <w:t xml:space="preserve"> Ивановской области имеют право на </w:t>
      </w:r>
      <w:r w:rsidRPr="00261B42">
        <w:rPr>
          <w:rFonts w:ascii="Times New Roman" w:hAnsi="Times New Roman" w:cs="Times New Roman"/>
          <w:bCs/>
          <w:sz w:val="24"/>
          <w:szCs w:val="24"/>
        </w:rPr>
        <w:t>компенсацию 30% расходов на оплату коммунальных платежей</w:t>
      </w:r>
      <w:r w:rsidRPr="00261B42">
        <w:rPr>
          <w:rFonts w:ascii="Times New Roman" w:hAnsi="Times New Roman" w:cs="Times New Roman"/>
          <w:sz w:val="24"/>
          <w:szCs w:val="24"/>
        </w:rPr>
        <w:t xml:space="preserve"> (газ, электроэнергия, вода, отопление).  На деле эта выплата обычно меньше 30%, так как расходы возмещаются только в пределах социальной нормы. </w:t>
      </w:r>
    </w:p>
    <w:p w:rsidR="002A7D77" w:rsidRPr="00261B42" w:rsidRDefault="002A7D77" w:rsidP="00D054B5">
      <w:pPr>
        <w:numPr>
          <w:ilvl w:val="0"/>
          <w:numId w:val="36"/>
        </w:numPr>
        <w:spacing w:after="0" w:line="240" w:lineRule="auto"/>
        <w:ind w:left="0" w:firstLine="0"/>
        <w:jc w:val="both"/>
        <w:rPr>
          <w:rFonts w:ascii="Times New Roman" w:eastAsia="Times New Roman" w:hAnsi="Times New Roman" w:cs="Times New Roman"/>
          <w:sz w:val="24"/>
          <w:szCs w:val="24"/>
        </w:rPr>
      </w:pPr>
      <w:r w:rsidRPr="00261B42">
        <w:rPr>
          <w:rFonts w:ascii="Times New Roman" w:hAnsi="Times New Roman" w:cs="Times New Roman"/>
          <w:sz w:val="24"/>
          <w:szCs w:val="24"/>
        </w:rPr>
        <w:lastRenderedPageBreak/>
        <w:t>Школьникам из многодетных семей положен </w:t>
      </w:r>
      <w:r w:rsidRPr="00261B42">
        <w:rPr>
          <w:rFonts w:ascii="Times New Roman" w:hAnsi="Times New Roman" w:cs="Times New Roman"/>
          <w:bCs/>
          <w:sz w:val="24"/>
          <w:szCs w:val="24"/>
        </w:rPr>
        <w:t>бесплатный проезд на муниц</w:t>
      </w:r>
      <w:r w:rsidRPr="00261B42">
        <w:rPr>
          <w:rFonts w:ascii="Times New Roman" w:hAnsi="Times New Roman" w:cs="Times New Roman"/>
          <w:bCs/>
          <w:sz w:val="24"/>
          <w:szCs w:val="24"/>
        </w:rPr>
        <w:t>и</w:t>
      </w:r>
      <w:r w:rsidRPr="00261B42">
        <w:rPr>
          <w:rFonts w:ascii="Times New Roman" w:hAnsi="Times New Roman" w:cs="Times New Roman"/>
          <w:bCs/>
          <w:sz w:val="24"/>
          <w:szCs w:val="24"/>
        </w:rPr>
        <w:t>пальном транспорте</w:t>
      </w:r>
      <w:r w:rsidRPr="00261B42">
        <w:rPr>
          <w:rFonts w:ascii="Times New Roman" w:hAnsi="Times New Roman" w:cs="Times New Roman"/>
          <w:sz w:val="24"/>
          <w:szCs w:val="24"/>
        </w:rPr>
        <w:t> (проездной билет).</w:t>
      </w:r>
    </w:p>
    <w:p w:rsidR="002A7D77" w:rsidRPr="00261B42" w:rsidRDefault="002A7D77" w:rsidP="00D054B5">
      <w:pPr>
        <w:numPr>
          <w:ilvl w:val="0"/>
          <w:numId w:val="36"/>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Бесплатное питание в образовательном учреждении;</w:t>
      </w:r>
    </w:p>
    <w:p w:rsidR="002A7D77" w:rsidRPr="00261B42" w:rsidRDefault="002A7D77" w:rsidP="00D054B5">
      <w:pPr>
        <w:numPr>
          <w:ilvl w:val="0"/>
          <w:numId w:val="36"/>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Обеспечение в бесплатном порядке школьной формой и комплектом одежды для посещения уроков физкультуры;</w:t>
      </w:r>
    </w:p>
    <w:p w:rsidR="002A7D77" w:rsidRPr="00261B42" w:rsidRDefault="002A7D77" w:rsidP="00D054B5">
      <w:pPr>
        <w:pStyle w:val="a3"/>
        <w:numPr>
          <w:ilvl w:val="0"/>
          <w:numId w:val="36"/>
        </w:numPr>
        <w:spacing w:after="0" w:line="240" w:lineRule="auto"/>
        <w:ind w:left="0" w:firstLine="0"/>
        <w:jc w:val="both"/>
        <w:rPr>
          <w:rFonts w:ascii="Times New Roman" w:hAnsi="Times New Roman" w:cs="Times New Roman"/>
          <w:sz w:val="24"/>
          <w:szCs w:val="24"/>
          <w:shd w:val="clear" w:color="auto" w:fill="E3F2F8"/>
        </w:rPr>
      </w:pPr>
      <w:r w:rsidRPr="00261B42">
        <w:rPr>
          <w:rFonts w:ascii="Times New Roman" w:hAnsi="Times New Roman" w:cs="Times New Roman"/>
          <w:sz w:val="24"/>
          <w:szCs w:val="24"/>
        </w:rPr>
        <w:t>Узнать подробности и оформить эту льготу можно в школе у социального пед</w:t>
      </w:r>
      <w:r w:rsidRPr="00261B42">
        <w:rPr>
          <w:rFonts w:ascii="Times New Roman" w:hAnsi="Times New Roman" w:cs="Times New Roman"/>
          <w:sz w:val="24"/>
          <w:szCs w:val="24"/>
        </w:rPr>
        <w:t>а</w:t>
      </w:r>
      <w:r w:rsidRPr="00261B42">
        <w:rPr>
          <w:rFonts w:ascii="Times New Roman" w:hAnsi="Times New Roman" w:cs="Times New Roman"/>
          <w:sz w:val="24"/>
          <w:szCs w:val="24"/>
        </w:rPr>
        <w:t>гога.</w:t>
      </w:r>
    </w:p>
    <w:p w:rsidR="002A7D77" w:rsidRPr="00261B42" w:rsidRDefault="002A7D77" w:rsidP="00D054B5">
      <w:pPr>
        <w:numPr>
          <w:ilvl w:val="0"/>
          <w:numId w:val="36"/>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Выдача лекарственных препаратов, прописанных в рецепте врача, для детей </w:t>
      </w:r>
      <w:r w:rsidRPr="00261B42">
        <w:rPr>
          <w:rFonts w:ascii="Times New Roman" w:eastAsia="Times New Roman" w:hAnsi="Times New Roman" w:cs="Times New Roman"/>
          <w:bCs/>
          <w:sz w:val="24"/>
          <w:szCs w:val="24"/>
        </w:rPr>
        <w:t>до 6 лет</w:t>
      </w:r>
      <w:r w:rsidRPr="00261B42">
        <w:rPr>
          <w:rFonts w:ascii="Times New Roman" w:eastAsia="Times New Roman" w:hAnsi="Times New Roman" w:cs="Times New Roman"/>
          <w:sz w:val="24"/>
          <w:szCs w:val="24"/>
        </w:rPr>
        <w:t>;</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Узнать в поликлинике по месту жительства.</w:t>
      </w:r>
    </w:p>
    <w:p w:rsidR="002A7D77" w:rsidRPr="00261B42" w:rsidRDefault="002A7D77" w:rsidP="00F27FDA">
      <w:pPr>
        <w:spacing w:after="0" w:line="240" w:lineRule="auto"/>
        <w:ind w:firstLine="709"/>
        <w:jc w:val="both"/>
        <w:rPr>
          <w:rFonts w:ascii="Times New Roman" w:hAnsi="Times New Roman" w:cs="Times New Roman"/>
          <w:sz w:val="24"/>
          <w:szCs w:val="24"/>
          <w:shd w:val="clear" w:color="auto" w:fill="E3F2F8"/>
        </w:rPr>
      </w:pPr>
      <w:r w:rsidRPr="00261B42">
        <w:rPr>
          <w:rFonts w:ascii="Times New Roman" w:hAnsi="Times New Roman" w:cs="Times New Roman"/>
          <w:sz w:val="24"/>
          <w:szCs w:val="24"/>
        </w:rPr>
        <w:t>Есть льготы на посещение музеев и зоопарка.</w:t>
      </w:r>
    </w:p>
    <w:p w:rsidR="002A7D77" w:rsidRPr="00261B42" w:rsidRDefault="002A7D77" w:rsidP="00F27FDA">
      <w:pPr>
        <w:spacing w:after="0" w:line="240" w:lineRule="auto"/>
        <w:ind w:firstLine="709"/>
        <w:jc w:val="both"/>
        <w:rPr>
          <w:rFonts w:ascii="Times New Roman" w:hAnsi="Times New Roman" w:cs="Times New Roman"/>
          <w:sz w:val="24"/>
          <w:szCs w:val="24"/>
          <w:shd w:val="clear" w:color="auto" w:fill="E3F2F8"/>
        </w:rPr>
      </w:pPr>
      <w:r w:rsidRPr="00261B42">
        <w:rPr>
          <w:rFonts w:ascii="Times New Roman" w:hAnsi="Times New Roman" w:cs="Times New Roman"/>
          <w:sz w:val="24"/>
          <w:szCs w:val="24"/>
        </w:rPr>
        <w:t>Бывает нерегулярная помощь: посещение аттракционов, новогодние подарки, канцтовары для школьников к началу учебного года. Об этих видах помощи информ</w:t>
      </w:r>
      <w:r w:rsidRPr="00261B42">
        <w:rPr>
          <w:rFonts w:ascii="Times New Roman" w:hAnsi="Times New Roman" w:cs="Times New Roman"/>
          <w:sz w:val="24"/>
          <w:szCs w:val="24"/>
        </w:rPr>
        <w:t>а</w:t>
      </w:r>
      <w:r w:rsidRPr="00261B42">
        <w:rPr>
          <w:rFonts w:ascii="Times New Roman" w:hAnsi="Times New Roman" w:cs="Times New Roman"/>
          <w:sz w:val="24"/>
          <w:szCs w:val="24"/>
        </w:rPr>
        <w:t>цию нужно уточнять в соцзащите (на ул. Калинина).</w:t>
      </w:r>
    </w:p>
    <w:p w:rsidR="002A7D77" w:rsidRPr="00261B42" w:rsidRDefault="002A7D77" w:rsidP="00F27FDA">
      <w:pPr>
        <w:spacing w:after="0" w:line="240" w:lineRule="auto"/>
        <w:ind w:firstLine="709"/>
        <w:jc w:val="both"/>
        <w:rPr>
          <w:rFonts w:ascii="Times New Roman" w:hAnsi="Times New Roman" w:cs="Times New Roman"/>
          <w:sz w:val="24"/>
          <w:szCs w:val="24"/>
          <w:shd w:val="clear" w:color="auto" w:fill="E3F2F8"/>
        </w:rPr>
      </w:pPr>
      <w:r w:rsidRPr="00261B42">
        <w:rPr>
          <w:rFonts w:ascii="Times New Roman" w:hAnsi="Times New Roman" w:cs="Times New Roman"/>
          <w:sz w:val="24"/>
          <w:szCs w:val="24"/>
        </w:rPr>
        <w:t>Фактически, это полный перечень льгот для многодетных семей Ивановской о</w:t>
      </w:r>
      <w:r w:rsidRPr="00261B42">
        <w:rPr>
          <w:rFonts w:ascii="Times New Roman" w:hAnsi="Times New Roman" w:cs="Times New Roman"/>
          <w:sz w:val="24"/>
          <w:szCs w:val="24"/>
        </w:rPr>
        <w:t>б</w:t>
      </w:r>
      <w:r w:rsidRPr="00261B42">
        <w:rPr>
          <w:rFonts w:ascii="Times New Roman" w:hAnsi="Times New Roman" w:cs="Times New Roman"/>
          <w:sz w:val="24"/>
          <w:szCs w:val="24"/>
        </w:rPr>
        <w:t>ласти.</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hAnsi="Times New Roman" w:cs="Times New Roman"/>
          <w:sz w:val="24"/>
          <w:szCs w:val="24"/>
        </w:rPr>
        <w:t>Также многодетная семья имеет право на все виды пособий для семей с детьми (единовременное пособие на рождение, пособие по уходу до 1,5 лет). Если многодетная семья относится к категории малообеспеченных, можно сможете получить дополн</w:t>
      </w:r>
      <w:r w:rsidRPr="00261B42">
        <w:rPr>
          <w:rFonts w:ascii="Times New Roman" w:hAnsi="Times New Roman" w:cs="Times New Roman"/>
          <w:sz w:val="24"/>
          <w:szCs w:val="24"/>
        </w:rPr>
        <w:t>и</w:t>
      </w:r>
      <w:r w:rsidRPr="00261B42">
        <w:rPr>
          <w:rFonts w:ascii="Times New Roman" w:hAnsi="Times New Roman" w:cs="Times New Roman"/>
          <w:sz w:val="24"/>
          <w:szCs w:val="24"/>
        </w:rPr>
        <w:t>тельные виды помощи.</w:t>
      </w:r>
    </w:p>
    <w:p w:rsidR="002A7D77" w:rsidRPr="00261B42" w:rsidRDefault="002A7D77" w:rsidP="00F27FDA">
      <w:pPr>
        <w:pStyle w:val="a3"/>
        <w:spacing w:after="0" w:line="240" w:lineRule="auto"/>
        <w:ind w:left="1069" w:firstLine="709"/>
        <w:jc w:val="both"/>
        <w:rPr>
          <w:rFonts w:ascii="Times New Roman" w:eastAsia="Times New Roman" w:hAnsi="Times New Roman" w:cs="Times New Roman"/>
          <w:sz w:val="24"/>
          <w:szCs w:val="24"/>
        </w:rPr>
      </w:pPr>
    </w:p>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br w:type="page"/>
      </w:r>
    </w:p>
    <w:p w:rsidR="002A7D77" w:rsidRPr="00261B42" w:rsidRDefault="002A7D77" w:rsidP="00F27FDA">
      <w:pPr>
        <w:pStyle w:val="1"/>
        <w:spacing w:before="0" w:line="240" w:lineRule="auto"/>
        <w:rPr>
          <w:rFonts w:ascii="Times New Roman" w:hAnsi="Times New Roman" w:cs="Times New Roman"/>
          <w:color w:val="auto"/>
          <w:sz w:val="24"/>
          <w:szCs w:val="24"/>
        </w:rPr>
      </w:pPr>
      <w:bookmarkStart w:id="57" w:name="_Toc455069684"/>
      <w:r w:rsidRPr="00261B42">
        <w:rPr>
          <w:rFonts w:ascii="Times New Roman" w:hAnsi="Times New Roman" w:cs="Times New Roman"/>
          <w:color w:val="auto"/>
          <w:sz w:val="24"/>
          <w:szCs w:val="24"/>
        </w:rPr>
        <w:lastRenderedPageBreak/>
        <w:t>Организация Договорной работы, подготовки юридических заключений и юрид</w:t>
      </w:r>
      <w:r w:rsidRPr="00261B42">
        <w:rPr>
          <w:rFonts w:ascii="Times New Roman" w:hAnsi="Times New Roman" w:cs="Times New Roman"/>
          <w:color w:val="auto"/>
          <w:sz w:val="24"/>
          <w:szCs w:val="24"/>
        </w:rPr>
        <w:t>и</w:t>
      </w:r>
      <w:r w:rsidRPr="00261B42">
        <w:rPr>
          <w:rFonts w:ascii="Times New Roman" w:hAnsi="Times New Roman" w:cs="Times New Roman"/>
          <w:color w:val="auto"/>
          <w:sz w:val="24"/>
          <w:szCs w:val="24"/>
        </w:rPr>
        <w:t>ческое сопровождение документооборота организации.</w:t>
      </w:r>
      <w:bookmarkEnd w:id="57"/>
    </w:p>
    <w:p w:rsidR="00074FE8" w:rsidRPr="00261B42" w:rsidRDefault="00074FE8" w:rsidP="00F27FDA">
      <w:pPr>
        <w:pStyle w:val="2"/>
        <w:spacing w:before="0" w:line="240" w:lineRule="auto"/>
        <w:rPr>
          <w:rFonts w:ascii="Times New Roman" w:hAnsi="Times New Roman" w:cs="Times New Roman"/>
          <w:color w:val="auto"/>
          <w:sz w:val="24"/>
          <w:szCs w:val="24"/>
        </w:rPr>
      </w:pPr>
    </w:p>
    <w:p w:rsidR="006F4C81" w:rsidRPr="00261B42" w:rsidRDefault="006F4C81" w:rsidP="00F27FDA">
      <w:pPr>
        <w:pStyle w:val="2"/>
        <w:spacing w:before="0" w:line="240" w:lineRule="auto"/>
        <w:rPr>
          <w:rFonts w:ascii="Times New Roman" w:hAnsi="Times New Roman" w:cs="Times New Roman"/>
          <w:color w:val="auto"/>
          <w:sz w:val="24"/>
          <w:szCs w:val="24"/>
        </w:rPr>
      </w:pPr>
      <w:bookmarkStart w:id="58" w:name="_Toc455069685"/>
      <w:r w:rsidRPr="00261B42">
        <w:rPr>
          <w:rFonts w:ascii="Times New Roman" w:hAnsi="Times New Roman" w:cs="Times New Roman"/>
          <w:color w:val="auto"/>
          <w:sz w:val="24"/>
          <w:szCs w:val="24"/>
        </w:rPr>
        <w:t>Договор</w:t>
      </w:r>
      <w:bookmarkEnd w:id="58"/>
    </w:p>
    <w:p w:rsidR="002A7D77" w:rsidRPr="00261B42" w:rsidRDefault="002A7D77" w:rsidP="007A7FC0">
      <w:pPr>
        <w:pStyle w:val="a5"/>
        <w:shd w:val="clear" w:color="auto" w:fill="FFFFFF"/>
        <w:spacing w:before="0" w:beforeAutospacing="0" w:after="0" w:afterAutospacing="0"/>
        <w:ind w:firstLine="709"/>
        <w:jc w:val="both"/>
      </w:pPr>
      <w:r w:rsidRPr="00261B42">
        <w:rPr>
          <w:b/>
          <w:bCs/>
        </w:rPr>
        <w:t xml:space="preserve">Договор </w:t>
      </w:r>
      <w:r w:rsidRPr="00261B42">
        <w:t xml:space="preserve">— </w:t>
      </w:r>
      <w:hyperlink r:id="rId68" w:tooltip="Соглашение" w:history="1">
        <w:r w:rsidRPr="00261B42">
          <w:rPr>
            <w:rStyle w:val="a4"/>
            <w:color w:val="auto"/>
            <w:u w:val="none"/>
          </w:rPr>
          <w:t>соглашение</w:t>
        </w:r>
      </w:hyperlink>
      <w:r w:rsidRPr="00261B42">
        <w:t xml:space="preserve">двух или более </w:t>
      </w:r>
      <w:hyperlink r:id="rId69" w:tooltip="Лицо (субъект права)" w:history="1">
        <w:r w:rsidRPr="00261B42">
          <w:rPr>
            <w:rStyle w:val="a4"/>
            <w:color w:val="auto"/>
            <w:u w:val="none"/>
          </w:rPr>
          <w:t>лиц</w:t>
        </w:r>
      </w:hyperlink>
      <w:r w:rsidRPr="00261B42">
        <w:t xml:space="preserve"> об установлении, изменении или прекращении гражданских</w:t>
      </w:r>
      <w:hyperlink r:id="rId70" w:tooltip="Субъективное право" w:history="1">
        <w:r w:rsidRPr="00261B42">
          <w:rPr>
            <w:rStyle w:val="a4"/>
            <w:color w:val="auto"/>
            <w:u w:val="none"/>
          </w:rPr>
          <w:t>прав</w:t>
        </w:r>
      </w:hyperlink>
      <w:r w:rsidRPr="00261B42">
        <w:t xml:space="preserve">и </w:t>
      </w:r>
      <w:hyperlink r:id="rId71" w:tooltip="Юридическая обязанность" w:history="1">
        <w:r w:rsidRPr="00261B42">
          <w:rPr>
            <w:rStyle w:val="a4"/>
            <w:color w:val="auto"/>
            <w:u w:val="none"/>
          </w:rPr>
          <w:t>обязанностей</w:t>
        </w:r>
      </w:hyperlink>
      <w:r w:rsidRPr="00261B42">
        <w:rPr>
          <w:rStyle w:val="ae"/>
        </w:rPr>
        <w:footnoteReference w:id="16"/>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При договоре от каждой стороны, как правило, требуется</w:t>
      </w:r>
      <w:hyperlink r:id="rId72" w:tooltip="Встречное удовлетворение (страница отсутствует)" w:history="1">
        <w:r w:rsidRPr="00261B42">
          <w:rPr>
            <w:rStyle w:val="a4"/>
            <w:color w:val="auto"/>
            <w:u w:val="none"/>
          </w:rPr>
          <w:t>встречное удовлетв</w:t>
        </w:r>
        <w:r w:rsidRPr="00261B42">
          <w:rPr>
            <w:rStyle w:val="a4"/>
            <w:color w:val="auto"/>
            <w:u w:val="none"/>
          </w:rPr>
          <w:t>о</w:t>
        </w:r>
        <w:r w:rsidRPr="00261B42">
          <w:rPr>
            <w:rStyle w:val="a4"/>
            <w:color w:val="auto"/>
            <w:u w:val="none"/>
          </w:rPr>
          <w:t>рение</w:t>
        </w:r>
      </w:hyperlink>
      <w:r w:rsidRPr="00261B42">
        <w:t>.</w:t>
      </w:r>
    </w:p>
    <w:p w:rsidR="002A7D77" w:rsidRPr="00261B42" w:rsidRDefault="00B26177" w:rsidP="00F27FDA">
      <w:pPr>
        <w:pStyle w:val="a5"/>
        <w:shd w:val="clear" w:color="auto" w:fill="FFFFFF"/>
        <w:spacing w:before="0" w:beforeAutospacing="0" w:after="0" w:afterAutospacing="0"/>
        <w:ind w:firstLine="709"/>
        <w:jc w:val="both"/>
      </w:pPr>
      <w:r w:rsidRPr="00261B42">
        <w:t>Сторонами договора могут выступать как</w:t>
      </w:r>
      <w:hyperlink r:id="rId73" w:tooltip="Физическое лицо" w:history="1">
        <w:r w:rsidRPr="00261B42">
          <w:rPr>
            <w:rStyle w:val="a4"/>
            <w:color w:val="auto"/>
            <w:u w:val="none"/>
          </w:rPr>
          <w:t>физические</w:t>
        </w:r>
      </w:hyperlink>
      <w:r w:rsidRPr="00261B42">
        <w:t xml:space="preserve">, так и </w:t>
      </w:r>
      <w:hyperlink r:id="rId74" w:tooltip="Юридическое лицо" w:history="1">
        <w:r w:rsidRPr="00261B42">
          <w:rPr>
            <w:rStyle w:val="a4"/>
            <w:color w:val="auto"/>
            <w:u w:val="none"/>
          </w:rPr>
          <w:t>юридические лица</w:t>
        </w:r>
      </w:hyperlink>
      <w:r w:rsidRPr="00261B42">
        <w:t xml:space="preserve">, включая различные </w:t>
      </w:r>
      <w:hyperlink r:id="rId75" w:tooltip="Публично-правовое образование (страница отсутствует)" w:history="1">
        <w:r w:rsidRPr="00261B42">
          <w:rPr>
            <w:rStyle w:val="a4"/>
            <w:color w:val="auto"/>
            <w:u w:val="none"/>
          </w:rPr>
          <w:t>публично-правовые образования</w:t>
        </w:r>
      </w:hyperlink>
      <w:r w:rsidRPr="00261B42">
        <w:t>(</w:t>
      </w:r>
      <w:hyperlink r:id="rId76" w:tooltip="Международные организации" w:history="1">
        <w:r w:rsidRPr="00261B42">
          <w:rPr>
            <w:rStyle w:val="a4"/>
            <w:color w:val="auto"/>
            <w:u w:val="none"/>
          </w:rPr>
          <w:t>международные организ</w:t>
        </w:r>
        <w:r w:rsidRPr="00261B42">
          <w:rPr>
            <w:rStyle w:val="a4"/>
            <w:color w:val="auto"/>
            <w:u w:val="none"/>
          </w:rPr>
          <w:t>а</w:t>
        </w:r>
        <w:r w:rsidRPr="00261B42">
          <w:rPr>
            <w:rStyle w:val="a4"/>
            <w:color w:val="auto"/>
            <w:u w:val="none"/>
          </w:rPr>
          <w:t>ции</w:t>
        </w:r>
      </w:hyperlink>
      <w:r w:rsidRPr="00261B42">
        <w:t>,</w:t>
      </w:r>
      <w:hyperlink r:id="rId77" w:tooltip="Государство" w:history="1">
        <w:r w:rsidRPr="00261B42">
          <w:rPr>
            <w:rStyle w:val="a4"/>
            <w:color w:val="auto"/>
            <w:u w:val="none"/>
          </w:rPr>
          <w:t>государство</w:t>
        </w:r>
      </w:hyperlink>
      <w:r w:rsidRPr="00261B42">
        <w:t>,</w:t>
      </w:r>
      <w:hyperlink r:id="rId78" w:tooltip="Муниципальное образование" w:history="1">
        <w:r w:rsidRPr="00261B42">
          <w:rPr>
            <w:rStyle w:val="a4"/>
            <w:color w:val="auto"/>
            <w:u w:val="none"/>
          </w:rPr>
          <w:t>муниципальные образования</w:t>
        </w:r>
      </w:hyperlink>
      <w:r w:rsidRPr="00261B42">
        <w:t xml:space="preserve">и пр.). </w:t>
      </w:r>
      <w:r w:rsidR="002A7D77" w:rsidRPr="00261B42">
        <w:t>Используется в трёх значениях: договор как правоотношение; как юридический факт, порождающий обязательства; как документ, фиксирующий факт возникновения обязательств по воле его участников.</w:t>
      </w:r>
    </w:p>
    <w:p w:rsidR="002A7D77" w:rsidRPr="00261B42" w:rsidRDefault="002A7D77" w:rsidP="00F27FDA">
      <w:pPr>
        <w:pStyle w:val="a5"/>
        <w:shd w:val="clear" w:color="auto" w:fill="FFFFFF"/>
        <w:spacing w:before="0" w:beforeAutospacing="0" w:after="0" w:afterAutospacing="0"/>
        <w:ind w:firstLine="709"/>
        <w:jc w:val="both"/>
      </w:pPr>
      <w:r w:rsidRPr="00261B42">
        <w:t>Виды договоров: купли-продажи, аренды, хранения, дарения, мены, ренты, по</w:t>
      </w:r>
      <w:r w:rsidRPr="00261B42">
        <w:t>д</w:t>
      </w:r>
      <w:r w:rsidRPr="00261B42">
        <w:t>ряда, банковского вклада, перевозки, займа и кредита, найма жилого помещения, тр</w:t>
      </w:r>
      <w:r w:rsidRPr="00261B42">
        <w:t>у</w:t>
      </w:r>
      <w:r w:rsidRPr="00261B42">
        <w:t>довой и др.</w:t>
      </w:r>
    </w:p>
    <w:p w:rsidR="002A7D77" w:rsidRPr="00261B42" w:rsidRDefault="002A7D77" w:rsidP="00F27FDA">
      <w:pPr>
        <w:pStyle w:val="a5"/>
        <w:spacing w:before="0" w:beforeAutospacing="0" w:after="0" w:afterAutospacing="0"/>
        <w:ind w:firstLine="709"/>
        <w:jc w:val="both"/>
      </w:pPr>
      <w:r w:rsidRPr="00261B42">
        <w:t>Гражданско-правовые договоры различаются в зависимости от их юридической направленности:</w:t>
      </w:r>
    </w:p>
    <w:p w:rsidR="002A7D77" w:rsidRPr="00261B42" w:rsidRDefault="002A7D77" w:rsidP="00D054B5">
      <w:pPr>
        <w:pStyle w:val="a5"/>
        <w:numPr>
          <w:ilvl w:val="0"/>
          <w:numId w:val="37"/>
        </w:numPr>
        <w:spacing w:before="0" w:beforeAutospacing="0" w:after="0" w:afterAutospacing="0"/>
        <w:ind w:hanging="720"/>
        <w:jc w:val="both"/>
      </w:pPr>
      <w:r w:rsidRPr="00261B42">
        <w:rPr>
          <w:rStyle w:val="mw-headline"/>
        </w:rPr>
        <w:t>Предварительный, основной и дополнительные договоры. Рамочный договор. Опционный договор</w:t>
      </w:r>
      <w:r w:rsidR="006F4C81" w:rsidRPr="00261B42">
        <w:rPr>
          <w:rStyle w:val="mw-headline"/>
        </w:rPr>
        <w:t>.</w:t>
      </w:r>
    </w:p>
    <w:p w:rsidR="002A7D77" w:rsidRPr="00261B42" w:rsidRDefault="002A7D77" w:rsidP="00D054B5">
      <w:pPr>
        <w:pStyle w:val="a5"/>
        <w:numPr>
          <w:ilvl w:val="0"/>
          <w:numId w:val="37"/>
        </w:numPr>
        <w:spacing w:before="0" w:beforeAutospacing="0" w:after="0" w:afterAutospacing="0"/>
        <w:ind w:hanging="720"/>
        <w:jc w:val="both"/>
      </w:pPr>
      <w:r w:rsidRPr="00261B42">
        <w:t>Поименованный и непоименованный договор</w:t>
      </w:r>
      <w:r w:rsidR="006F4C81" w:rsidRPr="00261B42">
        <w:t>.</w:t>
      </w:r>
      <w:r w:rsidRPr="00261B42">
        <w:t> </w:t>
      </w:r>
    </w:p>
    <w:p w:rsidR="002A7D77" w:rsidRPr="00261B42" w:rsidRDefault="002A7D77" w:rsidP="00D054B5">
      <w:pPr>
        <w:pStyle w:val="a5"/>
        <w:numPr>
          <w:ilvl w:val="0"/>
          <w:numId w:val="37"/>
        </w:numPr>
        <w:spacing w:before="0" w:beforeAutospacing="0" w:after="0" w:afterAutospacing="0"/>
        <w:ind w:hanging="720"/>
        <w:jc w:val="both"/>
      </w:pPr>
      <w:r w:rsidRPr="00261B42">
        <w:t>Реальный и консенсуальный договор</w:t>
      </w:r>
      <w:r w:rsidR="006F4C81" w:rsidRPr="00261B42">
        <w:t>.</w:t>
      </w:r>
      <w:r w:rsidRPr="00261B42">
        <w:t> </w:t>
      </w:r>
    </w:p>
    <w:p w:rsidR="002A7D77" w:rsidRPr="00261B42" w:rsidRDefault="002A7D77" w:rsidP="00D054B5">
      <w:pPr>
        <w:pStyle w:val="a5"/>
        <w:numPr>
          <w:ilvl w:val="0"/>
          <w:numId w:val="37"/>
        </w:numPr>
        <w:spacing w:before="0" w:beforeAutospacing="0" w:after="0" w:afterAutospacing="0"/>
        <w:ind w:hanging="720"/>
        <w:jc w:val="both"/>
      </w:pPr>
      <w:r w:rsidRPr="00261B42">
        <w:rPr>
          <w:bCs/>
        </w:rPr>
        <w:t>Простой и смешанный</w:t>
      </w:r>
      <w:r w:rsidR="006F4C81" w:rsidRPr="00261B42">
        <w:rPr>
          <w:bCs/>
        </w:rPr>
        <w:t>.</w:t>
      </w:r>
    </w:p>
    <w:p w:rsidR="002A7D77" w:rsidRPr="00261B42" w:rsidRDefault="002A7D77" w:rsidP="00D054B5">
      <w:pPr>
        <w:pStyle w:val="a5"/>
        <w:numPr>
          <w:ilvl w:val="0"/>
          <w:numId w:val="37"/>
        </w:numPr>
        <w:spacing w:before="0" w:beforeAutospacing="0" w:after="0" w:afterAutospacing="0"/>
        <w:ind w:hanging="720"/>
        <w:jc w:val="both"/>
      </w:pPr>
      <w:r w:rsidRPr="00261B42">
        <w:rPr>
          <w:bCs/>
        </w:rPr>
        <w:t>Возмездный и безвозмездный</w:t>
      </w:r>
      <w:r w:rsidR="006F4C81" w:rsidRPr="00261B42">
        <w:rPr>
          <w:bCs/>
        </w:rPr>
        <w:t>.</w:t>
      </w:r>
    </w:p>
    <w:p w:rsidR="002A7D77" w:rsidRPr="00261B42" w:rsidRDefault="002A7D77" w:rsidP="00D054B5">
      <w:pPr>
        <w:pStyle w:val="a5"/>
        <w:numPr>
          <w:ilvl w:val="0"/>
          <w:numId w:val="37"/>
        </w:numPr>
        <w:shd w:val="clear" w:color="auto" w:fill="FFFFFF"/>
        <w:spacing w:before="0" w:beforeAutospacing="0" w:after="0" w:afterAutospacing="0"/>
        <w:ind w:hanging="720"/>
        <w:jc w:val="both"/>
        <w:outlineLvl w:val="3"/>
      </w:pPr>
      <w:r w:rsidRPr="00261B42">
        <w:t>Односторонние, д</w:t>
      </w:r>
      <w:r w:rsidRPr="00261B42">
        <w:rPr>
          <w:bCs/>
        </w:rPr>
        <w:t xml:space="preserve">вусторонни и многосторонни договоры. </w:t>
      </w:r>
      <w:r w:rsidRPr="00261B42">
        <w:t xml:space="preserve"> Договоры в пользу их участников и договоры в пользу третьих лиц. Взаимные договоры</w:t>
      </w:r>
      <w:r w:rsidRPr="00261B42">
        <w:rPr>
          <w:bCs/>
        </w:rPr>
        <w:t xml:space="preserve">. </w:t>
      </w:r>
    </w:p>
    <w:p w:rsidR="002A7D77" w:rsidRPr="00261B42" w:rsidRDefault="002A7D77" w:rsidP="00D054B5">
      <w:pPr>
        <w:pStyle w:val="a5"/>
        <w:numPr>
          <w:ilvl w:val="0"/>
          <w:numId w:val="37"/>
        </w:numPr>
        <w:spacing w:before="0" w:beforeAutospacing="0" w:after="0" w:afterAutospacing="0"/>
        <w:ind w:hanging="720"/>
        <w:jc w:val="both"/>
      </w:pPr>
      <w:r w:rsidRPr="00261B42">
        <w:rPr>
          <w:bCs/>
        </w:rPr>
        <w:t>Публичный и непубличный</w:t>
      </w:r>
    </w:p>
    <w:p w:rsidR="002A7D77" w:rsidRPr="00261B42" w:rsidRDefault="002A7D77" w:rsidP="00D054B5">
      <w:pPr>
        <w:pStyle w:val="a5"/>
        <w:numPr>
          <w:ilvl w:val="0"/>
          <w:numId w:val="37"/>
        </w:numPr>
        <w:spacing w:before="0" w:beforeAutospacing="0" w:after="0" w:afterAutospacing="0"/>
        <w:ind w:hanging="720"/>
        <w:jc w:val="both"/>
      </w:pPr>
      <w:r w:rsidRPr="00261B42">
        <w:rPr>
          <w:bCs/>
        </w:rPr>
        <w:t>Взаимосогласованные договоры и договоры присоединения</w:t>
      </w:r>
    </w:p>
    <w:p w:rsidR="002A7D77" w:rsidRPr="00261B42" w:rsidRDefault="002A7D77" w:rsidP="00D054B5">
      <w:pPr>
        <w:pStyle w:val="a5"/>
        <w:numPr>
          <w:ilvl w:val="0"/>
          <w:numId w:val="37"/>
        </w:numPr>
        <w:spacing w:before="0" w:beforeAutospacing="0" w:after="0" w:afterAutospacing="0"/>
        <w:ind w:hanging="720"/>
        <w:jc w:val="both"/>
      </w:pPr>
      <w:r w:rsidRPr="00261B42">
        <w:t>Свободные и обязательные договоры.</w:t>
      </w:r>
    </w:p>
    <w:p w:rsidR="002A7D77" w:rsidRPr="00261B42" w:rsidRDefault="002A7D77" w:rsidP="00F27FDA">
      <w:pPr>
        <w:pStyle w:val="a3"/>
        <w:shd w:val="clear" w:color="auto" w:fill="FFFFFF"/>
        <w:spacing w:after="0" w:line="240" w:lineRule="auto"/>
        <w:ind w:firstLine="709"/>
        <w:jc w:val="both"/>
        <w:outlineLvl w:val="3"/>
        <w:rPr>
          <w:rFonts w:ascii="Times New Roman" w:eastAsia="Times New Roman" w:hAnsi="Times New Roman" w:cs="Times New Roman"/>
          <w:b/>
          <w:bCs/>
          <w:sz w:val="24"/>
          <w:szCs w:val="24"/>
        </w:rPr>
      </w:pPr>
    </w:p>
    <w:p w:rsidR="002A7D77" w:rsidRPr="00261B42" w:rsidRDefault="002A7D77" w:rsidP="00F27FDA">
      <w:pPr>
        <w:pStyle w:val="3"/>
        <w:spacing w:before="0" w:line="240" w:lineRule="auto"/>
        <w:rPr>
          <w:rFonts w:ascii="Times New Roman" w:eastAsia="Times New Roman" w:hAnsi="Times New Roman" w:cs="Times New Roman"/>
          <w:color w:val="auto"/>
          <w:sz w:val="24"/>
          <w:szCs w:val="24"/>
        </w:rPr>
      </w:pPr>
      <w:bookmarkStart w:id="59" w:name="_Toc455069686"/>
      <w:r w:rsidRPr="00261B42">
        <w:rPr>
          <w:rFonts w:ascii="Times New Roman" w:eastAsia="Times New Roman" w:hAnsi="Times New Roman" w:cs="Times New Roman"/>
          <w:color w:val="auto"/>
          <w:sz w:val="24"/>
          <w:szCs w:val="24"/>
        </w:rPr>
        <w:t>Предварительный, основной и дополнительные договоры. Рамочный договор. Опционный договор</w:t>
      </w:r>
      <w:bookmarkEnd w:id="59"/>
    </w:p>
    <w:p w:rsidR="002A7D77" w:rsidRPr="00261B42" w:rsidRDefault="002A7D77" w:rsidP="00F27FDA">
      <w:pPr>
        <w:pStyle w:val="a5"/>
        <w:spacing w:before="0" w:beforeAutospacing="0" w:after="0" w:afterAutospacing="0"/>
        <w:ind w:firstLine="709"/>
        <w:jc w:val="both"/>
      </w:pPr>
      <w:r w:rsidRPr="00261B42">
        <w:t>Предварительный договор — представляет собой соглашение сторон о заключ</w:t>
      </w:r>
      <w:r w:rsidRPr="00261B42">
        <w:t>е</w:t>
      </w:r>
      <w:r w:rsidRPr="00261B42">
        <w:t>нии основного договора в будущем (является результатом преддоговорных перегов</w:t>
      </w:r>
      <w:r w:rsidRPr="00261B42">
        <w:t>о</w:t>
      </w:r>
      <w:r w:rsidRPr="00261B42">
        <w:t>ров). Основной договор непосредственно порождает права и обязанности сторон, св</w:t>
      </w:r>
      <w:r w:rsidRPr="00261B42">
        <w:t>я</w:t>
      </w:r>
      <w:r w:rsidRPr="00261B42">
        <w:t>занные с перемещением материальных благ: передачей имущества, выполнением р</w:t>
      </w:r>
      <w:r w:rsidRPr="00261B42">
        <w:t>а</w:t>
      </w:r>
      <w:r w:rsidRPr="00261B42">
        <w:t xml:space="preserve">бот, оказанием услуг и т. д. </w:t>
      </w:r>
      <w:r w:rsidR="00B26177" w:rsidRPr="00261B42">
        <w:t>Большинство договоров – это основные договоры, предв</w:t>
      </w:r>
      <w:r w:rsidR="00B26177" w:rsidRPr="00261B42">
        <w:t>а</w:t>
      </w:r>
      <w:r w:rsidR="00B26177" w:rsidRPr="00261B42">
        <w:t>рительные договоры встречаются значительно реже</w:t>
      </w:r>
      <w:r w:rsidR="00B26177" w:rsidRPr="00261B42">
        <w:rPr>
          <w:rStyle w:val="ae"/>
        </w:rPr>
        <w:footnoteReference w:id="17"/>
      </w:r>
      <w:r w:rsidR="00B26177" w:rsidRPr="00261B42">
        <w:t>. В случаях, когда сторона, закл</w:t>
      </w:r>
      <w:r w:rsidR="00B26177" w:rsidRPr="00261B42">
        <w:t>ю</w:t>
      </w:r>
      <w:r w:rsidR="00B26177" w:rsidRPr="00261B42">
        <w:t>чившая предварительный договор, в пределах срока его действия уклоняется от закл</w:t>
      </w:r>
      <w:r w:rsidR="00B26177" w:rsidRPr="00261B42">
        <w:t>ю</w:t>
      </w:r>
      <w:r w:rsidR="00B26177" w:rsidRPr="00261B42">
        <w:t>чения основного договора, применяются правила, предусмотренные ГК РФ</w:t>
      </w:r>
      <w:r w:rsidR="00B26177" w:rsidRPr="00261B42">
        <w:rPr>
          <w:rStyle w:val="ae"/>
        </w:rPr>
        <w:footnoteReference w:id="18"/>
      </w:r>
      <w:r w:rsidR="00B26177" w:rsidRPr="00261B42">
        <w:t>«…Если сторона, для которой в соответствии с настоящим Кодексом или иными законами з</w:t>
      </w:r>
      <w:r w:rsidR="00B26177" w:rsidRPr="00261B42">
        <w:t>а</w:t>
      </w:r>
      <w:r w:rsidR="00B26177" w:rsidRPr="00261B42">
        <w:t xml:space="preserve">ключение договора обязательно, уклоняется от его заключения, другая сторона вправе обратиться в суд с требованием </w:t>
      </w:r>
      <w:r w:rsidRPr="00261B42">
        <w:t>о понуждении заключить договор</w:t>
      </w:r>
      <w:r w:rsidR="00F27FDA" w:rsidRPr="00261B42">
        <w:t>»</w:t>
      </w:r>
      <w:r w:rsidRPr="00261B42">
        <w:t xml:space="preserve">. Так же сторона вправе требовать возмещение понесенных убытков. Такие убытки включают потери </w:t>
      </w:r>
      <w:r w:rsidRPr="00261B42">
        <w:lastRenderedPageBreak/>
        <w:t xml:space="preserve">вследствие не заключения договора и </w:t>
      </w:r>
      <w:r w:rsidR="00B26177" w:rsidRPr="00261B42">
        <w:t>неполучения, предусматривавшего</w:t>
      </w:r>
      <w:r w:rsidRPr="00261B42">
        <w:t xml:space="preserve"> по нему и</w:t>
      </w:r>
      <w:r w:rsidRPr="00261B42">
        <w:t>с</w:t>
      </w:r>
      <w:r w:rsidRPr="00261B42">
        <w:t>полнения.</w:t>
      </w:r>
    </w:p>
    <w:p w:rsidR="002A7D77" w:rsidRPr="00261B42" w:rsidRDefault="002A7D77" w:rsidP="00F27FDA">
      <w:pPr>
        <w:pStyle w:val="a5"/>
        <w:spacing w:before="0" w:beforeAutospacing="0" w:after="0" w:afterAutospacing="0"/>
        <w:ind w:firstLine="709"/>
        <w:jc w:val="both"/>
      </w:pPr>
      <w:r w:rsidRPr="00261B42">
        <w:t>Сторона, необоснованно уклоняющаяся от заключения договора должна возме</w:t>
      </w:r>
      <w:r w:rsidRPr="00261B42">
        <w:t>с</w:t>
      </w:r>
      <w:r w:rsidRPr="00261B42">
        <w:t>тить другой стороне причиненные этим убытки</w:t>
      </w:r>
      <w:r w:rsidR="00F27FDA" w:rsidRPr="00261B42">
        <w:t>»</w:t>
      </w:r>
      <w:r w:rsidRPr="00261B42">
        <w:t>.</w:t>
      </w:r>
    </w:p>
    <w:p w:rsidR="002A7D77" w:rsidRPr="00261B42" w:rsidRDefault="002A7D77" w:rsidP="00F27FDA">
      <w:pPr>
        <w:pStyle w:val="a5"/>
        <w:spacing w:before="0" w:beforeAutospacing="0" w:after="0" w:afterAutospacing="0"/>
        <w:ind w:firstLine="709"/>
        <w:jc w:val="both"/>
      </w:pPr>
      <w:r w:rsidRPr="00261B42">
        <w:t xml:space="preserve">Дополнительные договоры заключаются во исполнение основного договора и имеют тесную связь с его предметом. Рамочный договор - договор, определяющий </w:t>
      </w:r>
      <w:r w:rsidRPr="00261B42">
        <w:rPr>
          <w:bCs/>
        </w:rPr>
        <w:t>о</w:t>
      </w:r>
      <w:r w:rsidRPr="00261B42">
        <w:rPr>
          <w:bCs/>
        </w:rPr>
        <w:t>б</w:t>
      </w:r>
      <w:r w:rsidRPr="00261B42">
        <w:rPr>
          <w:bCs/>
        </w:rPr>
        <w:t xml:space="preserve">щие </w:t>
      </w:r>
      <w:r w:rsidRPr="00261B42">
        <w:t xml:space="preserve">условия обязательственных взаимоотношений сторон, которые могут быть </w:t>
      </w:r>
      <w:r w:rsidRPr="00261B42">
        <w:rPr>
          <w:bCs/>
        </w:rPr>
        <w:t>конкр</w:t>
      </w:r>
      <w:r w:rsidRPr="00261B42">
        <w:rPr>
          <w:bCs/>
        </w:rPr>
        <w:t>е</w:t>
      </w:r>
      <w:r w:rsidRPr="00261B42">
        <w:rPr>
          <w:bCs/>
        </w:rPr>
        <w:t xml:space="preserve">тизированы </w:t>
      </w:r>
      <w:r w:rsidRPr="00261B42">
        <w:t xml:space="preserve">и уточнены сторонами путём заключения </w:t>
      </w:r>
      <w:r w:rsidRPr="00261B42">
        <w:rPr>
          <w:bCs/>
        </w:rPr>
        <w:t xml:space="preserve">отдельных договоров, подачей заявок одной из сторон или иным образом </w:t>
      </w:r>
      <w:r w:rsidRPr="00261B42">
        <w:t>на основании либо во исполнение рамочного договора. Опционный договор - это дополнительный договор, ссылка на который должна быть в основном договоре.</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60" w:name="_Toc455069687"/>
      <w:r w:rsidRPr="00261B42">
        <w:rPr>
          <w:rFonts w:ascii="Times New Roman" w:hAnsi="Times New Roman" w:cs="Times New Roman"/>
          <w:color w:val="auto"/>
          <w:sz w:val="24"/>
          <w:szCs w:val="24"/>
        </w:rPr>
        <w:t>Поименованный и непоименованный договор.</w:t>
      </w:r>
      <w:bookmarkEnd w:id="60"/>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Поименованный договор — договор, который прямо обозначен в Гражданском кодексе (например: </w:t>
      </w:r>
      <w:hyperlink r:id="rId79" w:tooltip="Договор купли-продажи" w:history="1">
        <w:r w:rsidRPr="00261B42">
          <w:rPr>
            <w:rFonts w:ascii="Times New Roman" w:eastAsia="Times New Roman" w:hAnsi="Times New Roman" w:cs="Times New Roman"/>
            <w:sz w:val="24"/>
            <w:szCs w:val="24"/>
          </w:rPr>
          <w:t>договор купли-продажи</w:t>
        </w:r>
      </w:hyperlink>
      <w:r w:rsidRPr="00261B42">
        <w:rPr>
          <w:rFonts w:ascii="Times New Roman" w:eastAsia="Times New Roman" w:hAnsi="Times New Roman" w:cs="Times New Roman"/>
          <w:sz w:val="24"/>
          <w:szCs w:val="24"/>
        </w:rPr>
        <w:t xml:space="preserve">), непоименованный — договор, на который прямой ссылки в ГК нет (например: договор </w:t>
      </w:r>
      <w:hyperlink r:id="rId80" w:tooltip="Аутсорсинг" w:history="1">
        <w:r w:rsidRPr="00261B42">
          <w:rPr>
            <w:rFonts w:ascii="Times New Roman" w:eastAsia="Times New Roman" w:hAnsi="Times New Roman" w:cs="Times New Roman"/>
            <w:sz w:val="24"/>
            <w:szCs w:val="24"/>
          </w:rPr>
          <w:t>аутсорсинга</w:t>
        </w:r>
      </w:hyperlink>
      <w:r w:rsidRPr="00261B42">
        <w:rPr>
          <w:rStyle w:val="ae"/>
          <w:rFonts w:ascii="Times New Roman" w:eastAsia="Times New Roman" w:hAnsi="Times New Roman" w:cs="Times New Roman"/>
          <w:sz w:val="24"/>
          <w:szCs w:val="24"/>
        </w:rPr>
        <w:footnoteReference w:id="19"/>
      </w:r>
      <w:r w:rsidRPr="00261B42">
        <w:rPr>
          <w:rFonts w:ascii="Times New Roman" w:eastAsia="Times New Roman" w:hAnsi="Times New Roman" w:cs="Times New Roman"/>
          <w:sz w:val="24"/>
          <w:szCs w:val="24"/>
        </w:rPr>
        <w:t>).</w:t>
      </w:r>
    </w:p>
    <w:p w:rsidR="002A7D77" w:rsidRPr="00261B42" w:rsidRDefault="002A7D77" w:rsidP="00F27FDA">
      <w:pPr>
        <w:pStyle w:val="3"/>
        <w:spacing w:before="0" w:line="240" w:lineRule="auto"/>
        <w:rPr>
          <w:rFonts w:ascii="Times New Roman" w:eastAsia="Times New Roman" w:hAnsi="Times New Roman" w:cs="Times New Roman"/>
          <w:color w:val="auto"/>
          <w:sz w:val="24"/>
          <w:szCs w:val="24"/>
        </w:rPr>
      </w:pPr>
      <w:bookmarkStart w:id="61" w:name="_Toc455069688"/>
      <w:r w:rsidRPr="00261B42">
        <w:rPr>
          <w:rFonts w:ascii="Times New Roman" w:eastAsia="Times New Roman" w:hAnsi="Times New Roman" w:cs="Times New Roman"/>
          <w:color w:val="auto"/>
          <w:sz w:val="24"/>
          <w:szCs w:val="24"/>
        </w:rPr>
        <w:t xml:space="preserve">Реальный </w:t>
      </w:r>
      <w:r w:rsidRPr="00261B42">
        <w:rPr>
          <w:rFonts w:ascii="Times New Roman" w:hAnsi="Times New Roman" w:cs="Times New Roman"/>
          <w:color w:val="auto"/>
          <w:sz w:val="24"/>
          <w:szCs w:val="24"/>
        </w:rPr>
        <w:t xml:space="preserve">и </w:t>
      </w:r>
      <w:r w:rsidR="00B26177" w:rsidRPr="00261B42">
        <w:rPr>
          <w:rFonts w:ascii="Times New Roman" w:eastAsia="Times New Roman" w:hAnsi="Times New Roman" w:cs="Times New Roman"/>
          <w:color w:val="auto"/>
          <w:sz w:val="24"/>
          <w:szCs w:val="24"/>
        </w:rPr>
        <w:t>консенсуальныйдоговор</w:t>
      </w:r>
      <w:r w:rsidRPr="00261B42">
        <w:rPr>
          <w:rFonts w:ascii="Times New Roman" w:eastAsia="Times New Roman" w:hAnsi="Times New Roman" w:cs="Times New Roman"/>
          <w:color w:val="auto"/>
          <w:sz w:val="24"/>
          <w:szCs w:val="24"/>
        </w:rPr>
        <w:t>.</w:t>
      </w:r>
      <w:bookmarkEnd w:id="61"/>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Реальный договор — для заключения необходимо не только согласие сторон, но и передача предмета договора (</w:t>
      </w:r>
      <w:r w:rsidR="00A64160" w:rsidRPr="00261B42">
        <w:rPr>
          <w:rFonts w:ascii="Times New Roman" w:eastAsia="Times New Roman" w:hAnsi="Times New Roman" w:cs="Times New Roman"/>
          <w:sz w:val="24"/>
          <w:szCs w:val="24"/>
        </w:rPr>
        <w:t>например,</w:t>
      </w:r>
      <w:r w:rsidRPr="00261B42">
        <w:rPr>
          <w:rFonts w:ascii="Times New Roman" w:eastAsia="Times New Roman" w:hAnsi="Times New Roman" w:cs="Times New Roman"/>
          <w:sz w:val="24"/>
          <w:szCs w:val="24"/>
        </w:rPr>
        <w:t xml:space="preserve"> договор </w:t>
      </w:r>
      <w:hyperlink r:id="rId81" w:tooltip="Заём" w:history="1">
        <w:r w:rsidRPr="00261B42">
          <w:rPr>
            <w:rFonts w:ascii="Times New Roman" w:eastAsia="Times New Roman" w:hAnsi="Times New Roman" w:cs="Times New Roman"/>
            <w:sz w:val="24"/>
            <w:szCs w:val="24"/>
          </w:rPr>
          <w:t>займа</w:t>
        </w:r>
      </w:hyperlink>
      <w:r w:rsidRPr="00261B42">
        <w:rPr>
          <w:rFonts w:ascii="Times New Roman" w:eastAsia="Times New Roman" w:hAnsi="Times New Roman" w:cs="Times New Roman"/>
          <w:sz w:val="24"/>
          <w:szCs w:val="24"/>
        </w:rPr>
        <w:t>), консенсуальный договор — достаточно согласования сторонами всех условий договора, которые поименованы в законодательстве или определены как существенные (</w:t>
      </w:r>
      <w:r w:rsidR="00A64160" w:rsidRPr="00261B42">
        <w:rPr>
          <w:rFonts w:ascii="Times New Roman" w:eastAsia="Times New Roman" w:hAnsi="Times New Roman" w:cs="Times New Roman"/>
          <w:sz w:val="24"/>
          <w:szCs w:val="24"/>
        </w:rPr>
        <w:t>например,</w:t>
      </w:r>
      <w:r w:rsidRPr="00261B42">
        <w:rPr>
          <w:rFonts w:ascii="Times New Roman" w:eastAsia="Times New Roman" w:hAnsi="Times New Roman" w:cs="Times New Roman"/>
          <w:sz w:val="24"/>
          <w:szCs w:val="24"/>
        </w:rPr>
        <w:t xml:space="preserve"> договор купли-продажи). Реальный договор действителен с момента передачи вещи, консенсуальный — с момента подписания сторонами.</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62" w:name="_Toc455069689"/>
      <w:r w:rsidRPr="00261B42">
        <w:rPr>
          <w:rFonts w:ascii="Times New Roman" w:hAnsi="Times New Roman" w:cs="Times New Roman"/>
          <w:color w:val="auto"/>
          <w:sz w:val="24"/>
          <w:szCs w:val="24"/>
        </w:rPr>
        <w:t>Простой и смешанный.</w:t>
      </w:r>
      <w:bookmarkEnd w:id="62"/>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Простой договор состоит из договорённостей об одном предмете, смешанный</w:t>
      </w:r>
      <w:r w:rsidRPr="00261B42">
        <w:rPr>
          <w:rStyle w:val="ae"/>
          <w:rFonts w:ascii="Times New Roman" w:eastAsia="Times New Roman" w:hAnsi="Times New Roman" w:cs="Times New Roman"/>
          <w:sz w:val="24"/>
          <w:szCs w:val="24"/>
        </w:rPr>
        <w:footnoteReference w:id="20"/>
      </w:r>
      <w:r w:rsidRPr="00261B42">
        <w:rPr>
          <w:rFonts w:ascii="Times New Roman" w:eastAsia="Times New Roman" w:hAnsi="Times New Roman" w:cs="Times New Roman"/>
          <w:sz w:val="24"/>
          <w:szCs w:val="24"/>
        </w:rPr>
        <w:t> договор может включать в себя признаки нескольких договоров одновременно.</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63" w:name="_Toc455069690"/>
      <w:r w:rsidRPr="00261B42">
        <w:rPr>
          <w:rFonts w:ascii="Times New Roman" w:hAnsi="Times New Roman" w:cs="Times New Roman"/>
          <w:color w:val="auto"/>
          <w:sz w:val="24"/>
          <w:szCs w:val="24"/>
        </w:rPr>
        <w:t>Возмездный и безвозмездный.</w:t>
      </w:r>
      <w:bookmarkEnd w:id="63"/>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Возмездный договор предполагает встречное возмещение другой стороной (д</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говор купли-продажи), безвозмездный договор— без получения встречного возмещ</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ния (</w:t>
      </w:r>
      <w:hyperlink r:id="rId82" w:tooltip="Договор дарения" w:history="1">
        <w:r w:rsidRPr="00261B42">
          <w:rPr>
            <w:rFonts w:ascii="Times New Roman" w:eastAsia="Times New Roman" w:hAnsi="Times New Roman" w:cs="Times New Roman"/>
            <w:sz w:val="24"/>
            <w:szCs w:val="24"/>
          </w:rPr>
          <w:t>договор дарения</w:t>
        </w:r>
      </w:hyperlink>
      <w:r w:rsidRPr="00261B42">
        <w:rPr>
          <w:rFonts w:ascii="Times New Roman" w:eastAsia="Times New Roman" w:hAnsi="Times New Roman" w:cs="Times New Roman"/>
          <w:sz w:val="24"/>
          <w:szCs w:val="24"/>
        </w:rPr>
        <w:t>).</w:t>
      </w:r>
    </w:p>
    <w:p w:rsidR="002A7D77" w:rsidRPr="00261B42" w:rsidRDefault="002A7D77" w:rsidP="00F27FDA">
      <w:pPr>
        <w:pStyle w:val="a5"/>
        <w:spacing w:before="0" w:beforeAutospacing="0" w:after="0" w:afterAutospacing="0"/>
        <w:ind w:firstLine="709"/>
        <w:jc w:val="both"/>
      </w:pPr>
      <w:r w:rsidRPr="00261B42">
        <w:t>Указанные договоры различаются в зависимости от опосредуемого договором характера перемещения материальных благ. Возмездным признается договор, по кот</w:t>
      </w:r>
      <w:r w:rsidRPr="00261B42">
        <w:t>о</w:t>
      </w:r>
      <w:r w:rsidRPr="00261B42">
        <w:t>рому имущественное предоставление одной стороны обуславливает встречное имущ</w:t>
      </w:r>
      <w:r w:rsidRPr="00261B42">
        <w:t>е</w:t>
      </w:r>
      <w:r w:rsidRPr="00261B42">
        <w:t>ственное предоставление от другой стороны.</w:t>
      </w:r>
    </w:p>
    <w:p w:rsidR="002A7D77" w:rsidRPr="00261B42" w:rsidRDefault="002A7D77" w:rsidP="00F27FDA">
      <w:pPr>
        <w:pStyle w:val="a5"/>
        <w:spacing w:before="0" w:beforeAutospacing="0" w:after="0" w:afterAutospacing="0"/>
        <w:ind w:firstLine="709"/>
        <w:jc w:val="both"/>
      </w:pPr>
      <w:r w:rsidRPr="00261B42">
        <w:t>Если сторона по договору обязуется исполнить свои обязанности, без какого – либо встречного предоставления, имеющего имущественный характер, то такой дог</w:t>
      </w:r>
      <w:r w:rsidRPr="00261B42">
        <w:t>о</w:t>
      </w:r>
      <w:r w:rsidRPr="00261B42">
        <w:t>вор является безвозмездный.</w:t>
      </w:r>
    </w:p>
    <w:p w:rsidR="002A7D77" w:rsidRPr="00261B42" w:rsidRDefault="002A7D77" w:rsidP="00F27FDA">
      <w:pPr>
        <w:pStyle w:val="a5"/>
        <w:spacing w:before="0" w:beforeAutospacing="0" w:after="0" w:afterAutospacing="0"/>
        <w:ind w:firstLine="709"/>
        <w:jc w:val="both"/>
      </w:pPr>
      <w:r w:rsidRPr="00261B42">
        <w:t>В безвозмездном договоре имущественное предоставление производится только одной стороной без получения встречного имущественного предоставления от другой стороны. Так, договор купли – продажи – это возмездный договор, который, в принц</w:t>
      </w:r>
      <w:r w:rsidRPr="00261B42">
        <w:t>и</w:t>
      </w:r>
      <w:r w:rsidRPr="00261B42">
        <w:t>пе, безвозмездным быть не может. Договор дарения, наоборот, по своей юридической природе – безвозмездный договор, который, в принципе, не может быть возмездным.</w:t>
      </w:r>
    </w:p>
    <w:p w:rsidR="002A7D77" w:rsidRPr="00261B42" w:rsidRDefault="002A7D77" w:rsidP="00F27FDA">
      <w:pPr>
        <w:pStyle w:val="a5"/>
        <w:spacing w:before="0" w:beforeAutospacing="0" w:after="0" w:afterAutospacing="0"/>
        <w:ind w:firstLine="709"/>
        <w:jc w:val="both"/>
      </w:pPr>
      <w:r w:rsidRPr="00261B42">
        <w:t xml:space="preserve">Некоторые же договоры могут быть как возмездными, так и безвозмездными. Например, договор поручения может быть и возмездным, если поверенный получает </w:t>
      </w:r>
      <w:r w:rsidRPr="00261B42">
        <w:lastRenderedPageBreak/>
        <w:t>вознаграждение за оказанные услуги, и безвозмездным, если такое вознаграждение не выплачивается</w:t>
      </w:r>
      <w:r w:rsidRPr="00261B42">
        <w:rPr>
          <w:rStyle w:val="ae"/>
        </w:rPr>
        <w:footnoteReference w:id="21"/>
      </w:r>
      <w:r w:rsidRPr="00261B42">
        <w:t>.</w:t>
      </w:r>
    </w:p>
    <w:p w:rsidR="002A7D77" w:rsidRPr="00261B42" w:rsidRDefault="002A7D77" w:rsidP="00F27FDA">
      <w:pPr>
        <w:pStyle w:val="a5"/>
        <w:spacing w:before="0" w:beforeAutospacing="0" w:after="0" w:afterAutospacing="0"/>
        <w:ind w:firstLine="709"/>
        <w:jc w:val="both"/>
      </w:pPr>
      <w:r w:rsidRPr="00261B42">
        <w:t xml:space="preserve">Большинство договоров носят возмездный характер, что соответствует природе общественных отношений, регулируемых гражданским правом, </w:t>
      </w:r>
      <w:r w:rsidR="00A64160" w:rsidRPr="00261B42">
        <w:t>по</w:t>
      </w:r>
      <w:r w:rsidRPr="00261B42">
        <w:t xml:space="preserve"> этой же причине п.3 ст.423 ГК РФ устанавливает, что договор предполагается возмездным, если из закона, иных правовых актов, содержания или существа договора не вытекает иное. Вместе с тем в отдельных нормах ГК содержится прямое указание на </w:t>
      </w:r>
      <w:r w:rsidR="00B26177" w:rsidRPr="00261B42">
        <w:t>возмездность</w:t>
      </w:r>
      <w:r w:rsidRPr="00261B42">
        <w:t xml:space="preserve"> договора. Например, в пункте 3 статьи 685 ГК РФ предусмотрено, что договор поднайма жилого помещения является возмездным.</w:t>
      </w:r>
    </w:p>
    <w:p w:rsidR="002A7D77" w:rsidRPr="00261B42" w:rsidRDefault="002A7D77" w:rsidP="00F27FDA">
      <w:pPr>
        <w:pStyle w:val="a5"/>
        <w:spacing w:before="0" w:beforeAutospacing="0" w:after="0" w:afterAutospacing="0"/>
        <w:ind w:firstLine="709"/>
        <w:jc w:val="both"/>
      </w:pPr>
      <w:r w:rsidRPr="00261B42">
        <w:t>Безвозмездным и возмездным может быть договор хранения</w:t>
      </w:r>
      <w:r w:rsidRPr="00261B42">
        <w:rPr>
          <w:rStyle w:val="ae"/>
        </w:rPr>
        <w:footnoteReference w:id="22"/>
      </w:r>
      <w:r w:rsidRPr="00261B42">
        <w:t>. При этом его бе</w:t>
      </w:r>
      <w:r w:rsidRPr="00261B42">
        <w:t>з</w:t>
      </w:r>
      <w:r w:rsidRPr="00261B42">
        <w:t>возмездность предполагается. Презумпция</w:t>
      </w:r>
      <w:r w:rsidRPr="00261B42">
        <w:rPr>
          <w:rStyle w:val="ae"/>
        </w:rPr>
        <w:footnoteReference w:id="23"/>
      </w:r>
      <w:r w:rsidRPr="00261B42">
        <w:t xml:space="preserve"> возмездности действует, как общее прав</w:t>
      </w:r>
      <w:r w:rsidRPr="00261B42">
        <w:t>и</w:t>
      </w:r>
      <w:r w:rsidRPr="00261B42">
        <w:t>ло, по договору займа. Однако договор займа предполагается беспроцентным, если иное в нем прямо не предусмотрено.</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64" w:name="_Toc455069691"/>
      <w:r w:rsidRPr="00261B42">
        <w:rPr>
          <w:rFonts w:ascii="Times New Roman" w:hAnsi="Times New Roman" w:cs="Times New Roman"/>
          <w:color w:val="auto"/>
          <w:sz w:val="24"/>
          <w:szCs w:val="24"/>
        </w:rPr>
        <w:t>Односторонние и взаимные договоры (двусторонний и многосторонний). Догов</w:t>
      </w:r>
      <w:r w:rsidRPr="00261B42">
        <w:rPr>
          <w:rFonts w:ascii="Times New Roman" w:hAnsi="Times New Roman" w:cs="Times New Roman"/>
          <w:color w:val="auto"/>
          <w:sz w:val="24"/>
          <w:szCs w:val="24"/>
        </w:rPr>
        <w:t>о</w:t>
      </w:r>
      <w:r w:rsidRPr="00261B42">
        <w:rPr>
          <w:rFonts w:ascii="Times New Roman" w:hAnsi="Times New Roman" w:cs="Times New Roman"/>
          <w:color w:val="auto"/>
          <w:sz w:val="24"/>
          <w:szCs w:val="24"/>
        </w:rPr>
        <w:t>ры в пользу их участников и договоры в пользу третьих лиц.</w:t>
      </w:r>
      <w:bookmarkEnd w:id="64"/>
    </w:p>
    <w:p w:rsidR="002A7D77" w:rsidRPr="00261B42" w:rsidRDefault="002A7D77" w:rsidP="00F27FDA">
      <w:pPr>
        <w:pStyle w:val="a5"/>
        <w:spacing w:before="0" w:beforeAutospacing="0" w:after="0" w:afterAutospacing="0"/>
        <w:ind w:firstLine="709"/>
        <w:jc w:val="both"/>
      </w:pPr>
      <w:r w:rsidRPr="00261B42">
        <w:t>В зависимости от числа участвующих в сделке сторон сделки бывают одност</w:t>
      </w:r>
      <w:r w:rsidRPr="00261B42">
        <w:t>о</w:t>
      </w:r>
      <w:r w:rsidRPr="00261B42">
        <w:t>ронними, двусторонними и многосторонними. В основу этого деления положено кол</w:t>
      </w:r>
      <w:r w:rsidRPr="00261B42">
        <w:t>и</w:t>
      </w:r>
      <w:r w:rsidRPr="00261B42">
        <w:t>чество лиц, выражение воли которых необходимо и достаточно для совершения сделки. Односторонней считается сделка, для совершения которой достаточно выражения воли одной стороны. Это может быть составление завещания, принятие наследства, объя</w:t>
      </w:r>
      <w:r w:rsidRPr="00261B42">
        <w:t>в</w:t>
      </w:r>
      <w:r w:rsidRPr="00261B42">
        <w:t>ление конкурса.</w:t>
      </w:r>
    </w:p>
    <w:p w:rsidR="002A7D77" w:rsidRPr="00261B42" w:rsidRDefault="002A7D77" w:rsidP="00F27FDA">
      <w:pPr>
        <w:pStyle w:val="a5"/>
        <w:spacing w:before="0" w:beforeAutospacing="0" w:after="0" w:afterAutospacing="0"/>
        <w:ind w:firstLine="709"/>
        <w:jc w:val="both"/>
      </w:pPr>
      <w:r w:rsidRPr="00261B42">
        <w:t>Сделки, для совершения которых требуется согласование воли двух или более лиц, являются двух- и многосторонними. Такие сделки именуются договорами.</w:t>
      </w:r>
    </w:p>
    <w:p w:rsidR="002A7D77" w:rsidRPr="00261B42" w:rsidRDefault="002A7D77" w:rsidP="00F27FDA">
      <w:pPr>
        <w:pStyle w:val="a5"/>
        <w:spacing w:before="0" w:beforeAutospacing="0" w:after="0" w:afterAutospacing="0"/>
        <w:ind w:firstLine="709"/>
        <w:jc w:val="both"/>
        <w:rPr>
          <w:i/>
          <w:iCs/>
        </w:rPr>
      </w:pPr>
      <w:r w:rsidRPr="00261B42">
        <w:t xml:space="preserve">Двусторонний— где участниками выступают две стороны, в многостороннем договоре участников может быть больше двух, </w:t>
      </w:r>
      <w:r w:rsidR="00A64160" w:rsidRPr="00261B42">
        <w:t>например,</w:t>
      </w:r>
      <w:r w:rsidRPr="00261B42">
        <w:t xml:space="preserve"> договор лизинга (трёхст</w:t>
      </w:r>
      <w:r w:rsidRPr="00261B42">
        <w:t>о</w:t>
      </w:r>
      <w:r w:rsidRPr="00261B42">
        <w:t>ронний: продавец - лизингодатель - покупатель). Договор, заключённый в пользу неп</w:t>
      </w:r>
      <w:r w:rsidRPr="00261B42">
        <w:t>о</w:t>
      </w:r>
      <w:r w:rsidRPr="00261B42">
        <w:t>средственных участников договора и договор, заключённый в пользу третьих лиц. Д</w:t>
      </w:r>
      <w:r w:rsidRPr="00261B42">
        <w:t>о</w:t>
      </w:r>
      <w:r w:rsidRPr="00261B42">
        <w:t>говор, заключённый в пользу участников договора— право требовать исполнения дог</w:t>
      </w:r>
      <w:r w:rsidRPr="00261B42">
        <w:t>о</w:t>
      </w:r>
      <w:r w:rsidRPr="00261B42">
        <w:t>вора принадлежит только указанным в договоре сторонам. Договор, составленный в пользу третьих лиц— исполнение договора происходит в пользу указанного в договоре лица, не являющегося стороной договора.</w:t>
      </w:r>
    </w:p>
    <w:p w:rsidR="002A7D77" w:rsidRPr="00261B42" w:rsidRDefault="002A7D77" w:rsidP="00F27FDA">
      <w:pPr>
        <w:pStyle w:val="a5"/>
        <w:spacing w:before="0" w:beforeAutospacing="0" w:after="0" w:afterAutospacing="0"/>
        <w:ind w:firstLine="709"/>
        <w:jc w:val="both"/>
      </w:pPr>
      <w:r w:rsidRPr="00261B42">
        <w:t>Указанные договоры различаются в зависимости от того, кто может требовать исполнение договора. Как правило, договоры заключаются в пользу их участников, и право требовать исполнения таких договоров принадлежит только их участникам. Вм</w:t>
      </w:r>
      <w:r w:rsidRPr="00261B42">
        <w:t>е</w:t>
      </w:r>
      <w:r w:rsidRPr="00261B42">
        <w:t>сте с тем встречаются и договоры в пользу лиц, которые не принимали участия в их з</w:t>
      </w:r>
      <w:r w:rsidRPr="00261B42">
        <w:t>а</w:t>
      </w:r>
      <w:r w:rsidRPr="00261B42">
        <w:t>ключении, но имеют право требовать их исполнения.</w:t>
      </w:r>
    </w:p>
    <w:p w:rsidR="002A7D77" w:rsidRPr="00261B42" w:rsidRDefault="002A7D77" w:rsidP="00F27FDA">
      <w:pPr>
        <w:pStyle w:val="a5"/>
        <w:spacing w:before="0" w:beforeAutospacing="0" w:after="0" w:afterAutospacing="0"/>
        <w:ind w:firstLine="709"/>
        <w:jc w:val="both"/>
      </w:pPr>
      <w:r w:rsidRPr="00261B42">
        <w:t>В соответствии со статьей 430 ГК РФ договором в пользу третьего лица призн</w:t>
      </w:r>
      <w:r w:rsidRPr="00261B42">
        <w:t>а</w:t>
      </w:r>
      <w:r w:rsidRPr="00261B42">
        <w:t>ется договор, в котором стороны установили, что должник обязан произвести исполн</w:t>
      </w:r>
      <w:r w:rsidRPr="00261B42">
        <w:t>е</w:t>
      </w:r>
      <w:r w:rsidRPr="00261B42">
        <w:t>ние не кредитору, а указанному или не указанному в договоре третьему лицу, имеющ</w:t>
      </w:r>
      <w:r w:rsidRPr="00261B42">
        <w:t>е</w:t>
      </w:r>
      <w:r w:rsidRPr="00261B42">
        <w:t>му право требовать от должника исполнения обязательства в свою пользу.</w:t>
      </w:r>
    </w:p>
    <w:p w:rsidR="002A7D77" w:rsidRPr="00261B42" w:rsidRDefault="002A7D77" w:rsidP="00F27FDA">
      <w:pPr>
        <w:pStyle w:val="a5"/>
        <w:spacing w:before="0" w:beforeAutospacing="0" w:after="0" w:afterAutospacing="0"/>
        <w:ind w:firstLine="709"/>
        <w:jc w:val="both"/>
      </w:pPr>
      <w:r w:rsidRPr="00261B42">
        <w:t>Если иное не предусмотрено законом, иными правовыми актами или договором, с момента выражения третьим лицом должнику намерения воспользоваться своим пр</w:t>
      </w:r>
      <w:r w:rsidRPr="00261B42">
        <w:t>а</w:t>
      </w:r>
      <w:r w:rsidRPr="00261B42">
        <w:t>вом по договору стороны не могут расторгать или изменять заключенный ими договор без согласия третьего лица</w:t>
      </w:r>
      <w:r w:rsidRPr="00261B42">
        <w:rPr>
          <w:rStyle w:val="ae"/>
        </w:rPr>
        <w:footnoteReference w:id="24"/>
      </w:r>
      <w:r w:rsidRPr="00261B42">
        <w:t xml:space="preserve">. Указанное правило введено в целях защиты интересов </w:t>
      </w:r>
      <w:r w:rsidRPr="00261B42">
        <w:lastRenderedPageBreak/>
        <w:t>третьего лица, которое в своей хозяйственной деятельности может рассчитывать на и</w:t>
      </w:r>
      <w:r w:rsidRPr="00261B42">
        <w:t>с</w:t>
      </w:r>
      <w:r w:rsidRPr="00261B42">
        <w:t>полнение того права, которое оно получило по договору, заключенному в его пользу.</w:t>
      </w:r>
    </w:p>
    <w:p w:rsidR="002A7D77" w:rsidRPr="00261B42" w:rsidRDefault="002A7D77" w:rsidP="00F27FDA">
      <w:pPr>
        <w:pStyle w:val="a5"/>
        <w:spacing w:before="0" w:beforeAutospacing="0" w:after="0" w:afterAutospacing="0"/>
        <w:ind w:firstLine="709"/>
        <w:jc w:val="both"/>
      </w:pPr>
      <w:r w:rsidRPr="00261B42">
        <w:t>Должник в договоре, заключенном в пользу третьего лица, вправе выдвигать против требования третьего лица возражения, которые он мог бы выдвинуть против кредитора</w:t>
      </w:r>
      <w:r w:rsidRPr="00261B42">
        <w:rPr>
          <w:rStyle w:val="ae"/>
        </w:rPr>
        <w:footnoteReference w:id="25"/>
      </w:r>
      <w:r w:rsidRPr="00261B42">
        <w:t>. Так, если грузополучатель предъявляет к перевозчику требования о нена</w:t>
      </w:r>
      <w:r w:rsidRPr="00261B42">
        <w:t>д</w:t>
      </w:r>
      <w:r w:rsidRPr="00261B42">
        <w:t>лежащем качестве доставленного груза, последний вправе ссылаться на то, что качес</w:t>
      </w:r>
      <w:r w:rsidRPr="00261B42">
        <w:t>т</w:t>
      </w:r>
      <w:r w:rsidRPr="00261B42">
        <w:t>во груза ухудшилось по вине работников грузоотправителя, осуществлявших его п</w:t>
      </w:r>
      <w:r w:rsidRPr="00261B42">
        <w:t>о</w:t>
      </w:r>
      <w:r w:rsidRPr="00261B42">
        <w:t>грузку.</w:t>
      </w:r>
    </w:p>
    <w:p w:rsidR="002A7D77" w:rsidRPr="00261B42" w:rsidRDefault="002A7D77" w:rsidP="00F27FDA">
      <w:pPr>
        <w:pStyle w:val="a5"/>
        <w:spacing w:before="0" w:beforeAutospacing="0" w:after="0" w:afterAutospacing="0"/>
        <w:ind w:firstLine="709"/>
        <w:jc w:val="both"/>
      </w:pPr>
      <w:r w:rsidRPr="00261B42">
        <w:t>Договор в пользу третьего лица может возникать не только по соглашению ст</w:t>
      </w:r>
      <w:r w:rsidRPr="00261B42">
        <w:t>о</w:t>
      </w:r>
      <w:r w:rsidRPr="00261B42">
        <w:t>рон, но и в силу соответствующих указаний норм законодательства. Примером могут являться договор перевозки груза и некоторые виды договора личного страхования. В соответствии с договором об организации перевозок грузов у транспортной организ</w:t>
      </w:r>
      <w:r w:rsidRPr="00261B42">
        <w:t>а</w:t>
      </w:r>
      <w:r w:rsidRPr="00261B42">
        <w:t>ции и грузоотправителя возникает взаимная обязанность предъявить груз и подать под погрузку транспортные средства. А это в свою очередь несет за собой заключение д</w:t>
      </w:r>
      <w:r w:rsidRPr="00261B42">
        <w:t>о</w:t>
      </w:r>
      <w:r w:rsidRPr="00261B42">
        <w:t>говоров перевозки грузов.</w:t>
      </w:r>
    </w:p>
    <w:p w:rsidR="002A7D77" w:rsidRPr="00261B42" w:rsidRDefault="002A7D77" w:rsidP="00F27FDA">
      <w:pPr>
        <w:pStyle w:val="a5"/>
        <w:spacing w:before="0" w:beforeAutospacing="0" w:after="0" w:afterAutospacing="0"/>
        <w:ind w:firstLine="709"/>
        <w:jc w:val="both"/>
      </w:pPr>
      <w:r w:rsidRPr="00261B42">
        <w:t>Заключение договора личного страхования отмечены в статье 929 ГК РФ. Гра</w:t>
      </w:r>
      <w:r w:rsidRPr="00261B42">
        <w:t>ж</w:t>
      </w:r>
      <w:r w:rsidRPr="00261B42">
        <w:t>данское законодательство определяет договор страхования как соглашение сторон, в силу которого одна сторона (страхователь) обязуется уплатить установленный законом или договором взнос (страховую премию), а другая сторона (страховщик) обязуется при наступлении страхового события (страхового случая) при имущественном страх</w:t>
      </w:r>
      <w:r w:rsidRPr="00261B42">
        <w:t>о</w:t>
      </w:r>
      <w:r w:rsidRPr="00261B42">
        <w:t>вании возместить страхователю или иному лицу, в пользу которого был заключен д</w:t>
      </w:r>
      <w:r w:rsidRPr="00261B42">
        <w:t>о</w:t>
      </w:r>
      <w:r w:rsidRPr="00261B42">
        <w:t>говор страхования понесенные убытки в пределах обусловленной суммы, а при личном страховании – выплатить соответствующую денежную сумму.</w:t>
      </w:r>
    </w:p>
    <w:p w:rsidR="002A7D77" w:rsidRPr="00261B42" w:rsidRDefault="002A7D77" w:rsidP="00F27FDA">
      <w:pPr>
        <w:pStyle w:val="a5"/>
        <w:spacing w:before="0" w:beforeAutospacing="0" w:after="0" w:afterAutospacing="0"/>
        <w:ind w:firstLine="709"/>
        <w:jc w:val="both"/>
      </w:pPr>
      <w:r w:rsidRPr="00261B42">
        <w:t>Третье лицо, в пользу которого заключается договор, может быть согласно ук</w:t>
      </w:r>
      <w:r w:rsidRPr="00261B42">
        <w:t>а</w:t>
      </w:r>
      <w:r w:rsidRPr="00261B42">
        <w:t>зано и не указано</w:t>
      </w:r>
      <w:r w:rsidRPr="00261B42">
        <w:rPr>
          <w:rStyle w:val="ae"/>
        </w:rPr>
        <w:footnoteReference w:id="26"/>
      </w:r>
      <w:r w:rsidRPr="00261B42">
        <w:t xml:space="preserve">. Этот второй случай имеет в виду в основном правила морского страхования грузов, когда в страховых полисах используется формула </w:t>
      </w:r>
      <w:r w:rsidR="00F27FDA" w:rsidRPr="00261B42">
        <w:t>«</w:t>
      </w:r>
      <w:r w:rsidRPr="00261B42">
        <w:t>в пользу кого следовать будет</w:t>
      </w:r>
      <w:r w:rsidR="00F27FDA" w:rsidRPr="00261B42">
        <w:t>»</w:t>
      </w:r>
      <w:r w:rsidRPr="00261B42">
        <w:t>.</w:t>
      </w:r>
    </w:p>
    <w:p w:rsidR="002A7D77" w:rsidRPr="00261B42" w:rsidRDefault="002A7D77" w:rsidP="00F27FDA">
      <w:pPr>
        <w:pStyle w:val="a5"/>
        <w:spacing w:before="0" w:beforeAutospacing="0" w:after="0" w:afterAutospacing="0"/>
        <w:ind w:firstLine="709"/>
        <w:jc w:val="both"/>
      </w:pPr>
      <w:r w:rsidRPr="00261B42">
        <w:t xml:space="preserve">Имеются особенности при заключении договора в пользу третьего лица при страховании. В статье 956 ГК РФ отмечено, что: </w:t>
      </w:r>
      <w:r w:rsidR="00F27FDA" w:rsidRPr="00261B42">
        <w:t>«</w:t>
      </w:r>
      <w:r w:rsidRPr="00261B42">
        <w:t>Страхователь вправе заменить выг</w:t>
      </w:r>
      <w:r w:rsidRPr="00261B42">
        <w:t>о</w:t>
      </w:r>
      <w:r w:rsidRPr="00261B42">
        <w:t>доприобретателя, названного в договоре страхования, другим лицом, письменно ув</w:t>
      </w:r>
      <w:r w:rsidRPr="00261B42">
        <w:t>е</w:t>
      </w:r>
      <w:r w:rsidRPr="00261B42">
        <w:t>домив об этом страховщика…Выгодоприобретатель не может быть заменен другим л</w:t>
      </w:r>
      <w:r w:rsidRPr="00261B42">
        <w:t>и</w:t>
      </w:r>
      <w:r w:rsidRPr="00261B42">
        <w:t>цом после того, как он выполнил какую – либо из обязанностей по договору страхов</w:t>
      </w:r>
      <w:r w:rsidRPr="00261B42">
        <w:t>а</w:t>
      </w:r>
      <w:r w:rsidRPr="00261B42">
        <w:t>ния или предъявил страховщику требования о выплате страхового возмещения или страховой суммы</w:t>
      </w:r>
      <w:r w:rsidR="00F27FDA" w:rsidRPr="00261B42">
        <w:t>»</w:t>
      </w:r>
      <w:r w:rsidRPr="00261B42">
        <w:t>.</w:t>
      </w:r>
    </w:p>
    <w:p w:rsidR="002A7D77" w:rsidRPr="00261B42" w:rsidRDefault="002A7D77" w:rsidP="00F27FDA">
      <w:pPr>
        <w:pStyle w:val="a5"/>
        <w:spacing w:before="0" w:beforeAutospacing="0" w:after="0" w:afterAutospacing="0"/>
        <w:ind w:firstLine="709"/>
        <w:jc w:val="both"/>
      </w:pPr>
      <w:r w:rsidRPr="00261B42">
        <w:t xml:space="preserve">При заключении договора в пользу третьего лица при банковских вкладах так же имеются некоторые особенности. В статье 842 ГК РФ говорится: </w:t>
      </w:r>
      <w:r w:rsidR="00F27FDA" w:rsidRPr="00261B42">
        <w:t>«</w:t>
      </w:r>
      <w:r w:rsidR="00A64160" w:rsidRPr="00261B42">
        <w:t>Вклад</w:t>
      </w:r>
      <w:r w:rsidRPr="00261B42">
        <w:t xml:space="preserve"> может быть внесен в банк на имя определенного третьего лица. Если иное не предусмотрено дог</w:t>
      </w:r>
      <w:r w:rsidRPr="00261B42">
        <w:t>о</w:t>
      </w:r>
      <w:r w:rsidRPr="00261B42">
        <w:t>вором банковского вклада, такое лицо приобретает права вкладчика с момента пред</w:t>
      </w:r>
      <w:r w:rsidRPr="00261B42">
        <w:t>ъ</w:t>
      </w:r>
      <w:r w:rsidRPr="00261B42">
        <w:t>явления им к банку первого требования…</w:t>
      </w:r>
      <w:r w:rsidR="00F27FDA" w:rsidRPr="00261B42">
        <w:t>»</w:t>
      </w:r>
      <w:r w:rsidRPr="00261B42">
        <w:t>. В этом последнем случае правила статьи 430 ГК РФ применяются, если это не противоречит существу банковского вклада.</w:t>
      </w:r>
    </w:p>
    <w:p w:rsidR="002A7D77" w:rsidRPr="00261B42" w:rsidRDefault="002A7D77" w:rsidP="00F27FDA">
      <w:pPr>
        <w:shd w:val="clear" w:color="auto" w:fill="FFFFFF"/>
        <w:spacing w:after="0" w:line="240" w:lineRule="auto"/>
        <w:ind w:firstLine="708"/>
        <w:jc w:val="both"/>
        <w:rPr>
          <w:rFonts w:ascii="Times New Roman" w:eastAsia="Times New Roman" w:hAnsi="Times New Roman" w:cs="Times New Roman"/>
          <w:sz w:val="24"/>
          <w:szCs w:val="24"/>
        </w:rPr>
      </w:pPr>
      <w:r w:rsidRPr="00261B42">
        <w:rPr>
          <w:rFonts w:ascii="Times New Roman" w:hAnsi="Times New Roman" w:cs="Times New Roman"/>
          <w:sz w:val="24"/>
          <w:szCs w:val="24"/>
        </w:rPr>
        <w:t>В зависимости от характера распределения прав и обязанностей между участн</w:t>
      </w:r>
      <w:r w:rsidRPr="00261B42">
        <w:rPr>
          <w:rFonts w:ascii="Times New Roman" w:hAnsi="Times New Roman" w:cs="Times New Roman"/>
          <w:sz w:val="24"/>
          <w:szCs w:val="24"/>
        </w:rPr>
        <w:t>и</w:t>
      </w:r>
      <w:r w:rsidRPr="00261B42">
        <w:rPr>
          <w:rFonts w:ascii="Times New Roman" w:hAnsi="Times New Roman" w:cs="Times New Roman"/>
          <w:sz w:val="24"/>
          <w:szCs w:val="24"/>
        </w:rPr>
        <w:t>ками все договоры делятся на взаимные и односторонние. Односторонний договор п</w:t>
      </w:r>
      <w:r w:rsidRPr="00261B42">
        <w:rPr>
          <w:rFonts w:ascii="Times New Roman" w:hAnsi="Times New Roman" w:cs="Times New Roman"/>
          <w:sz w:val="24"/>
          <w:szCs w:val="24"/>
        </w:rPr>
        <w:t>о</w:t>
      </w:r>
      <w:r w:rsidRPr="00261B42">
        <w:rPr>
          <w:rFonts w:ascii="Times New Roman" w:hAnsi="Times New Roman" w:cs="Times New Roman"/>
          <w:sz w:val="24"/>
          <w:szCs w:val="24"/>
        </w:rPr>
        <w:t>рождает у одной стороны только права, а у другой – только обязанности. Во взаимных договорах каждая из сторон приобретает права и одновременно несет обязанности по отношению к другой стороне. Большинство договоров носит взаимный характер. Так, по договору купли – продажи продавец приобретает право требовать от покупателя у</w:t>
      </w:r>
      <w:r w:rsidRPr="00261B42">
        <w:rPr>
          <w:rFonts w:ascii="Times New Roman" w:hAnsi="Times New Roman" w:cs="Times New Roman"/>
          <w:sz w:val="24"/>
          <w:szCs w:val="24"/>
        </w:rPr>
        <w:t>п</w:t>
      </w:r>
      <w:r w:rsidRPr="00261B42">
        <w:rPr>
          <w:rFonts w:ascii="Times New Roman" w:hAnsi="Times New Roman" w:cs="Times New Roman"/>
          <w:sz w:val="24"/>
          <w:szCs w:val="24"/>
        </w:rPr>
        <w:t xml:space="preserve">латы денег за проданную вещь и одновременно обязан передать эту вещь покупателю. </w:t>
      </w:r>
      <w:r w:rsidRPr="00261B42">
        <w:rPr>
          <w:rFonts w:ascii="Times New Roman" w:hAnsi="Times New Roman" w:cs="Times New Roman"/>
          <w:sz w:val="24"/>
          <w:szCs w:val="24"/>
        </w:rPr>
        <w:lastRenderedPageBreak/>
        <w:t>Покупатель, в свою очередь, приобретает право требовать передачи ему проданной в</w:t>
      </w:r>
      <w:r w:rsidRPr="00261B42">
        <w:rPr>
          <w:rFonts w:ascii="Times New Roman" w:hAnsi="Times New Roman" w:cs="Times New Roman"/>
          <w:sz w:val="24"/>
          <w:szCs w:val="24"/>
        </w:rPr>
        <w:t>е</w:t>
      </w:r>
      <w:r w:rsidRPr="00261B42">
        <w:rPr>
          <w:rFonts w:ascii="Times New Roman" w:hAnsi="Times New Roman" w:cs="Times New Roman"/>
          <w:sz w:val="24"/>
          <w:szCs w:val="24"/>
        </w:rPr>
        <w:t>щи и одновременно обязан заплатить продавцу полную цену.</w:t>
      </w:r>
      <w:r w:rsidRPr="00261B42">
        <w:rPr>
          <w:rFonts w:ascii="Times New Roman" w:eastAsia="Times New Roman" w:hAnsi="Times New Roman" w:cs="Times New Roman"/>
          <w:sz w:val="24"/>
          <w:szCs w:val="24"/>
        </w:rPr>
        <w:t xml:space="preserve"> Взаимные договоры — где права и обязанности возникают у двух сторон взаимно друг к другу. К ним отн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сится подавляющее большинство договоров, заключаемых в предпринимательской де</w:t>
      </w:r>
      <w:r w:rsidRPr="00261B42">
        <w:rPr>
          <w:rFonts w:ascii="Times New Roman" w:eastAsia="Times New Roman" w:hAnsi="Times New Roman" w:cs="Times New Roman"/>
          <w:sz w:val="24"/>
          <w:szCs w:val="24"/>
        </w:rPr>
        <w:t>я</w:t>
      </w:r>
      <w:r w:rsidRPr="00261B42">
        <w:rPr>
          <w:rFonts w:ascii="Times New Roman" w:eastAsia="Times New Roman" w:hAnsi="Times New Roman" w:cs="Times New Roman"/>
          <w:sz w:val="24"/>
          <w:szCs w:val="24"/>
        </w:rPr>
        <w:t>тельности.</w:t>
      </w:r>
    </w:p>
    <w:p w:rsidR="002A7D77" w:rsidRPr="00261B42" w:rsidRDefault="002A7D77" w:rsidP="00F27FDA">
      <w:pPr>
        <w:pStyle w:val="a5"/>
        <w:spacing w:before="0" w:beforeAutospacing="0" w:after="0" w:afterAutospacing="0"/>
        <w:ind w:firstLine="709"/>
        <w:jc w:val="both"/>
      </w:pPr>
      <w:r w:rsidRPr="00261B42">
        <w:t>Вместе с тем встречаются и односторонние договоры. Например, односторо</w:t>
      </w:r>
      <w:r w:rsidRPr="00261B42">
        <w:t>н</w:t>
      </w:r>
      <w:r w:rsidRPr="00261B42">
        <w:t>ним является договор займа, поскольку займодавец наделяется по этому договору пр</w:t>
      </w:r>
      <w:r w:rsidRPr="00261B42">
        <w:t>а</w:t>
      </w:r>
      <w:r w:rsidRPr="00261B42">
        <w:t>вом требовать возврата долга и не несет каких – либо обязанностей перед заемщиком. Последний, наоборот, не приобретает никаких прав по договору и несет только обяза</w:t>
      </w:r>
      <w:r w:rsidRPr="00261B42">
        <w:t>н</w:t>
      </w:r>
      <w:r w:rsidRPr="00261B42">
        <w:t>ность по возврату долга.</w:t>
      </w:r>
    </w:p>
    <w:p w:rsidR="008F055F" w:rsidRPr="00261B42" w:rsidRDefault="008F055F" w:rsidP="00F27FDA">
      <w:pPr>
        <w:pStyle w:val="a5"/>
        <w:spacing w:before="0" w:beforeAutospacing="0" w:after="0" w:afterAutospacing="0"/>
        <w:ind w:firstLine="709"/>
        <w:jc w:val="both"/>
      </w:pPr>
    </w:p>
    <w:p w:rsidR="002A7D77" w:rsidRPr="00261B42" w:rsidRDefault="002A7D77" w:rsidP="00F27FDA">
      <w:pPr>
        <w:pStyle w:val="3"/>
        <w:spacing w:before="0" w:line="240" w:lineRule="auto"/>
        <w:rPr>
          <w:rFonts w:ascii="Times New Roman" w:eastAsia="Times New Roman" w:hAnsi="Times New Roman" w:cs="Times New Roman"/>
          <w:color w:val="auto"/>
          <w:sz w:val="24"/>
          <w:szCs w:val="24"/>
        </w:rPr>
      </w:pPr>
      <w:bookmarkStart w:id="65" w:name="_Toc455069692"/>
      <w:r w:rsidRPr="00261B42">
        <w:rPr>
          <w:rFonts w:ascii="Times New Roman" w:eastAsia="Times New Roman" w:hAnsi="Times New Roman" w:cs="Times New Roman"/>
          <w:color w:val="auto"/>
          <w:sz w:val="24"/>
          <w:szCs w:val="24"/>
        </w:rPr>
        <w:t>Публичный и непубличный.</w:t>
      </w:r>
      <w:bookmarkEnd w:id="65"/>
    </w:p>
    <w:p w:rsidR="002A7D77" w:rsidRPr="00261B42" w:rsidRDefault="002A7D77" w:rsidP="00F27FDA">
      <w:pPr>
        <w:shd w:val="clear" w:color="auto" w:fill="FFFFFF"/>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Публичный договор— договор, который должен быть заключён со всеми ж</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лающими на одинаковых условиях. Одной из сторон обязательно является лицо, ос</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ществляющее предпринимательскую деятельность (например, купля-продажа в магаз</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не).</w:t>
      </w:r>
    </w:p>
    <w:p w:rsidR="002A7D77" w:rsidRPr="00261B42" w:rsidRDefault="002A7D77" w:rsidP="00F27FDA">
      <w:pPr>
        <w:pStyle w:val="a5"/>
        <w:spacing w:before="0" w:beforeAutospacing="0" w:after="0" w:afterAutospacing="0"/>
        <w:ind w:firstLine="709"/>
        <w:jc w:val="both"/>
      </w:pPr>
      <w:r w:rsidRPr="00261B42">
        <w:t xml:space="preserve">Указанный договор относится </w:t>
      </w:r>
      <w:r w:rsidR="00A64160" w:rsidRPr="00261B42">
        <w:t>к обязательному договору</w:t>
      </w:r>
      <w:r w:rsidRPr="00261B42">
        <w:t>. Впервые в нашем з</w:t>
      </w:r>
      <w:r w:rsidRPr="00261B42">
        <w:t>а</w:t>
      </w:r>
      <w:r w:rsidRPr="00261B42">
        <w:t>конодательстве публичный договор был предусмотрен статьей 426 ГК РФ. Публичным считается договор, который коммерческая организация по характеру своей деятельн</w:t>
      </w:r>
      <w:r w:rsidRPr="00261B42">
        <w:t>о</w:t>
      </w:r>
      <w:r w:rsidRPr="00261B42">
        <w:t>сти должна заключить с каждым, кто к ней обратится (розничная торговля, услуги св</w:t>
      </w:r>
      <w:r w:rsidRPr="00261B42">
        <w:t>я</w:t>
      </w:r>
      <w:r w:rsidRPr="00261B42">
        <w:t>зи, гостиничное обслуживание и т. д.)</w:t>
      </w:r>
    </w:p>
    <w:p w:rsidR="002A7D77" w:rsidRPr="00261B42" w:rsidRDefault="002A7D77" w:rsidP="00F27FDA">
      <w:pPr>
        <w:pStyle w:val="a5"/>
        <w:spacing w:before="0" w:beforeAutospacing="0" w:after="0" w:afterAutospacing="0"/>
        <w:ind w:firstLine="709"/>
        <w:jc w:val="both"/>
      </w:pPr>
      <w:r w:rsidRPr="00261B42">
        <w:t>Публичный договор характеризуется следующими признаками:</w:t>
      </w:r>
    </w:p>
    <w:p w:rsidR="002A7D77" w:rsidRPr="00261B42" w:rsidRDefault="002A7D77" w:rsidP="00F27FDA">
      <w:pPr>
        <w:pStyle w:val="a5"/>
        <w:spacing w:before="0" w:beforeAutospacing="0" w:after="0" w:afterAutospacing="0"/>
        <w:ind w:firstLine="709"/>
        <w:jc w:val="both"/>
      </w:pPr>
      <w:r w:rsidRPr="00261B42">
        <w:t>1. Обязательным участником публичного договора публичного договора являе</w:t>
      </w:r>
      <w:r w:rsidRPr="00261B42">
        <w:t>т</w:t>
      </w:r>
      <w:r w:rsidRPr="00261B42">
        <w:t>ся коммерческая организация.</w:t>
      </w:r>
    </w:p>
    <w:p w:rsidR="002A7D77" w:rsidRPr="00261B42" w:rsidRDefault="002A7D77" w:rsidP="00F27FDA">
      <w:pPr>
        <w:pStyle w:val="a5"/>
        <w:spacing w:before="0" w:beforeAutospacing="0" w:after="0" w:afterAutospacing="0"/>
        <w:ind w:firstLine="709"/>
        <w:jc w:val="both"/>
      </w:pPr>
      <w:r w:rsidRPr="00261B42">
        <w:t>2. Указанная коммерческая организация должна осуществлять деятельность по продаже товаров, выполнению работ или оказанию услуг.</w:t>
      </w:r>
    </w:p>
    <w:p w:rsidR="002A7D77" w:rsidRPr="00261B42" w:rsidRDefault="002A7D77" w:rsidP="00F27FDA">
      <w:pPr>
        <w:pStyle w:val="a5"/>
        <w:spacing w:before="0" w:beforeAutospacing="0" w:after="0" w:afterAutospacing="0"/>
        <w:ind w:firstLine="709"/>
        <w:jc w:val="both"/>
      </w:pPr>
      <w:r w:rsidRPr="00261B42">
        <w:t>3. Данная деятельность должна осуществляться коммерческой организацией в отношении каждого, кто к ней обратится.</w:t>
      </w:r>
    </w:p>
    <w:p w:rsidR="002A7D77" w:rsidRPr="00261B42" w:rsidRDefault="002A7D77" w:rsidP="00F27FDA">
      <w:pPr>
        <w:pStyle w:val="a5"/>
        <w:spacing w:before="0" w:beforeAutospacing="0" w:after="0" w:afterAutospacing="0"/>
        <w:ind w:firstLine="709"/>
        <w:jc w:val="both"/>
      </w:pPr>
      <w:r w:rsidRPr="00261B42">
        <w:t>4. Предметом договора должно быть осуществление коммерческой организац</w:t>
      </w:r>
      <w:r w:rsidRPr="00261B42">
        <w:t>и</w:t>
      </w:r>
      <w:r w:rsidRPr="00261B42">
        <w:t>ей деятельности, указанной в пунктах 2 и 3.</w:t>
      </w:r>
    </w:p>
    <w:p w:rsidR="002A7D77" w:rsidRPr="00261B42" w:rsidRDefault="002A7D77" w:rsidP="00F27FDA">
      <w:pPr>
        <w:pStyle w:val="a5"/>
        <w:spacing w:before="0" w:beforeAutospacing="0" w:after="0" w:afterAutospacing="0"/>
        <w:ind w:firstLine="709"/>
        <w:jc w:val="both"/>
      </w:pPr>
      <w:r w:rsidRPr="00261B42">
        <w:t>При отсутствии хотя бы одного из указанных признаков договор не является публичным и рассматривается как свободный договор. Так, если предприятие розни</w:t>
      </w:r>
      <w:r w:rsidRPr="00261B42">
        <w:t>ч</w:t>
      </w:r>
      <w:r w:rsidRPr="00261B42">
        <w:t>ной торговли заключает с гражданином договор купли – продажи канцелярских тов</w:t>
      </w:r>
      <w:r w:rsidRPr="00261B42">
        <w:t>а</w:t>
      </w:r>
      <w:r w:rsidRPr="00261B42">
        <w:t>ров, которыми торгует это предприятие, то данный договор является публичным. Если же предприятие розничной торговли заключает договор с другим предприятием о пр</w:t>
      </w:r>
      <w:r w:rsidRPr="00261B42">
        <w:t>о</w:t>
      </w:r>
      <w:r w:rsidRPr="00261B42">
        <w:t>даже последнему излишнего торгового оборудования, то это – свободный договор, п</w:t>
      </w:r>
      <w:r w:rsidRPr="00261B42">
        <w:t>о</w:t>
      </w:r>
      <w:r w:rsidRPr="00261B42">
        <w:t>скольку его предметом не является деятельность коммерческой организации по прод</w:t>
      </w:r>
      <w:r w:rsidRPr="00261B42">
        <w:t>а</w:t>
      </w:r>
      <w:r w:rsidRPr="00261B42">
        <w:t>же товаров, осуществляемая в отношении каждого, кто к ней обратился.</w:t>
      </w:r>
    </w:p>
    <w:p w:rsidR="002A7D77" w:rsidRPr="00261B42" w:rsidRDefault="002A7D77" w:rsidP="00F27FDA">
      <w:pPr>
        <w:pStyle w:val="a5"/>
        <w:spacing w:before="0" w:beforeAutospacing="0" w:after="0" w:afterAutospacing="0"/>
        <w:ind w:firstLine="709"/>
        <w:jc w:val="both"/>
      </w:pPr>
      <w:r w:rsidRPr="00261B42">
        <w:t>Практическое значение выделения публичных договоров состоит в том, что к публичным договорам применяются правила, отличные от общих норм договорного права. К числу таких специальных правил, применяемых к публичным договорам, о</w:t>
      </w:r>
      <w:r w:rsidRPr="00261B42">
        <w:t>т</w:t>
      </w:r>
      <w:r w:rsidRPr="00261B42">
        <w:t>носятся следующие:</w:t>
      </w:r>
    </w:p>
    <w:p w:rsidR="002A7D77" w:rsidRPr="00261B42" w:rsidRDefault="002A7D77" w:rsidP="00F27FDA">
      <w:pPr>
        <w:pStyle w:val="a5"/>
        <w:spacing w:before="0" w:beforeAutospacing="0" w:after="0" w:afterAutospacing="0"/>
        <w:ind w:firstLine="709"/>
        <w:jc w:val="both"/>
      </w:pPr>
      <w:r w:rsidRPr="00261B42">
        <w:t>1. Коммерческая организация не вправе отказаться от заключения публичного договора при наличии возможности предоставить потребителю соответствующие тов</w:t>
      </w:r>
      <w:r w:rsidRPr="00261B42">
        <w:t>а</w:t>
      </w:r>
      <w:r w:rsidRPr="00261B42">
        <w:t>ры, услуги, выполнить для него соответствующие работы.</w:t>
      </w:r>
    </w:p>
    <w:p w:rsidR="002A7D77" w:rsidRPr="00261B42" w:rsidRDefault="002A7D77" w:rsidP="00F27FDA">
      <w:pPr>
        <w:pStyle w:val="a5"/>
        <w:spacing w:before="0" w:beforeAutospacing="0" w:after="0" w:afterAutospacing="0"/>
        <w:ind w:firstLine="709"/>
        <w:jc w:val="both"/>
      </w:pPr>
      <w:r w:rsidRPr="00261B42">
        <w:t>2. При необоснованном уклонении коммерческой организацией от заключения публичного договора другая сторона вправе по суду требовать заключения с ней этого договора в соответствии с положениями, применяемыми при заключении договора в обязательном порядке.</w:t>
      </w:r>
    </w:p>
    <w:p w:rsidR="002A7D77" w:rsidRPr="00261B42" w:rsidRDefault="002A7D77" w:rsidP="00F27FDA">
      <w:pPr>
        <w:pStyle w:val="a5"/>
        <w:spacing w:before="0" w:beforeAutospacing="0" w:after="0" w:afterAutospacing="0"/>
        <w:ind w:firstLine="709"/>
        <w:jc w:val="both"/>
      </w:pPr>
      <w:r w:rsidRPr="00261B42">
        <w:t>3. Коммерческая организация не вправе оказывать предпочтение одному лицу перед другим в отношении заключения публичного договора, кроме случаев, когда з</w:t>
      </w:r>
      <w:r w:rsidRPr="00261B42">
        <w:t>а</w:t>
      </w:r>
      <w:r w:rsidRPr="00261B42">
        <w:lastRenderedPageBreak/>
        <w:t>коном или иными правовыми актами допускается предоставление льгот для определе</w:t>
      </w:r>
      <w:r w:rsidRPr="00261B42">
        <w:t>н</w:t>
      </w:r>
      <w:r w:rsidRPr="00261B42">
        <w:t>ных категорий потребителей.</w:t>
      </w:r>
    </w:p>
    <w:p w:rsidR="002A7D77" w:rsidRPr="00261B42" w:rsidRDefault="002A7D77" w:rsidP="00F27FDA">
      <w:pPr>
        <w:pStyle w:val="a5"/>
        <w:spacing w:before="0" w:beforeAutospacing="0" w:after="0" w:afterAutospacing="0"/>
        <w:ind w:firstLine="709"/>
        <w:jc w:val="both"/>
      </w:pPr>
      <w:r w:rsidRPr="00261B42">
        <w:t>4. Цена товаров, работ и услуг, а также иные условия публичного договора уст</w:t>
      </w:r>
      <w:r w:rsidRPr="00261B42">
        <w:t>а</w:t>
      </w:r>
      <w:r w:rsidRPr="00261B42">
        <w:t>навливаются одинаковыми для всех потребителей, за исключением случаев, когда з</w:t>
      </w:r>
      <w:r w:rsidRPr="00261B42">
        <w:t>а</w:t>
      </w:r>
      <w:r w:rsidRPr="00261B42">
        <w:t>коном или иными правовыми актами допускается предоставление льгот для отдельных категорий потребителей.</w:t>
      </w:r>
    </w:p>
    <w:p w:rsidR="002A7D77" w:rsidRPr="00261B42" w:rsidRDefault="002A7D77" w:rsidP="00F27FDA">
      <w:pPr>
        <w:pStyle w:val="a5"/>
        <w:spacing w:before="0" w:beforeAutospacing="0" w:after="0" w:afterAutospacing="0"/>
        <w:ind w:firstLine="709"/>
        <w:jc w:val="both"/>
      </w:pPr>
      <w:r w:rsidRPr="00261B42">
        <w:t>5. В случаях, предусмотренных законом, Правительство Российской Федерации может издавать правила, обязательные для сторон при заключении и исполнении пу</w:t>
      </w:r>
      <w:r w:rsidRPr="00261B42">
        <w:t>б</w:t>
      </w:r>
      <w:r w:rsidRPr="00261B42">
        <w:t>личных договоров (типовые договоры, положения и т.д.).</w:t>
      </w:r>
    </w:p>
    <w:p w:rsidR="002A7D77" w:rsidRPr="00261B42" w:rsidRDefault="002A7D77" w:rsidP="00F27FDA">
      <w:pPr>
        <w:pStyle w:val="3"/>
        <w:spacing w:before="0" w:line="240" w:lineRule="auto"/>
        <w:rPr>
          <w:rFonts w:ascii="Times New Roman" w:eastAsia="Times New Roman" w:hAnsi="Times New Roman" w:cs="Times New Roman"/>
          <w:color w:val="auto"/>
          <w:sz w:val="24"/>
          <w:szCs w:val="24"/>
        </w:rPr>
      </w:pPr>
      <w:bookmarkStart w:id="66" w:name="_Toc455069693"/>
      <w:r w:rsidRPr="00261B42">
        <w:rPr>
          <w:rFonts w:ascii="Times New Roman" w:eastAsia="Times New Roman" w:hAnsi="Times New Roman" w:cs="Times New Roman"/>
          <w:color w:val="auto"/>
          <w:sz w:val="24"/>
          <w:szCs w:val="24"/>
        </w:rPr>
        <w:t>Взаимосогласованные договоры и договоры присоединения.</w:t>
      </w:r>
      <w:bookmarkEnd w:id="66"/>
    </w:p>
    <w:p w:rsidR="002A7D77" w:rsidRPr="00261B42" w:rsidRDefault="002A7D77" w:rsidP="00F27FDA">
      <w:pPr>
        <w:shd w:val="clear" w:color="auto" w:fill="FFFFFF"/>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Взаимосогласованные договоры— договоры, участники которых взаимно согл</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совывали права и обязанности. Договор присоединения— условия договора определ</w:t>
      </w:r>
      <w:r w:rsidRPr="00261B42">
        <w:rPr>
          <w:rFonts w:ascii="Times New Roman" w:eastAsia="Times New Roman" w:hAnsi="Times New Roman" w:cs="Times New Roman"/>
          <w:sz w:val="24"/>
          <w:szCs w:val="24"/>
        </w:rPr>
        <w:t>я</w:t>
      </w:r>
      <w:r w:rsidRPr="00261B42">
        <w:rPr>
          <w:rFonts w:ascii="Times New Roman" w:eastAsia="Times New Roman" w:hAnsi="Times New Roman" w:cs="Times New Roman"/>
          <w:sz w:val="24"/>
          <w:szCs w:val="24"/>
        </w:rPr>
        <w:t>ются только одной из сторон (например</w:t>
      </w:r>
      <w:r w:rsidR="00A64160"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xml:space="preserve"> договор о предоставлении услуг связи).</w:t>
      </w:r>
    </w:p>
    <w:p w:rsidR="002A7D77" w:rsidRPr="00261B42" w:rsidRDefault="002A7D77" w:rsidP="00F27FDA">
      <w:pPr>
        <w:pStyle w:val="a5"/>
        <w:spacing w:before="0" w:beforeAutospacing="0" w:after="0" w:afterAutospacing="0"/>
        <w:ind w:firstLine="709"/>
        <w:jc w:val="both"/>
      </w:pPr>
      <w:r w:rsidRPr="00261B42">
        <w:t>При заключении взаимосогласованных договоров их условия устанавливаются всеми сторонами, участвующими в договоре.</w:t>
      </w:r>
    </w:p>
    <w:p w:rsidR="002A7D77" w:rsidRPr="00261B42" w:rsidRDefault="002A7D77" w:rsidP="00F27FDA">
      <w:pPr>
        <w:pStyle w:val="a5"/>
        <w:spacing w:before="0" w:beforeAutospacing="0" w:after="0" w:afterAutospacing="0"/>
        <w:ind w:firstLine="709"/>
        <w:jc w:val="both"/>
      </w:pPr>
      <w:r w:rsidRPr="00261B42">
        <w:t>При заключении же договоров присоединения их условия устанавливаются только одной из сторон. Другая сторона лишена возможности дополнять или изменять их и может заключить такой договор, только согласившись с этими условиями, т.е. присоединившись к этим условиям. В названии договора отражается его сущность, к</w:t>
      </w:r>
      <w:r w:rsidRPr="00261B42">
        <w:t>о</w:t>
      </w:r>
      <w:r w:rsidRPr="00261B42">
        <w:t>торая состоит в том, что к договору, предложенному одной из сторон со стандартными условиями, вторая сторона просто присоединяется. Но в этом случае не нарушается принцип свободы договора, т.к. присоединяющаяся сторона сама вправе решать, з</w:t>
      </w:r>
      <w:r w:rsidRPr="00261B42">
        <w:t>а</w:t>
      </w:r>
      <w:r w:rsidRPr="00261B42">
        <w:t>ключать или нет договор на этих условиях.</w:t>
      </w:r>
    </w:p>
    <w:p w:rsidR="002A7D77" w:rsidRPr="00261B42" w:rsidRDefault="002A7D77" w:rsidP="00F27FDA">
      <w:pPr>
        <w:pStyle w:val="a5"/>
        <w:spacing w:before="0" w:beforeAutospacing="0" w:after="0" w:afterAutospacing="0"/>
        <w:ind w:firstLine="709"/>
        <w:jc w:val="both"/>
      </w:pPr>
      <w:r w:rsidRPr="00261B42">
        <w:t>Признаки договора присоединения сводятся к следующему:</w:t>
      </w:r>
    </w:p>
    <w:p w:rsidR="002A7D77" w:rsidRPr="00261B42" w:rsidRDefault="002A7D77" w:rsidP="00F27FDA">
      <w:pPr>
        <w:pStyle w:val="a5"/>
        <w:spacing w:before="0" w:beforeAutospacing="0" w:after="0" w:afterAutospacing="0"/>
        <w:ind w:firstLine="709"/>
        <w:jc w:val="both"/>
      </w:pPr>
      <w:r w:rsidRPr="00261B42">
        <w:t>1. Договор разрабатывает одна из сторон, другая сторона не участвует в разр</w:t>
      </w:r>
      <w:r w:rsidRPr="00261B42">
        <w:t>а</w:t>
      </w:r>
      <w:r w:rsidRPr="00261B42">
        <w:t>ботке договора.</w:t>
      </w:r>
    </w:p>
    <w:p w:rsidR="002A7D77" w:rsidRPr="00261B42" w:rsidRDefault="002A7D77" w:rsidP="00F27FDA">
      <w:pPr>
        <w:pStyle w:val="a5"/>
        <w:spacing w:before="0" w:beforeAutospacing="0" w:after="0" w:afterAutospacing="0"/>
        <w:ind w:firstLine="709"/>
        <w:jc w:val="both"/>
      </w:pPr>
      <w:r w:rsidRPr="00261B42">
        <w:t>2. Форма договора или формуляр, которую предлагает договаривающая сторона, не подлежит утверждению и не опубликовывается в печати.</w:t>
      </w:r>
    </w:p>
    <w:p w:rsidR="002A7D77" w:rsidRPr="00261B42" w:rsidRDefault="002A7D77" w:rsidP="00F27FDA">
      <w:pPr>
        <w:pStyle w:val="a5"/>
        <w:spacing w:before="0" w:beforeAutospacing="0" w:after="0" w:afterAutospacing="0"/>
        <w:ind w:firstLine="709"/>
        <w:jc w:val="both"/>
      </w:pPr>
      <w:r w:rsidRPr="00261B42">
        <w:t>3. Референтом выступает сторона, разработавшая договор присоединения.</w:t>
      </w:r>
    </w:p>
    <w:p w:rsidR="002A7D77" w:rsidRPr="00261B42" w:rsidRDefault="002A7D77" w:rsidP="00F27FDA">
      <w:pPr>
        <w:pStyle w:val="a5"/>
        <w:spacing w:before="0" w:beforeAutospacing="0" w:after="0" w:afterAutospacing="0"/>
        <w:ind w:firstLine="709"/>
        <w:jc w:val="both"/>
      </w:pPr>
      <w:r w:rsidRPr="00261B42">
        <w:t>4. Договор присоединения принимается или не принимается присоединяющейся стороной целиком. При разногласии хотя бы по одному пункту из условий договора, он признается незаключенным.</w:t>
      </w:r>
    </w:p>
    <w:p w:rsidR="002A7D77" w:rsidRPr="00261B42" w:rsidRDefault="002A7D77" w:rsidP="00F27FDA">
      <w:pPr>
        <w:pStyle w:val="a5"/>
        <w:spacing w:before="0" w:beforeAutospacing="0" w:after="0" w:afterAutospacing="0"/>
        <w:ind w:firstLine="709"/>
        <w:jc w:val="both"/>
      </w:pPr>
      <w:r w:rsidRPr="00261B42">
        <w:t>5. Условия договора не должны расходиться с ГК РФ, другими законами или правовыми актами, должны отражать права, которые обычно предоставляются по дог</w:t>
      </w:r>
      <w:r w:rsidRPr="00261B42">
        <w:t>о</w:t>
      </w:r>
      <w:r w:rsidRPr="00261B42">
        <w:t>ворам такого вида.</w:t>
      </w:r>
    </w:p>
    <w:p w:rsidR="002A7D77" w:rsidRPr="00261B42" w:rsidRDefault="002A7D77" w:rsidP="00F27FDA">
      <w:pPr>
        <w:pStyle w:val="a5"/>
        <w:spacing w:before="0" w:beforeAutospacing="0" w:after="0" w:afterAutospacing="0"/>
        <w:ind w:firstLine="709"/>
        <w:jc w:val="both"/>
      </w:pPr>
      <w:r w:rsidRPr="00261B42">
        <w:t>Поскольку условия договора присоединения определяются только одной из д</w:t>
      </w:r>
      <w:r w:rsidRPr="00261B42">
        <w:t>о</w:t>
      </w:r>
      <w:r w:rsidRPr="00261B42">
        <w:t>говаривающихся сторон, необходимо как-то защищать интересы другой стороны, не принимающей участия в определении условий договора. В соответствии с пунктом 2 статьи 428 ГК РФ предоставляет присоединившейся стороне право потребовать ра</w:t>
      </w:r>
      <w:r w:rsidRPr="00261B42">
        <w:t>с</w:t>
      </w:r>
      <w:r w:rsidRPr="00261B42">
        <w:t>торжения или изменения договора, если этот договор присоединения лишает эту ст</w:t>
      </w:r>
      <w:r w:rsidRPr="00261B42">
        <w:t>о</w:t>
      </w:r>
      <w:r w:rsidRPr="00261B42">
        <w:t>рону прав, предоставляемых по договорам такого типа, исключает или ограничивает ответственность другой стороны за нарушение обязательств, либо является обремен</w:t>
      </w:r>
      <w:r w:rsidRPr="00261B42">
        <w:t>и</w:t>
      </w:r>
      <w:r w:rsidRPr="00261B42">
        <w:t>тельным для присоединившейся стороны. Например, если сторона, разрабатывающая договор, включает в него ответственность в виде значительной по сумме штрафной н</w:t>
      </w:r>
      <w:r w:rsidRPr="00261B42">
        <w:t>е</w:t>
      </w:r>
      <w:r w:rsidRPr="00261B42">
        <w:t>устойки, то присоединяющая сторона вправе потребовать, либо исключения из догов</w:t>
      </w:r>
      <w:r w:rsidRPr="00261B42">
        <w:t>о</w:t>
      </w:r>
      <w:r w:rsidRPr="00261B42">
        <w:t>ра условий о ее ответственности, либо установления соразмерной ответственности др</w:t>
      </w:r>
      <w:r w:rsidRPr="00261B42">
        <w:t>у</w:t>
      </w:r>
      <w:r w:rsidRPr="00261B42">
        <w:t>гой стороны.</w:t>
      </w:r>
    </w:p>
    <w:p w:rsidR="002A7D77" w:rsidRPr="00261B42" w:rsidRDefault="002A7D77" w:rsidP="00F27FDA">
      <w:pPr>
        <w:pStyle w:val="a5"/>
        <w:spacing w:before="0" w:beforeAutospacing="0" w:after="0" w:afterAutospacing="0"/>
        <w:ind w:firstLine="709"/>
        <w:jc w:val="both"/>
      </w:pPr>
      <w:r w:rsidRPr="00261B42">
        <w:t>Граждане, осуществляющие предпринимательскую деятельность, заключая т</w:t>
      </w:r>
      <w:r w:rsidRPr="00261B42">
        <w:t>а</w:t>
      </w:r>
      <w:r w:rsidRPr="00261B42">
        <w:t>кой договор, должны быть очень осмотрительны, т.к. им предоставляется право треб</w:t>
      </w:r>
      <w:r w:rsidRPr="00261B42">
        <w:t>о</w:t>
      </w:r>
      <w:r w:rsidRPr="00261B42">
        <w:t xml:space="preserve">вать расторжения или изменения договора присоединения только в том случае, когда </w:t>
      </w:r>
      <w:r w:rsidRPr="00261B42">
        <w:lastRenderedPageBreak/>
        <w:t>они смогут доказать, что не знали или не могли знать, на каких условиях заключается договор.</w:t>
      </w:r>
    </w:p>
    <w:p w:rsidR="002A7D77" w:rsidRPr="00261B42" w:rsidRDefault="002A7D77" w:rsidP="00F27FDA">
      <w:pPr>
        <w:pStyle w:val="a5"/>
        <w:spacing w:before="0" w:beforeAutospacing="0" w:after="0" w:afterAutospacing="0"/>
        <w:ind w:firstLine="709"/>
        <w:jc w:val="both"/>
      </w:pPr>
      <w:r w:rsidRPr="00261B42">
        <w:t>Договор присоединения чаще всего применяется во взаимоотношениях комме</w:t>
      </w:r>
      <w:r w:rsidRPr="00261B42">
        <w:t>р</w:t>
      </w:r>
      <w:r w:rsidRPr="00261B42">
        <w:t>ческой организации с гражданином, когда стандартные условия договора повторяются многократно. Это может быть договор розничной купли-продажи, договор банковского вклада, договор на пользование телефоном, Снабжению тепловой, электрической эне</w:t>
      </w:r>
      <w:r w:rsidRPr="00261B42">
        <w:t>р</w:t>
      </w:r>
      <w:r w:rsidRPr="00261B42">
        <w:t>гией, предоставлению услуг по туристическому обслуживанию и др.</w:t>
      </w:r>
    </w:p>
    <w:p w:rsidR="002A7D77" w:rsidRPr="00261B42" w:rsidRDefault="002A7D77" w:rsidP="00F27FDA">
      <w:pPr>
        <w:pStyle w:val="a5"/>
        <w:spacing w:before="0" w:beforeAutospacing="0" w:after="0" w:afterAutospacing="0"/>
        <w:ind w:firstLine="709"/>
        <w:jc w:val="both"/>
      </w:pPr>
      <w:r w:rsidRPr="00261B42">
        <w:t>Для того чтобы стороны могли достигнуть соглашения и, тем самым заключить договор, необходимо, чтобы хотя бы одна из сторон сделала предложение о заключ</w:t>
      </w:r>
      <w:r w:rsidRPr="00261B42">
        <w:t>е</w:t>
      </w:r>
      <w:r w:rsidRPr="00261B42">
        <w:t>нии договора, а другая сторона приняла это предложение.</w:t>
      </w:r>
    </w:p>
    <w:p w:rsidR="002A7D77" w:rsidRPr="00261B42" w:rsidRDefault="002A7D77" w:rsidP="00F27FDA">
      <w:pPr>
        <w:pStyle w:val="a5"/>
        <w:spacing w:before="0" w:beforeAutospacing="0" w:after="0" w:afterAutospacing="0"/>
        <w:ind w:firstLine="709"/>
        <w:jc w:val="both"/>
      </w:pPr>
      <w:r w:rsidRPr="00261B42">
        <w:t>В случае изменения договора соответствующим образом меняется и содержание обязательства, основанного на данном договоре. При расторжении договора он пр</w:t>
      </w:r>
      <w:r w:rsidRPr="00261B42">
        <w:t>е</w:t>
      </w:r>
      <w:r w:rsidRPr="00261B42">
        <w:t>кращает свое действие и основанное на нем обязательство. С этого момента стороны лишаются принадлежащих им в силу обязательства прав и освобождаются от лежащих на них обязанностей.</w:t>
      </w:r>
    </w:p>
    <w:p w:rsidR="002A7D77" w:rsidRPr="00261B42" w:rsidRDefault="002A7D77" w:rsidP="00F27FDA">
      <w:pPr>
        <w:pStyle w:val="a5"/>
        <w:spacing w:before="0" w:beforeAutospacing="0" w:after="0" w:afterAutospacing="0"/>
        <w:ind w:firstLine="709"/>
        <w:jc w:val="both"/>
      </w:pPr>
      <w:r w:rsidRPr="00261B42">
        <w:t>При изменении и расторжении договора в судебном порядке основанное на нем обязательство соответственно изменяется или прекращается с момента вступления в законную силу решения суда об изменении или расторжении договора.</w:t>
      </w:r>
    </w:p>
    <w:p w:rsidR="002A7D77" w:rsidRPr="00261B42" w:rsidRDefault="002A7D77" w:rsidP="00F27FDA">
      <w:pPr>
        <w:pStyle w:val="a5"/>
        <w:spacing w:before="0" w:beforeAutospacing="0" w:after="0" w:afterAutospacing="0"/>
        <w:ind w:firstLine="709"/>
        <w:jc w:val="both"/>
      </w:pPr>
      <w:r w:rsidRPr="00261B42">
        <w:t>Если договор был изменен или, расторгнут вследствие существенного наруш</w:t>
      </w:r>
      <w:r w:rsidRPr="00261B42">
        <w:t>е</w:t>
      </w:r>
      <w:r w:rsidRPr="00261B42">
        <w:t>ния его условий одной из сторон, другая сторона вправе требовать возмещение убы</w:t>
      </w:r>
      <w:r w:rsidRPr="00261B42">
        <w:t>т</w:t>
      </w:r>
      <w:r w:rsidRPr="00261B42">
        <w:t>ков, причиненных изменением или расторжением договора.</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67" w:name="_Toc455069694"/>
      <w:r w:rsidRPr="00261B42">
        <w:rPr>
          <w:rFonts w:ascii="Times New Roman" w:hAnsi="Times New Roman" w:cs="Times New Roman"/>
          <w:color w:val="auto"/>
          <w:sz w:val="24"/>
          <w:szCs w:val="24"/>
        </w:rPr>
        <w:t>Свободные и обязательные договоры.</w:t>
      </w:r>
      <w:bookmarkEnd w:id="67"/>
    </w:p>
    <w:p w:rsidR="002A7D77" w:rsidRPr="00261B42" w:rsidRDefault="002A7D77" w:rsidP="00F27FDA">
      <w:pPr>
        <w:pStyle w:val="a5"/>
        <w:spacing w:before="0" w:beforeAutospacing="0" w:after="0" w:afterAutospacing="0"/>
        <w:ind w:firstLine="709"/>
        <w:jc w:val="both"/>
      </w:pPr>
      <w:r w:rsidRPr="00261B42">
        <w:t xml:space="preserve">По основаниям заключения все договоры делятся на свободные и обязательные. Свободные – это такие договоры, заключение которых всецело зависит от усмотрения сторон. Заключение же обязательных договоров, как это следует из самого их названия, является обязательным для одной или обеих сторон. Большинство договоров носит свободный характер. Они заключаются по желанию обеих сторон. Однако встречаются и обязательные договоры. Обязанность заключения договора может вытекать из самого нормативного акта. Например, в силу прямого указания закона банк обязан заключить договор банковского счета с клиентом, обратившимся с предложением открыть счет. </w:t>
      </w:r>
      <w:r w:rsidR="00F27FDA" w:rsidRPr="00261B42">
        <w:t>«</w:t>
      </w:r>
      <w:r w:rsidRPr="00261B42">
        <w:t>Банк обязан заключить договор банковского счета с клиентом, обратившимся с пре</w:t>
      </w:r>
      <w:r w:rsidRPr="00261B42">
        <w:t>д</w:t>
      </w:r>
      <w:r w:rsidRPr="00261B42">
        <w:t>ложением открыть счет на объявленных банком для открытия счетов данного вида у</w:t>
      </w:r>
      <w:r w:rsidRPr="00261B42">
        <w:t>с</w:t>
      </w:r>
      <w:r w:rsidRPr="00261B42">
        <w:t>ловиях, соответствующих требованиям, предусмотренным законом и установленными в соответствии с ними банковскими правилами</w:t>
      </w:r>
      <w:r w:rsidR="00F27FDA" w:rsidRPr="00261B42">
        <w:t>»</w:t>
      </w:r>
      <w:r w:rsidRPr="00261B42">
        <w:t>.</w:t>
      </w:r>
      <w:r w:rsidRPr="00261B42">
        <w:rPr>
          <w:rStyle w:val="ae"/>
        </w:rPr>
        <w:footnoteReference w:id="27"/>
      </w:r>
    </w:p>
    <w:p w:rsidR="002A7D77" w:rsidRPr="00261B42" w:rsidRDefault="002A7D77" w:rsidP="00F27FDA">
      <w:pPr>
        <w:pStyle w:val="a5"/>
        <w:spacing w:before="0" w:beforeAutospacing="0" w:after="0" w:afterAutospacing="0"/>
        <w:ind w:firstLine="709"/>
        <w:jc w:val="both"/>
      </w:pPr>
      <w:r w:rsidRPr="00261B42">
        <w:t>Юридическая обязанность заключить договор может вытекать и из администр</w:t>
      </w:r>
      <w:r w:rsidRPr="00261B42">
        <w:t>а</w:t>
      </w:r>
      <w:r w:rsidRPr="00261B42">
        <w:t>тивного акта. Так, выдача местной администрацией ордера на жилое помещение обяз</w:t>
      </w:r>
      <w:r w:rsidRPr="00261B42">
        <w:t>ы</w:t>
      </w:r>
      <w:r w:rsidRPr="00261B42">
        <w:t>вает жилищно–эксплуатационную организацию заключить договор социального ж</w:t>
      </w:r>
      <w:r w:rsidRPr="00261B42">
        <w:t>и</w:t>
      </w:r>
      <w:r w:rsidRPr="00261B42">
        <w:t>лищного найма с тем гражданином, которому выдан ордер.</w:t>
      </w:r>
    </w:p>
    <w:p w:rsidR="002A7D77" w:rsidRPr="00261B42" w:rsidRDefault="002A7D77" w:rsidP="00F27FDA">
      <w:pPr>
        <w:pStyle w:val="a5"/>
        <w:spacing w:before="0" w:beforeAutospacing="0" w:after="0" w:afterAutospacing="0"/>
        <w:ind w:firstLine="709"/>
        <w:jc w:val="both"/>
        <w:rPr>
          <w:i/>
          <w:iCs/>
        </w:rPr>
      </w:pPr>
    </w:p>
    <w:p w:rsidR="002A7D77" w:rsidRPr="00261B42" w:rsidRDefault="002A7D77" w:rsidP="00F27FDA">
      <w:pPr>
        <w:spacing w:after="0" w:line="240" w:lineRule="auto"/>
        <w:rPr>
          <w:rFonts w:ascii="Times New Roman" w:eastAsia="Times New Roman" w:hAnsi="Times New Roman" w:cs="Times New Roman"/>
          <w:i/>
          <w:iCs/>
          <w:caps/>
          <w:sz w:val="24"/>
          <w:szCs w:val="24"/>
        </w:rPr>
      </w:pPr>
      <w:r w:rsidRPr="00261B42">
        <w:rPr>
          <w:rFonts w:ascii="Times New Roman" w:hAnsi="Times New Roman" w:cs="Times New Roman"/>
          <w:i/>
          <w:iCs/>
          <w:caps/>
          <w:sz w:val="24"/>
          <w:szCs w:val="24"/>
        </w:rPr>
        <w:br w:type="page"/>
      </w:r>
    </w:p>
    <w:p w:rsidR="006F4C81" w:rsidRPr="00261B42" w:rsidRDefault="006F4C81" w:rsidP="00F27FDA">
      <w:pPr>
        <w:pStyle w:val="3"/>
        <w:spacing w:before="0" w:line="240" w:lineRule="auto"/>
        <w:rPr>
          <w:rFonts w:ascii="Times New Roman" w:hAnsi="Times New Roman" w:cs="Times New Roman"/>
          <w:color w:val="auto"/>
          <w:sz w:val="24"/>
          <w:szCs w:val="24"/>
        </w:rPr>
      </w:pPr>
      <w:bookmarkStart w:id="68" w:name="_Toc455069695"/>
      <w:r w:rsidRPr="00261B42">
        <w:rPr>
          <w:rFonts w:ascii="Times New Roman" w:hAnsi="Times New Roman" w:cs="Times New Roman"/>
          <w:color w:val="auto"/>
          <w:sz w:val="24"/>
          <w:szCs w:val="24"/>
        </w:rPr>
        <w:lastRenderedPageBreak/>
        <w:t>Примеры.</w:t>
      </w:r>
      <w:bookmarkEnd w:id="68"/>
    </w:p>
    <w:p w:rsidR="002A7D77" w:rsidRPr="00261B42" w:rsidRDefault="002A7D77" w:rsidP="00F27FDA">
      <w:pPr>
        <w:pStyle w:val="a5"/>
        <w:spacing w:before="0" w:beforeAutospacing="0" w:after="0" w:afterAutospacing="0"/>
        <w:ind w:firstLine="709"/>
        <w:jc w:val="both"/>
        <w:rPr>
          <w:iCs/>
        </w:rPr>
      </w:pPr>
      <w:r w:rsidRPr="00261B42">
        <w:rPr>
          <w:iCs/>
        </w:rPr>
        <w:t>Рассмотрев теоретическую часть вопроса, рассмотрим примеры о классифик</w:t>
      </w:r>
      <w:r w:rsidRPr="00261B42">
        <w:rPr>
          <w:iCs/>
        </w:rPr>
        <w:t>а</w:t>
      </w:r>
      <w:r w:rsidRPr="00261B42">
        <w:rPr>
          <w:iCs/>
        </w:rPr>
        <w:t>ции некоторых договоров, с которыми может столкнуться юрист организации.</w:t>
      </w:r>
    </w:p>
    <w:p w:rsidR="002A7D77" w:rsidRPr="00261B42" w:rsidRDefault="002A7D77" w:rsidP="00F27FDA">
      <w:pPr>
        <w:pStyle w:val="a5"/>
        <w:spacing w:before="0" w:beforeAutospacing="0" w:after="0" w:afterAutospacing="0"/>
        <w:ind w:firstLine="709"/>
        <w:jc w:val="both"/>
        <w:rPr>
          <w:iCs/>
        </w:rPr>
      </w:pPr>
      <w:r w:rsidRPr="00261B42">
        <w:rPr>
          <w:iCs/>
        </w:rPr>
        <w:t>Определимся, какие виды договоров мы будем заключать:</w:t>
      </w:r>
    </w:p>
    <w:p w:rsidR="002A7D77" w:rsidRPr="00261B42" w:rsidRDefault="002A7D77" w:rsidP="00D054B5">
      <w:pPr>
        <w:pStyle w:val="a5"/>
        <w:numPr>
          <w:ilvl w:val="0"/>
          <w:numId w:val="38"/>
        </w:numPr>
        <w:spacing w:before="0" w:beforeAutospacing="0" w:after="0" w:afterAutospacing="0"/>
        <w:ind w:left="0" w:firstLine="0"/>
        <w:jc w:val="both"/>
        <w:rPr>
          <w:iCs/>
          <w:caps/>
        </w:rPr>
      </w:pPr>
      <w:r w:rsidRPr="00261B42">
        <w:rPr>
          <w:iCs/>
        </w:rPr>
        <w:t>Договор о пожертвовании – основной, поименованный</w:t>
      </w:r>
      <w:r w:rsidRPr="00261B42">
        <w:rPr>
          <w:rStyle w:val="ae"/>
          <w:iCs/>
        </w:rPr>
        <w:footnoteReference w:id="28"/>
      </w:r>
      <w:r w:rsidRPr="00261B42">
        <w:rPr>
          <w:iCs/>
        </w:rPr>
        <w:t xml:space="preserve"> реальный, простой или смешанный, безвозмездный, непубличный свободный.</w:t>
      </w:r>
    </w:p>
    <w:p w:rsidR="002A7D77" w:rsidRPr="00261B42" w:rsidRDefault="002A7D77" w:rsidP="00F27FDA">
      <w:pPr>
        <w:pStyle w:val="a5"/>
        <w:spacing w:before="0" w:beforeAutospacing="0" w:after="0" w:afterAutospacing="0"/>
        <w:ind w:firstLine="708"/>
        <w:jc w:val="both"/>
        <w:rPr>
          <w:bCs/>
          <w:shd w:val="clear" w:color="auto" w:fill="FFFFFF"/>
        </w:rPr>
      </w:pPr>
      <w:r w:rsidRPr="00261B42">
        <w:rPr>
          <w:iCs/>
        </w:rPr>
        <w:t>Из этого следует, что в договоре ни в коем случае не может быть прописано, что после получения пожертвования организация предоставляет какие-либо услуги, выпо</w:t>
      </w:r>
      <w:r w:rsidRPr="00261B42">
        <w:rPr>
          <w:iCs/>
        </w:rPr>
        <w:t>л</w:t>
      </w:r>
      <w:r w:rsidRPr="00261B42">
        <w:rPr>
          <w:iCs/>
        </w:rPr>
        <w:t xml:space="preserve">няет работу, передает товар. Поскольку иначе это становится договором купли-продажи, оказания услуг и </w:t>
      </w:r>
      <w:r w:rsidR="00A64160" w:rsidRPr="00261B42">
        <w:rPr>
          <w:iCs/>
        </w:rPr>
        <w:t>регулируется Законом</w:t>
      </w:r>
      <w:r w:rsidR="00A64160" w:rsidRPr="00261B42">
        <w:rPr>
          <w:bCs/>
          <w:shd w:val="clear" w:color="auto" w:fill="FFFFFF"/>
        </w:rPr>
        <w:t xml:space="preserve"> РФ</w:t>
      </w:r>
      <w:r w:rsidRPr="00261B42">
        <w:rPr>
          <w:bCs/>
          <w:shd w:val="clear" w:color="auto" w:fill="FFFFFF"/>
        </w:rPr>
        <w:t xml:space="preserve"> от 07.02.1992 N 2300-1 (ред. от 13.07.2015) </w:t>
      </w:r>
      <w:r w:rsidR="00F27FDA" w:rsidRPr="00261B42">
        <w:rPr>
          <w:bCs/>
          <w:shd w:val="clear" w:color="auto" w:fill="FFFFFF"/>
        </w:rPr>
        <w:t>«</w:t>
      </w:r>
      <w:r w:rsidRPr="00261B42">
        <w:rPr>
          <w:bCs/>
          <w:shd w:val="clear" w:color="auto" w:fill="FFFFFF"/>
        </w:rPr>
        <w:t>О защите прав потребителей</w:t>
      </w:r>
      <w:r w:rsidR="00F27FDA" w:rsidRPr="00261B42">
        <w:rPr>
          <w:bCs/>
          <w:shd w:val="clear" w:color="auto" w:fill="FFFFFF"/>
        </w:rPr>
        <w:t>»</w:t>
      </w:r>
      <w:r w:rsidRPr="00261B42">
        <w:rPr>
          <w:bCs/>
          <w:shd w:val="clear" w:color="auto" w:fill="FFFFFF"/>
        </w:rPr>
        <w:t xml:space="preserve"> и, кроме того возникает обязанность по у</w:t>
      </w:r>
      <w:r w:rsidRPr="00261B42">
        <w:rPr>
          <w:bCs/>
          <w:shd w:val="clear" w:color="auto" w:fill="FFFFFF"/>
        </w:rPr>
        <w:t>п</w:t>
      </w:r>
      <w:r w:rsidRPr="00261B42">
        <w:rPr>
          <w:bCs/>
          <w:shd w:val="clear" w:color="auto" w:fill="FFFFFF"/>
        </w:rPr>
        <w:t>лате налогов.</w:t>
      </w:r>
    </w:p>
    <w:p w:rsidR="002A7D77" w:rsidRPr="00261B42" w:rsidRDefault="002A7D77" w:rsidP="00D054B5">
      <w:pPr>
        <w:pStyle w:val="a5"/>
        <w:numPr>
          <w:ilvl w:val="0"/>
          <w:numId w:val="38"/>
        </w:numPr>
        <w:shd w:val="clear" w:color="auto" w:fill="FFFFFF"/>
        <w:spacing w:before="0" w:beforeAutospacing="0" w:after="0" w:afterAutospacing="0"/>
        <w:ind w:left="0" w:firstLine="0"/>
        <w:jc w:val="both"/>
        <w:outlineLvl w:val="3"/>
        <w:rPr>
          <w:iCs/>
          <w:caps/>
        </w:rPr>
      </w:pPr>
      <w:r w:rsidRPr="00261B42">
        <w:rPr>
          <w:bCs/>
          <w:shd w:val="clear" w:color="auto" w:fill="FFFFFF"/>
        </w:rPr>
        <w:t>Договор купли продажи – в том случае если организация предоставляет услуги или занимается производством товаров и реализацией их. Договор О</w:t>
      </w:r>
      <w:r w:rsidRPr="00261B42">
        <w:rPr>
          <w:rStyle w:val="mw-headline"/>
        </w:rPr>
        <w:t>сновной, пои</w:t>
      </w:r>
      <w:r w:rsidRPr="00261B42">
        <w:t>мен</w:t>
      </w:r>
      <w:r w:rsidRPr="00261B42">
        <w:t>о</w:t>
      </w:r>
      <w:r w:rsidRPr="00261B42">
        <w:t>ванный, консенсуальный, п</w:t>
      </w:r>
      <w:r w:rsidRPr="00261B42">
        <w:rPr>
          <w:bCs/>
        </w:rPr>
        <w:t>ростой или смешанный, возмездный, публичный, взаимос</w:t>
      </w:r>
      <w:r w:rsidRPr="00261B42">
        <w:rPr>
          <w:bCs/>
        </w:rPr>
        <w:t>о</w:t>
      </w:r>
      <w:r w:rsidRPr="00261B42">
        <w:rPr>
          <w:bCs/>
        </w:rPr>
        <w:t>гласованный, с</w:t>
      </w:r>
      <w:r w:rsidRPr="00261B42">
        <w:t>вободны</w:t>
      </w:r>
      <w:r w:rsidR="004F1C2C" w:rsidRPr="00261B42">
        <w:t>й</w:t>
      </w:r>
      <w:r w:rsidRPr="00261B42">
        <w:t>.</w:t>
      </w:r>
    </w:p>
    <w:p w:rsidR="002A7D77" w:rsidRPr="00261B42" w:rsidRDefault="002A7D77" w:rsidP="00D054B5">
      <w:pPr>
        <w:pStyle w:val="a5"/>
        <w:numPr>
          <w:ilvl w:val="0"/>
          <w:numId w:val="38"/>
        </w:numPr>
        <w:shd w:val="clear" w:color="auto" w:fill="FFFFFF"/>
        <w:spacing w:before="0" w:beforeAutospacing="0" w:after="0" w:afterAutospacing="0"/>
        <w:ind w:left="0" w:firstLine="0"/>
        <w:jc w:val="both"/>
        <w:outlineLvl w:val="3"/>
        <w:rPr>
          <w:iCs/>
          <w:caps/>
        </w:rPr>
      </w:pPr>
      <w:r w:rsidRPr="00261B42">
        <w:t>Договоры о сотрудничестве с различными государственными органами могут быть как основные, но в большинстве своем заключаются как предварительные или р</w:t>
      </w:r>
      <w:r w:rsidRPr="00261B42">
        <w:t>а</w:t>
      </w:r>
      <w:r w:rsidRPr="00261B42">
        <w:t>мочные.</w:t>
      </w:r>
    </w:p>
    <w:p w:rsidR="002A7D77" w:rsidRPr="00261B42" w:rsidRDefault="002A7D77" w:rsidP="00D054B5">
      <w:pPr>
        <w:pStyle w:val="a5"/>
        <w:numPr>
          <w:ilvl w:val="0"/>
          <w:numId w:val="38"/>
        </w:numPr>
        <w:shd w:val="clear" w:color="auto" w:fill="FFFFFF"/>
        <w:spacing w:before="0" w:beforeAutospacing="0" w:after="0" w:afterAutospacing="0"/>
        <w:ind w:left="0" w:firstLine="0"/>
        <w:jc w:val="both"/>
        <w:outlineLvl w:val="3"/>
        <w:rPr>
          <w:iCs/>
          <w:caps/>
        </w:rPr>
      </w:pPr>
      <w:r w:rsidRPr="00261B42">
        <w:rPr>
          <w:bCs/>
          <w:shd w:val="clear" w:color="auto" w:fill="FFFFFF"/>
        </w:rPr>
        <w:t>Трудовые договоры (срочные трудовые договоры), договоры агентские и дог</w:t>
      </w:r>
      <w:r w:rsidRPr="00261B42">
        <w:rPr>
          <w:bCs/>
          <w:shd w:val="clear" w:color="auto" w:fill="FFFFFF"/>
        </w:rPr>
        <w:t>о</w:t>
      </w:r>
      <w:r w:rsidRPr="00261B42">
        <w:rPr>
          <w:bCs/>
          <w:shd w:val="clear" w:color="auto" w:fill="FFFFFF"/>
        </w:rPr>
        <w:t>воры о выполнении определенной работы (оказании услуги) и т.д. специально будут рассмотрены в следующей главе.</w:t>
      </w:r>
    </w:p>
    <w:p w:rsidR="002A7D77" w:rsidRPr="00261B42" w:rsidRDefault="002A7D77" w:rsidP="00F27FDA">
      <w:pPr>
        <w:pStyle w:val="a5"/>
        <w:shd w:val="clear" w:color="auto" w:fill="FFFFFF"/>
        <w:spacing w:before="0" w:beforeAutospacing="0" w:after="0" w:afterAutospacing="0"/>
        <w:jc w:val="both"/>
      </w:pPr>
    </w:p>
    <w:p w:rsidR="002A7D77" w:rsidRPr="00261B42" w:rsidRDefault="002A7D77" w:rsidP="00F27FDA">
      <w:pPr>
        <w:pStyle w:val="a5"/>
        <w:shd w:val="clear" w:color="auto" w:fill="FFFFFF"/>
        <w:spacing w:before="0" w:beforeAutospacing="0" w:after="0" w:afterAutospacing="0"/>
        <w:ind w:firstLine="709"/>
        <w:jc w:val="both"/>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69" w:name="_Toc455069696"/>
      <w:r w:rsidRPr="00261B42">
        <w:rPr>
          <w:rFonts w:ascii="Times New Roman" w:hAnsi="Times New Roman" w:cs="Times New Roman"/>
          <w:color w:val="auto"/>
          <w:sz w:val="24"/>
          <w:szCs w:val="24"/>
        </w:rPr>
        <w:t>Подготовка юридических заключений.</w:t>
      </w:r>
      <w:bookmarkEnd w:id="69"/>
    </w:p>
    <w:p w:rsidR="002A7D77" w:rsidRPr="00261B42" w:rsidRDefault="002A7D77" w:rsidP="00F27FDA">
      <w:pPr>
        <w:pStyle w:val="a5"/>
        <w:shd w:val="clear" w:color="auto" w:fill="FFFFFF"/>
        <w:spacing w:before="0" w:beforeAutospacing="0" w:after="0" w:afterAutospacing="0"/>
        <w:ind w:firstLine="709"/>
        <w:jc w:val="both"/>
      </w:pP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 xml:space="preserve">В правовую практику давно уже вошли такие понятия, как </w:t>
      </w:r>
      <w:r w:rsidR="00F27FDA" w:rsidRPr="00261B42">
        <w:t>«</w:t>
      </w:r>
      <w:r w:rsidRPr="00261B42">
        <w:t>юридическое закл</w:t>
      </w:r>
      <w:r w:rsidRPr="00261B42">
        <w:t>ю</w:t>
      </w:r>
      <w:r w:rsidRPr="00261B42">
        <w:t>чение</w:t>
      </w:r>
      <w:r w:rsidR="00F27FDA" w:rsidRPr="00261B42">
        <w:t>»</w:t>
      </w:r>
      <w:r w:rsidRPr="00261B42">
        <w:t xml:space="preserve">, </w:t>
      </w:r>
      <w:r w:rsidR="00F27FDA" w:rsidRPr="00261B42">
        <w:t>«</w:t>
      </w:r>
      <w:r w:rsidRPr="00261B42">
        <w:t>консультативное мнение юриста</w:t>
      </w:r>
      <w:r w:rsidR="00F27FDA" w:rsidRPr="00261B42">
        <w:t>»</w:t>
      </w:r>
      <w:r w:rsidRPr="00261B42">
        <w:t>, которые были заимствованы из западного лексикона и западной, в основном англосаксонской, системы права и активно воспр</w:t>
      </w:r>
      <w:r w:rsidRPr="00261B42">
        <w:t>и</w:t>
      </w:r>
      <w:r w:rsidRPr="00261B42">
        <w:t>няты участниками делового оборота.</w:t>
      </w:r>
      <w:r w:rsidRPr="00261B42">
        <w:rPr>
          <w:rStyle w:val="ae"/>
        </w:rPr>
        <w:footnoteReference w:id="29"/>
      </w:r>
      <w:r w:rsidRPr="00261B42">
        <w:t> </w:t>
      </w:r>
    </w:p>
    <w:p w:rsidR="004F1C2C" w:rsidRPr="00261B42" w:rsidRDefault="004F1C2C" w:rsidP="00F27FDA">
      <w:pPr>
        <w:pStyle w:val="a5"/>
        <w:shd w:val="clear" w:color="auto" w:fill="FFFFFF"/>
        <w:spacing w:before="0" w:beforeAutospacing="0" w:after="0" w:afterAutospacing="0"/>
        <w:ind w:firstLine="708"/>
        <w:jc w:val="both"/>
        <w:textAlignment w:val="baseline"/>
      </w:pP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70" w:name="_Toc455069697"/>
      <w:r w:rsidRPr="00261B42">
        <w:rPr>
          <w:rStyle w:val="a7"/>
          <w:rFonts w:ascii="Times New Roman" w:hAnsi="Times New Roman" w:cs="Times New Roman"/>
          <w:color w:val="auto"/>
          <w:sz w:val="24"/>
          <w:szCs w:val="24"/>
          <w:bdr w:val="none" w:sz="0" w:space="0" w:color="auto" w:frame="1"/>
        </w:rPr>
        <w:t>Понятие юридического заключения</w:t>
      </w:r>
      <w:bookmarkEnd w:id="70"/>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Юридическое заключение (legalopinion) — это формализованное мнение по пр</w:t>
      </w:r>
      <w:r w:rsidRPr="00261B42">
        <w:t>а</w:t>
      </w:r>
      <w:r w:rsidRPr="00261B42">
        <w:t>вовым вопросам, выраженное в письменной форме профессиональным юристом. Юр</w:t>
      </w:r>
      <w:r w:rsidRPr="00261B42">
        <w:t>и</w:t>
      </w:r>
      <w:r w:rsidRPr="00261B42">
        <w:t>дическое заключение содержит анализ правовой ситуации, а также выводы и рекоме</w:t>
      </w:r>
      <w:r w:rsidRPr="00261B42">
        <w:t>н</w:t>
      </w:r>
      <w:r w:rsidRPr="00261B42">
        <w:t>дации по итогам такого анализа.</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Сфера использования юридического заключения широка. В частности, в проце</w:t>
      </w:r>
      <w:r w:rsidRPr="00261B42">
        <w:t>с</w:t>
      </w:r>
      <w:r w:rsidRPr="00261B42">
        <w:t>се совершения совокупности сделок стороны могут проходить ряд этапов и пригото</w:t>
      </w:r>
      <w:r w:rsidRPr="00261B42">
        <w:t>в</w:t>
      </w:r>
      <w:r w:rsidRPr="00261B42">
        <w:t xml:space="preserve">лений, результатом которых является </w:t>
      </w:r>
      <w:r w:rsidR="00F27FDA" w:rsidRPr="00261B42">
        <w:t>«</w:t>
      </w:r>
      <w:r w:rsidRPr="00261B42">
        <w:t>завершающая сделка</w:t>
      </w:r>
      <w:r w:rsidR="00F27FDA" w:rsidRPr="00261B42">
        <w:t>»</w:t>
      </w:r>
      <w:r w:rsidRPr="00261B42">
        <w:t>. В данной ситуации нео</w:t>
      </w:r>
      <w:r w:rsidRPr="00261B42">
        <w:t>б</w:t>
      </w:r>
      <w:r w:rsidRPr="00261B42">
        <w:t>ходимость предоставления юридического заключения, как правило, инициируется о</w:t>
      </w:r>
      <w:r w:rsidRPr="00261B42">
        <w:t>р</w:t>
      </w:r>
      <w:r w:rsidRPr="00261B42">
        <w:t>ганизацией для анализа документов, правового статуса сторон и полномочий, правовых последствий и рисков сделки. Юридическое заклю</w:t>
      </w:r>
      <w:r w:rsidRPr="00261B42">
        <w:softHyphen/>
        <w:t>че</w:t>
      </w:r>
      <w:r w:rsidRPr="00261B42">
        <w:softHyphen/>
        <w:t>ние также востребовано в качестве необходимого этапа при осуществлении различных управленческих решений, как крупных, так и в рамках обычной предпринимательской деятельности организации.</w:t>
      </w:r>
    </w:p>
    <w:p w:rsidR="002A7D77" w:rsidRPr="00261B42" w:rsidRDefault="002A7D77" w:rsidP="00C47ECE">
      <w:pPr>
        <w:pStyle w:val="a5"/>
        <w:shd w:val="clear" w:color="auto" w:fill="FFFFFF"/>
        <w:spacing w:before="0" w:beforeAutospacing="0" w:after="0" w:afterAutospacing="0"/>
        <w:ind w:firstLine="708"/>
        <w:jc w:val="both"/>
        <w:textAlignment w:val="baseline"/>
      </w:pPr>
      <w:r w:rsidRPr="00261B42">
        <w:t>В зависимости от круга анализируемых вопросов дается квалифицированное з</w:t>
      </w:r>
      <w:r w:rsidRPr="00261B42">
        <w:t>а</w:t>
      </w:r>
      <w:r w:rsidRPr="00261B42">
        <w:t>ключение о следующих принципиально важных аспектах:</w:t>
      </w:r>
    </w:p>
    <w:p w:rsidR="002A7D77" w:rsidRPr="00261B42" w:rsidRDefault="002A7D77" w:rsidP="00F27FDA">
      <w:pPr>
        <w:pStyle w:val="a5"/>
        <w:shd w:val="clear" w:color="auto" w:fill="FFFFFF"/>
        <w:spacing w:before="0" w:beforeAutospacing="0" w:after="0" w:afterAutospacing="0"/>
        <w:jc w:val="both"/>
        <w:textAlignment w:val="baseline"/>
      </w:pPr>
      <w:r w:rsidRPr="00261B42">
        <w:t>—юридический статус сторон;</w:t>
      </w:r>
    </w:p>
    <w:p w:rsidR="002A7D77" w:rsidRPr="00261B42" w:rsidRDefault="002A7D77" w:rsidP="00F27FDA">
      <w:pPr>
        <w:pStyle w:val="a5"/>
        <w:shd w:val="clear" w:color="auto" w:fill="FFFFFF"/>
        <w:spacing w:before="0" w:beforeAutospacing="0" w:after="0" w:afterAutospacing="0"/>
        <w:jc w:val="both"/>
        <w:textAlignment w:val="baseline"/>
      </w:pPr>
      <w:r w:rsidRPr="00261B42">
        <w:lastRenderedPageBreak/>
        <w:t>—правоспособность и полномочия участников осуществлять принятые ими обязател</w:t>
      </w:r>
      <w:r w:rsidRPr="00261B42">
        <w:t>ь</w:t>
      </w:r>
      <w:r w:rsidRPr="00261B42">
        <w:t>ства в рамках проекта/договора;</w:t>
      </w:r>
    </w:p>
    <w:p w:rsidR="002A7D77" w:rsidRPr="00261B42" w:rsidRDefault="002A7D77" w:rsidP="00F27FDA">
      <w:pPr>
        <w:pStyle w:val="a5"/>
        <w:shd w:val="clear" w:color="auto" w:fill="FFFFFF"/>
        <w:spacing w:before="0" w:beforeAutospacing="0" w:after="0" w:afterAutospacing="0"/>
        <w:jc w:val="both"/>
        <w:textAlignment w:val="baseline"/>
      </w:pPr>
      <w:r w:rsidRPr="00261B42">
        <w:t xml:space="preserve">—подтверждение права собственности на проектные активы и их </w:t>
      </w:r>
      <w:r w:rsidR="00F27FDA" w:rsidRPr="00261B42">
        <w:t>«</w:t>
      </w:r>
      <w:r w:rsidRPr="00261B42">
        <w:t>юридической чист</w:t>
      </w:r>
      <w:r w:rsidRPr="00261B42">
        <w:t>о</w:t>
      </w:r>
      <w:r w:rsidRPr="00261B42">
        <w:t>ты</w:t>
      </w:r>
      <w:r w:rsidR="00F27FDA" w:rsidRPr="00261B42">
        <w:t>»</w:t>
      </w:r>
      <w:r w:rsidRPr="00261B42">
        <w:t>;</w:t>
      </w:r>
    </w:p>
    <w:p w:rsidR="002A7D77" w:rsidRPr="00261B42" w:rsidRDefault="002A7D77" w:rsidP="00F27FDA">
      <w:pPr>
        <w:pStyle w:val="a5"/>
        <w:shd w:val="clear" w:color="auto" w:fill="FFFFFF"/>
        <w:spacing w:before="0" w:beforeAutospacing="0" w:after="0" w:afterAutospacing="0"/>
        <w:jc w:val="both"/>
        <w:textAlignment w:val="baseline"/>
      </w:pPr>
      <w:r w:rsidRPr="00261B42">
        <w:t>—оценка рисков возможности судебных исков и претензий;</w:t>
      </w:r>
    </w:p>
    <w:p w:rsidR="002A7D77" w:rsidRPr="00261B42" w:rsidRDefault="002A7D77" w:rsidP="00F27FDA">
      <w:pPr>
        <w:pStyle w:val="a5"/>
        <w:shd w:val="clear" w:color="auto" w:fill="FFFFFF"/>
        <w:spacing w:before="0" w:beforeAutospacing="0" w:after="0" w:afterAutospacing="0"/>
        <w:jc w:val="both"/>
        <w:textAlignment w:val="baseline"/>
      </w:pPr>
      <w:r w:rsidRPr="00261B42">
        <w:t>—наличие и (или) необходимость получения лицензий и разрешений;</w:t>
      </w:r>
    </w:p>
    <w:p w:rsidR="002A7D77" w:rsidRPr="00261B42" w:rsidRDefault="002A7D77" w:rsidP="00F27FDA">
      <w:pPr>
        <w:pStyle w:val="a5"/>
        <w:shd w:val="clear" w:color="auto" w:fill="FFFFFF"/>
        <w:spacing w:before="0" w:beforeAutospacing="0" w:after="0" w:afterAutospacing="0"/>
        <w:jc w:val="both"/>
        <w:textAlignment w:val="baseline"/>
      </w:pPr>
      <w:r w:rsidRPr="00261B42">
        <w:t>—правомерность конкретных действий;</w:t>
      </w:r>
    </w:p>
    <w:p w:rsidR="002A7D77" w:rsidRPr="00261B42" w:rsidRDefault="002A7D77" w:rsidP="00F27FDA">
      <w:pPr>
        <w:pStyle w:val="a5"/>
        <w:shd w:val="clear" w:color="auto" w:fill="FFFFFF"/>
        <w:spacing w:before="0" w:beforeAutospacing="0" w:after="0" w:afterAutospacing="0"/>
        <w:jc w:val="both"/>
        <w:textAlignment w:val="baseline"/>
      </w:pPr>
      <w:r w:rsidRPr="00261B42">
        <w:t>—иные аспекты с учетом специфики договора.</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Результатом юридического заключения являются выводы и рекомендации отн</w:t>
      </w:r>
      <w:r w:rsidRPr="00261B42">
        <w:t>о</w:t>
      </w:r>
      <w:r w:rsidRPr="00261B42">
        <w:t>сительно рассматриваемого круга вопросов, которые учитываются руководством орг</w:t>
      </w:r>
      <w:r w:rsidRPr="00261B42">
        <w:t>а</w:t>
      </w:r>
      <w:r w:rsidRPr="00261B42">
        <w:t>низации при выборе дальнейших действий.</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71" w:name="_Toc455069698"/>
      <w:r w:rsidRPr="00261B42">
        <w:rPr>
          <w:rStyle w:val="a7"/>
          <w:rFonts w:ascii="Times New Roman" w:hAnsi="Times New Roman" w:cs="Times New Roman"/>
          <w:color w:val="auto"/>
          <w:sz w:val="24"/>
          <w:szCs w:val="24"/>
          <w:bdr w:val="none" w:sz="0" w:space="0" w:color="auto" w:frame="1"/>
        </w:rPr>
        <w:t>Содержание и структура юридического заключения</w:t>
      </w:r>
      <w:bookmarkEnd w:id="71"/>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Формулирование вопросов и целей юридического заключения. Первым и опр</w:t>
      </w:r>
      <w:r w:rsidRPr="00261B42">
        <w:t>е</w:t>
      </w:r>
      <w:r w:rsidRPr="00261B42">
        <w:t>деляющим этапом при подготовке юридического заключения является формулирование его конкретных вопросов и целей. Для этого важно понять экономический смысл в</w:t>
      </w:r>
      <w:r w:rsidRPr="00261B42">
        <w:t>о</w:t>
      </w:r>
      <w:r w:rsidRPr="00261B42">
        <w:t>просов, передаваемых на рассмотрение юристу. Последнему нужно выяснить у руков</w:t>
      </w:r>
      <w:r w:rsidRPr="00261B42">
        <w:t>о</w:t>
      </w:r>
      <w:r w:rsidRPr="00261B42">
        <w:t>дителя организации или иного лица, которое ставит задачу по подготовке юридическ</w:t>
      </w:r>
      <w:r w:rsidRPr="00261B42">
        <w:t>о</w:t>
      </w:r>
      <w:r w:rsidRPr="00261B42">
        <w:t>го заключения, все факты и предпосылки, касающиеся сложившейся ситуации, запр</w:t>
      </w:r>
      <w:r w:rsidRPr="00261B42">
        <w:t>о</w:t>
      </w:r>
      <w:r w:rsidRPr="00261B42">
        <w:t>сить необходимые документы. Важно понимать, что цель юридического заключения — дать практические рекомендации руководителю организации для принятия важных управленческих решений. На этой стадии юрист должен согласовать задачи конкретн</w:t>
      </w:r>
      <w:r w:rsidRPr="00261B42">
        <w:t>о</w:t>
      </w:r>
      <w:r w:rsidRPr="00261B42">
        <w:t>го юридического заключения. В качестве задач могут выступать краткие рекомендации без развернутого правового обоснования, подготавливаемые в короткий срок, или по</w:t>
      </w:r>
      <w:r w:rsidRPr="00261B42">
        <w:t>д</w:t>
      </w:r>
      <w:r w:rsidRPr="00261B42">
        <w:t>робный анализ при более длительном и глубоком исследовании ситуации и т.п.</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Вопросы, формулируемые для юриста, должны быть понятны и предполагать недвусмысленный ответ. Если вопрос предполагает развернутые рекомендации, нео</w:t>
      </w:r>
      <w:r w:rsidRPr="00261B42">
        <w:t>б</w:t>
      </w:r>
      <w:r w:rsidRPr="00261B42">
        <w:t>ходимо четко обозначить рамки оцениваемых вопросов. Для правильного понимания сути поставленных перед юристом вопросов необ</w:t>
      </w:r>
      <w:r w:rsidRPr="00261B42">
        <w:softHyphen/>
        <w:t>ходимо согласовать с руководителем в письменном виде формулировки задач, рассматриваемых</w:t>
      </w:r>
    </w:p>
    <w:p w:rsidR="002A7D77" w:rsidRPr="00261B42" w:rsidRDefault="002A7D77" w:rsidP="00F27FDA">
      <w:pPr>
        <w:pStyle w:val="a5"/>
        <w:shd w:val="clear" w:color="auto" w:fill="FFFFFF"/>
        <w:spacing w:before="0" w:beforeAutospacing="0" w:after="0" w:afterAutospacing="0"/>
        <w:jc w:val="both"/>
        <w:textAlignment w:val="baseline"/>
      </w:pPr>
      <w:r w:rsidRPr="00261B42">
        <w:t>в юридическом заключении. Следует избегать общих формулировок задач юридич</w:t>
      </w:r>
      <w:r w:rsidRPr="00261B42">
        <w:t>е</w:t>
      </w:r>
      <w:r w:rsidRPr="00261B42">
        <w:t>ского заключения без вникания в экономическую суть договорных отношений сторон.</w:t>
      </w:r>
    </w:p>
    <w:p w:rsidR="002A7D77" w:rsidRPr="00261B42" w:rsidRDefault="002A7D77" w:rsidP="00F27FDA">
      <w:pPr>
        <w:pStyle w:val="a5"/>
        <w:shd w:val="clear" w:color="auto" w:fill="FFFFFF"/>
        <w:spacing w:before="0" w:beforeAutospacing="0" w:after="0" w:afterAutospacing="0"/>
        <w:ind w:firstLine="708"/>
        <w:jc w:val="both"/>
        <w:textAlignment w:val="baseline"/>
        <w:rPr>
          <w:b/>
          <w:i/>
        </w:rPr>
      </w:pPr>
      <w:r w:rsidRPr="00261B42">
        <w:rPr>
          <w:rStyle w:val="a7"/>
          <w:b w:val="0"/>
          <w:i/>
          <w:bdr w:val="none" w:sz="0" w:space="0" w:color="auto" w:frame="1"/>
        </w:rPr>
        <w:t>Пример неправильной формулировки задачи юридического заключения.</w:t>
      </w:r>
    </w:p>
    <w:p w:rsidR="002A7D77" w:rsidRPr="00261B42" w:rsidRDefault="00F27FDA" w:rsidP="00F27FDA">
      <w:pPr>
        <w:pStyle w:val="a5"/>
        <w:shd w:val="clear" w:color="auto" w:fill="FFFFFF"/>
        <w:spacing w:before="0" w:beforeAutospacing="0" w:after="0" w:afterAutospacing="0"/>
        <w:jc w:val="both"/>
        <w:textAlignment w:val="baseline"/>
      </w:pPr>
      <w:r w:rsidRPr="00261B42">
        <w:t>«</w:t>
      </w:r>
      <w:r w:rsidR="002A7D77" w:rsidRPr="00261B42">
        <w:t>Для изучения предоставлен агентский договор с некой компанией. Осуществить пр</w:t>
      </w:r>
      <w:r w:rsidR="002A7D77" w:rsidRPr="00261B42">
        <w:t>а</w:t>
      </w:r>
      <w:r w:rsidR="002A7D77" w:rsidRPr="00261B42">
        <w:t>вовой анализ договора на соответствие законодательству, предоставить сведения о пр</w:t>
      </w:r>
      <w:r w:rsidR="002A7D77" w:rsidRPr="00261B42">
        <w:t>а</w:t>
      </w:r>
      <w:r w:rsidR="002A7D77" w:rsidRPr="00261B42">
        <w:t>вовых рисках и последствиях заключения договора</w:t>
      </w:r>
      <w:r w:rsidRPr="00261B42">
        <w:t>»</w:t>
      </w:r>
      <w:r w:rsidR="002A7D77" w:rsidRPr="00261B42">
        <w:t>.</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В данном случае по юридической форме и содержанию договор может соотве</w:t>
      </w:r>
      <w:r w:rsidRPr="00261B42">
        <w:t>т</w:t>
      </w:r>
      <w:r w:rsidRPr="00261B42">
        <w:t>ствовать всем требованиям закона, однако совершенно не подходить к фактическим отношениям сторон. Например, стороны намерены поставлять товар для последующей реализации, для чего не всегда требуется заключать агентский договор, поэтому важно рекомендовать тип договора, подходящий именно к рассматриваемой ситуации.</w:t>
      </w:r>
    </w:p>
    <w:p w:rsidR="002A7D77" w:rsidRPr="00261B42" w:rsidRDefault="002A7D77" w:rsidP="00F27FDA">
      <w:pPr>
        <w:pStyle w:val="a5"/>
        <w:shd w:val="clear" w:color="auto" w:fill="FFFFFF"/>
        <w:spacing w:before="0" w:beforeAutospacing="0" w:after="0" w:afterAutospacing="0"/>
        <w:jc w:val="both"/>
        <w:textAlignment w:val="baseline"/>
      </w:pPr>
      <w:r w:rsidRPr="00261B42">
        <w:tab/>
        <w:t>Из указанного примера видно, что юристу изначально поставлен не совсем ко</w:t>
      </w:r>
      <w:r w:rsidRPr="00261B42">
        <w:t>р</w:t>
      </w:r>
      <w:r w:rsidRPr="00261B42">
        <w:t xml:space="preserve">ректный вопрос. Наша же </w:t>
      </w:r>
      <w:r w:rsidR="00B26177" w:rsidRPr="00261B42">
        <w:t>задача,</w:t>
      </w:r>
      <w:r w:rsidR="00A64160" w:rsidRPr="00261B42">
        <w:t>кроме того, чтобы</w:t>
      </w:r>
      <w:r w:rsidRPr="00261B42">
        <w:t xml:space="preserve"> дать правильный ответ заключается еще, и это основная сложность, в корректировки поставленного вопроса.</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Структура юридического заключения. Любое юридическое заключение имеет определенную структуру, в которой можно выделить вводную, мотивировочную и р</w:t>
      </w:r>
      <w:r w:rsidRPr="00261B42">
        <w:t>е</w:t>
      </w:r>
      <w:r w:rsidRPr="00261B42">
        <w:t>золютивную части.</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Вводная часть включает:</w:t>
      </w:r>
    </w:p>
    <w:p w:rsidR="002A7D77" w:rsidRPr="00261B42" w:rsidRDefault="002A7D77" w:rsidP="00D054B5">
      <w:pPr>
        <w:pStyle w:val="a5"/>
        <w:numPr>
          <w:ilvl w:val="1"/>
          <w:numId w:val="74"/>
        </w:numPr>
        <w:shd w:val="clear" w:color="auto" w:fill="FFFFFF"/>
        <w:spacing w:before="0" w:beforeAutospacing="0" w:after="0" w:afterAutospacing="0"/>
        <w:ind w:left="0" w:firstLine="0"/>
        <w:jc w:val="both"/>
        <w:textAlignment w:val="baseline"/>
      </w:pPr>
      <w:r w:rsidRPr="00261B42">
        <w:t>дату и тему юридического заключения, его адресата;</w:t>
      </w:r>
    </w:p>
    <w:p w:rsidR="002A7D77" w:rsidRPr="00261B42" w:rsidRDefault="002A7D77" w:rsidP="00D054B5">
      <w:pPr>
        <w:pStyle w:val="a5"/>
        <w:numPr>
          <w:ilvl w:val="1"/>
          <w:numId w:val="74"/>
        </w:numPr>
        <w:shd w:val="clear" w:color="auto" w:fill="FFFFFF"/>
        <w:spacing w:before="0" w:beforeAutospacing="0" w:after="0" w:afterAutospacing="0"/>
        <w:ind w:left="0" w:firstLine="0"/>
        <w:jc w:val="both"/>
        <w:textAlignment w:val="baseline"/>
      </w:pPr>
      <w:r w:rsidRPr="00261B42">
        <w:t>краткое и достаточное описание правовой ситуации (даты и последовательность событий, связь с иной деятельностью организации, указание на недостающую инфо</w:t>
      </w:r>
      <w:r w:rsidRPr="00261B42">
        <w:t>р</w:t>
      </w:r>
      <w:r w:rsidRPr="00261B42">
        <w:lastRenderedPageBreak/>
        <w:t>мацию и неизвестные факты, которые могут иметь влияние на окончательные выводы и рекомендации);</w:t>
      </w:r>
    </w:p>
    <w:p w:rsidR="002A7D77" w:rsidRPr="00261B42" w:rsidRDefault="002A7D77" w:rsidP="00D054B5">
      <w:pPr>
        <w:pStyle w:val="a5"/>
        <w:numPr>
          <w:ilvl w:val="1"/>
          <w:numId w:val="74"/>
        </w:numPr>
        <w:shd w:val="clear" w:color="auto" w:fill="FFFFFF"/>
        <w:spacing w:before="0" w:beforeAutospacing="0" w:after="0" w:afterAutospacing="0"/>
        <w:ind w:left="0" w:firstLine="0"/>
        <w:jc w:val="both"/>
        <w:textAlignment w:val="baseline"/>
      </w:pPr>
      <w:r w:rsidRPr="00261B42">
        <w:t>указание на контрагента, история экономических и правовых отношений с ним (при ее наличии);</w:t>
      </w:r>
    </w:p>
    <w:p w:rsidR="002A7D77" w:rsidRPr="00261B42" w:rsidRDefault="002A7D77" w:rsidP="00D054B5">
      <w:pPr>
        <w:pStyle w:val="a5"/>
        <w:numPr>
          <w:ilvl w:val="1"/>
          <w:numId w:val="74"/>
        </w:numPr>
        <w:shd w:val="clear" w:color="auto" w:fill="FFFFFF"/>
        <w:spacing w:before="0" w:beforeAutospacing="0" w:after="0" w:afterAutospacing="0"/>
        <w:ind w:left="0" w:firstLine="0"/>
        <w:jc w:val="both"/>
        <w:textAlignment w:val="baseline"/>
      </w:pPr>
      <w:r w:rsidRPr="00261B42">
        <w:t>постановка вопросов и задач юридического заключения;</w:t>
      </w:r>
    </w:p>
    <w:p w:rsidR="002A7D77" w:rsidRPr="00261B42" w:rsidRDefault="002A7D77" w:rsidP="00D054B5">
      <w:pPr>
        <w:pStyle w:val="a5"/>
        <w:numPr>
          <w:ilvl w:val="1"/>
          <w:numId w:val="74"/>
        </w:numPr>
        <w:shd w:val="clear" w:color="auto" w:fill="FFFFFF"/>
        <w:spacing w:before="0" w:beforeAutospacing="0" w:after="0" w:afterAutospacing="0"/>
        <w:ind w:left="0" w:firstLine="0"/>
        <w:jc w:val="both"/>
        <w:textAlignment w:val="baseline"/>
      </w:pPr>
      <w:r w:rsidRPr="00261B42">
        <w:t>список документов, изученных при подготовке юридического заключения (с указанием реквизитов, подлинности или копий документов).</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В мотивировочной части приводятся обоснование позиции юриста, анализ сл</w:t>
      </w:r>
      <w:r w:rsidRPr="00261B42">
        <w:t>о</w:t>
      </w:r>
      <w:r w:rsidRPr="00261B42">
        <w:t>жившейся ситуации со стороны правовых норм, судебной практики. Мотивировочная часть представляет собой самую объемную часть юридического заключения и, как пр</w:t>
      </w:r>
      <w:r w:rsidRPr="00261B42">
        <w:t>а</w:t>
      </w:r>
      <w:r w:rsidRPr="00261B42">
        <w:t>вило, разделяется на пункты и подпункты. В пункте рассматривается, как правило, один правовой вопрос с приведением норм права и примеров из судебной практики. При значительном объеме мотивировочной части можно разместить в начале докуме</w:t>
      </w:r>
      <w:r w:rsidRPr="00261B42">
        <w:t>н</w:t>
      </w:r>
      <w:r w:rsidRPr="00261B42">
        <w:t>та содержание юридического заключения с указанием страниц. Тем не менее, мотив</w:t>
      </w:r>
      <w:r w:rsidRPr="00261B42">
        <w:t>и</w:t>
      </w:r>
      <w:r w:rsidRPr="00261B42">
        <w:t>ровочная часть не является необходимой частью каждого юридического заключения и может отсутствовать, если перед юристом ставится задача подготовить юридическое заключение в краткий срок с предоставлением только окончательных выводов и рек</w:t>
      </w:r>
      <w:r w:rsidRPr="00261B42">
        <w:t>о</w:t>
      </w:r>
      <w:r w:rsidRPr="00261B42">
        <w:t>мендаций. Необходимость подготовки мотивировочной части оговаривается на начал</w:t>
      </w:r>
      <w:r w:rsidRPr="00261B42">
        <w:t>ь</w:t>
      </w:r>
      <w:r w:rsidRPr="00261B42">
        <w:t>ном этапе подготовки юридического заключения.</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Резолютивная часть содержит в себе краткие, простые для понимания и дост</w:t>
      </w:r>
      <w:r w:rsidRPr="00261B42">
        <w:t>а</w:t>
      </w:r>
      <w:r w:rsidRPr="00261B42">
        <w:t>точные выводы, основанные на произведенном в заключении анализе, а также рек</w:t>
      </w:r>
      <w:r w:rsidRPr="00261B42">
        <w:t>о</w:t>
      </w:r>
      <w:r w:rsidRPr="00261B42">
        <w:t>мендации для принятия управленческого решения в рассматриваемой ситуации. Как правило, резолютивная часть структурно в документе помещается перед мотивирово</w:t>
      </w:r>
      <w:r w:rsidRPr="00261B42">
        <w:t>ч</w:t>
      </w:r>
      <w:r w:rsidRPr="00261B42">
        <w:t>ной частью юридического заключения и соответствует перечню вопросов и задач, сформулированных в начале юридического заключения. Это способствует лучшему восприятию и пониманию изложенных выводов и рекомендаций, данных юристом.</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72" w:name="_Toc455069699"/>
      <w:r w:rsidRPr="00261B42">
        <w:rPr>
          <w:rStyle w:val="a7"/>
          <w:rFonts w:ascii="Times New Roman" w:hAnsi="Times New Roman" w:cs="Times New Roman"/>
          <w:b/>
          <w:bCs/>
          <w:color w:val="auto"/>
          <w:sz w:val="24"/>
          <w:szCs w:val="24"/>
        </w:rPr>
        <w:t>Правила подготовки юридического заключения.</w:t>
      </w:r>
      <w:bookmarkEnd w:id="72"/>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Несмотря на различие вопросов, которые могут быть поставлены перед юр</w:t>
      </w:r>
      <w:r w:rsidRPr="00261B42">
        <w:t>и</w:t>
      </w:r>
      <w:r w:rsidRPr="00261B42">
        <w:t>стом, правила подготовки юридического заключения подчиняются логичному порядку. Перед началом исследования необходимо предварительно определить сферу изучаемых вопросов и понять их сущность, оценить объем законодательных положений и суде</w:t>
      </w:r>
      <w:r w:rsidRPr="00261B42">
        <w:t>б</w:t>
      </w:r>
      <w:r w:rsidRPr="00261B42">
        <w:t>ной практики, который следует изучить, а также логическую структуру будущего д</w:t>
      </w:r>
      <w:r w:rsidRPr="00261B42">
        <w:t>о</w:t>
      </w:r>
      <w:r w:rsidRPr="00261B42">
        <w:t>кумента. Правовые вопросы, которые нужно рассмотреть и проанализировать, чтобы решить поставленные задачи, и составят структуру юридического заключения.</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При подготовке юридического заключения по какому-либо договору, как прав</w:t>
      </w:r>
      <w:r w:rsidRPr="00261B42">
        <w:t>и</w:t>
      </w:r>
      <w:r w:rsidRPr="00261B42">
        <w:t>ло, исследуются такие аспекты:</w:t>
      </w:r>
    </w:p>
    <w:p w:rsidR="002A7D77" w:rsidRPr="00261B42" w:rsidRDefault="002A7D77" w:rsidP="00F27FDA">
      <w:pPr>
        <w:pStyle w:val="a5"/>
        <w:shd w:val="clear" w:color="auto" w:fill="FFFFFF"/>
        <w:spacing w:before="0" w:beforeAutospacing="0" w:after="0" w:afterAutospacing="0"/>
        <w:jc w:val="both"/>
        <w:textAlignment w:val="baseline"/>
      </w:pPr>
      <w:r w:rsidRPr="00261B42">
        <w:t>—соответствие договора законодательству и иным нормативным правовым актам и существующим обязательствам организации;</w:t>
      </w:r>
    </w:p>
    <w:p w:rsidR="002A7D77" w:rsidRPr="00261B42" w:rsidRDefault="002A7D77" w:rsidP="00F27FDA">
      <w:pPr>
        <w:pStyle w:val="a5"/>
        <w:shd w:val="clear" w:color="auto" w:fill="FFFFFF"/>
        <w:spacing w:before="0" w:beforeAutospacing="0" w:after="0" w:afterAutospacing="0"/>
        <w:jc w:val="both"/>
        <w:textAlignment w:val="baseline"/>
      </w:pPr>
      <w:r w:rsidRPr="00261B42">
        <w:t>—подписание документов полномочными лицами, соблюдение внутрикорпоративных процедур;</w:t>
      </w:r>
    </w:p>
    <w:p w:rsidR="002A7D77" w:rsidRPr="00261B42" w:rsidRDefault="002A7D77" w:rsidP="00F27FDA">
      <w:pPr>
        <w:pStyle w:val="a5"/>
        <w:shd w:val="clear" w:color="auto" w:fill="FFFFFF"/>
        <w:spacing w:before="0" w:beforeAutospacing="0" w:after="0" w:afterAutospacing="0"/>
        <w:jc w:val="both"/>
        <w:textAlignment w:val="baseline"/>
      </w:pPr>
      <w:r w:rsidRPr="00261B42">
        <w:t xml:space="preserve">—существует ли необходимость государственной регистрации договора, получения разрешений (со </w:t>
      </w:r>
      <w:r w:rsidR="00B26177" w:rsidRPr="00261B42">
        <w:t>стороны,</w:t>
      </w:r>
      <w:r w:rsidRPr="00261B42">
        <w:t xml:space="preserve"> как госорганов, так и контрагента по сделке);</w:t>
      </w:r>
    </w:p>
    <w:p w:rsidR="002A7D77" w:rsidRPr="00261B42" w:rsidRDefault="002A7D77" w:rsidP="00F27FDA">
      <w:pPr>
        <w:pStyle w:val="a5"/>
        <w:shd w:val="clear" w:color="auto" w:fill="FFFFFF"/>
        <w:spacing w:before="0" w:beforeAutospacing="0" w:after="0" w:afterAutospacing="0"/>
        <w:jc w:val="both"/>
        <w:textAlignment w:val="baseline"/>
      </w:pPr>
      <w:r w:rsidRPr="00261B42">
        <w:t>— насколько отвечают интересам сторон отдельные условия сделки (например, пор</w:t>
      </w:r>
      <w:r w:rsidRPr="00261B42">
        <w:t>я</w:t>
      </w:r>
      <w:r w:rsidRPr="00261B42">
        <w:t>док расчетов, ответственность сторон);</w:t>
      </w:r>
    </w:p>
    <w:p w:rsidR="002A7D77" w:rsidRPr="00261B42" w:rsidRDefault="002A7D77" w:rsidP="00F27FDA">
      <w:pPr>
        <w:pStyle w:val="a5"/>
        <w:shd w:val="clear" w:color="auto" w:fill="FFFFFF"/>
        <w:spacing w:before="0" w:beforeAutospacing="0" w:after="0" w:afterAutospacing="0"/>
        <w:jc w:val="both"/>
        <w:textAlignment w:val="baseline"/>
      </w:pPr>
      <w:r w:rsidRPr="00261B42">
        <w:t>— соразмерность прав и обязанностей сторон договора;</w:t>
      </w:r>
    </w:p>
    <w:p w:rsidR="002A7D77" w:rsidRPr="00261B42" w:rsidRDefault="002A7D77" w:rsidP="00F27FDA">
      <w:pPr>
        <w:pStyle w:val="a5"/>
        <w:shd w:val="clear" w:color="auto" w:fill="FFFFFF"/>
        <w:spacing w:before="0" w:beforeAutospacing="0" w:after="0" w:afterAutospacing="0"/>
        <w:jc w:val="both"/>
        <w:textAlignment w:val="baseline"/>
      </w:pPr>
      <w:r w:rsidRPr="00261B42">
        <w:t>— насколько высока степень защищенности интересов организации;</w:t>
      </w:r>
    </w:p>
    <w:p w:rsidR="002A7D77" w:rsidRPr="00261B42" w:rsidRDefault="002A7D77" w:rsidP="00F27FDA">
      <w:pPr>
        <w:pStyle w:val="a5"/>
        <w:shd w:val="clear" w:color="auto" w:fill="FFFFFF"/>
        <w:spacing w:before="0" w:beforeAutospacing="0" w:after="0" w:afterAutospacing="0"/>
        <w:jc w:val="both"/>
        <w:textAlignment w:val="baseline"/>
      </w:pPr>
      <w:r w:rsidRPr="00261B42">
        <w:t>— налоговые риски сделки;</w:t>
      </w:r>
    </w:p>
    <w:p w:rsidR="002A7D77" w:rsidRPr="00261B42" w:rsidRDefault="002A7D77" w:rsidP="00F27FDA">
      <w:pPr>
        <w:pStyle w:val="a5"/>
        <w:shd w:val="clear" w:color="auto" w:fill="FFFFFF"/>
        <w:spacing w:before="0" w:beforeAutospacing="0" w:after="0" w:afterAutospacing="0"/>
        <w:jc w:val="both"/>
        <w:textAlignment w:val="baseline"/>
      </w:pPr>
      <w:r w:rsidRPr="00261B42">
        <w:t>— применимое право и суд, который будет рассматривать потенциальные споры, и</w:t>
      </w:r>
      <w:r w:rsidRPr="00261B42">
        <w:t>с</w:t>
      </w:r>
      <w:r w:rsidRPr="00261B42">
        <w:t>полнимость решений суда в отношении должника;</w:t>
      </w:r>
    </w:p>
    <w:p w:rsidR="002A7D77" w:rsidRPr="00261B42" w:rsidRDefault="002A7D77" w:rsidP="00F27FDA">
      <w:pPr>
        <w:pStyle w:val="a5"/>
        <w:shd w:val="clear" w:color="auto" w:fill="FFFFFF"/>
        <w:spacing w:before="0" w:beforeAutospacing="0" w:after="0" w:afterAutospacing="0"/>
        <w:jc w:val="both"/>
        <w:textAlignment w:val="baseline"/>
      </w:pPr>
      <w:r w:rsidRPr="00261B42">
        <w:t>— иные аспекты в зависимости от специфики договора.</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lastRenderedPageBreak/>
        <w:t>Обычно при написании юридического заключения используется большое кол</w:t>
      </w:r>
      <w:r w:rsidRPr="00261B42">
        <w:t>и</w:t>
      </w:r>
      <w:r w:rsidRPr="00261B42">
        <w:t>чество материалов — положения действующего законодательства, примеры из суде</w:t>
      </w:r>
      <w:r w:rsidRPr="00261B42">
        <w:t>б</w:t>
      </w:r>
      <w:r w:rsidRPr="00261B42">
        <w:t>ной практики, научные статьи и издания. При использовании массива правовых норм важно отмечать их иерархию, срок вступления в силу и срок действия, временные и</w:t>
      </w:r>
      <w:r w:rsidRPr="00261B42">
        <w:t>с</w:t>
      </w:r>
      <w:r w:rsidRPr="00261B42">
        <w:t>ключения из общих правил.</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Правоприменительная практика, включающая в себя актуальные решения судов и государственных органов, может быть отражена в научных статьях и изданиях юр</w:t>
      </w:r>
      <w:r w:rsidRPr="00261B42">
        <w:t>и</w:t>
      </w:r>
      <w:r w:rsidRPr="00261B42">
        <w:t>дической направленности. Стоит также обратить внимание на разъяснения и ответы компетентных органов и базы данных, находящиеся в открытом доступе (например, единый государственный реес</w:t>
      </w:r>
      <w:r w:rsidR="00591427" w:rsidRPr="00261B42">
        <w:t>тр сведений о банкротстве (bank</w:t>
      </w:r>
      <w:r w:rsidRPr="00261B42">
        <w:t>rot.gov.by), электронный сервис проверки контрагента Федеральной налоговой службы Российской Федерации (egrul.nalog.ru). При анализе судебной практики Российской Федерации удобно во</w:t>
      </w:r>
      <w:r w:rsidRPr="00261B42">
        <w:t>с</w:t>
      </w:r>
      <w:r w:rsidRPr="00261B42">
        <w:t>пользоваться Банком решений арбитражных дел, который находится в свободном до</w:t>
      </w:r>
      <w:r w:rsidRPr="00261B42">
        <w:t>с</w:t>
      </w:r>
      <w:r w:rsidRPr="00261B42">
        <w:t>тупе по адресу ras.arbitr.ru.</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t>Подготовка юридически грамотного и аргументированного юридического з</w:t>
      </w:r>
      <w:r w:rsidRPr="00261B42">
        <w:t>а</w:t>
      </w:r>
      <w:r w:rsidRPr="00261B42">
        <w:t>ключения с мотивировочной частью требует достаточно большого количества времени в зависимости от объема и сложности поставленных задач. Подготовка короткого юр</w:t>
      </w:r>
      <w:r w:rsidRPr="00261B42">
        <w:t>и</w:t>
      </w:r>
      <w:r w:rsidRPr="00261B42">
        <w:t>дического заключения без мотивировочной части занимает меньшее время. Методика подготовки юридического заключения выбирается каждым юристом самостоятельно с учетом особенностей его специализации и рода деятельности организации, время на подготовку юридического заключения предварительно оценивается и согласовывается с руководителем организации.</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73" w:name="_Toc455069700"/>
      <w:r w:rsidRPr="00261B42">
        <w:rPr>
          <w:rStyle w:val="40"/>
          <w:rFonts w:ascii="Times New Roman" w:hAnsi="Times New Roman" w:cs="Times New Roman"/>
          <w:b/>
          <w:bCs/>
          <w:i w:val="0"/>
          <w:iCs w:val="0"/>
          <w:color w:val="auto"/>
          <w:sz w:val="24"/>
          <w:szCs w:val="24"/>
        </w:rPr>
        <w:t>Требования, предъявляемые к юридическому заключению</w:t>
      </w:r>
      <w:r w:rsidRPr="00261B42">
        <w:rPr>
          <w:rStyle w:val="a7"/>
          <w:rFonts w:ascii="Times New Roman" w:hAnsi="Times New Roman" w:cs="Times New Roman"/>
          <w:b/>
          <w:bCs/>
          <w:color w:val="auto"/>
          <w:sz w:val="24"/>
          <w:szCs w:val="24"/>
        </w:rPr>
        <w:t>:</w:t>
      </w:r>
      <w:bookmarkEnd w:id="73"/>
    </w:p>
    <w:p w:rsidR="002A7D77" w:rsidRPr="00261B42" w:rsidRDefault="002A7D77" w:rsidP="00F27FDA">
      <w:pPr>
        <w:pStyle w:val="a5"/>
        <w:shd w:val="clear" w:color="auto" w:fill="FFFFFF"/>
        <w:spacing w:before="0" w:beforeAutospacing="0" w:after="0" w:afterAutospacing="0"/>
        <w:jc w:val="both"/>
        <w:textAlignment w:val="baseline"/>
      </w:pPr>
      <w:r w:rsidRPr="00261B42">
        <w:t>—учет потребностей адресата юридического заключения, в том числе ясность, поня</w:t>
      </w:r>
      <w:r w:rsidRPr="00261B42">
        <w:t>т</w:t>
      </w:r>
      <w:r w:rsidRPr="00261B42">
        <w:t>ность и краткость изложения информации, употребимость терминологии;</w:t>
      </w:r>
    </w:p>
    <w:p w:rsidR="002A7D77" w:rsidRPr="00261B42" w:rsidRDefault="002A7D77" w:rsidP="00F27FDA">
      <w:pPr>
        <w:pStyle w:val="a5"/>
        <w:shd w:val="clear" w:color="auto" w:fill="FFFFFF"/>
        <w:spacing w:before="0" w:beforeAutospacing="0" w:after="0" w:afterAutospacing="0"/>
        <w:jc w:val="both"/>
        <w:textAlignment w:val="baseline"/>
      </w:pPr>
      <w:r w:rsidRPr="00261B42">
        <w:t>—справедливая и объективная оценка правовой ситуации;</w:t>
      </w:r>
    </w:p>
    <w:p w:rsidR="002A7D77" w:rsidRPr="00261B42" w:rsidRDefault="002A7D77" w:rsidP="00F27FDA">
      <w:pPr>
        <w:pStyle w:val="a5"/>
        <w:shd w:val="clear" w:color="auto" w:fill="FFFFFF"/>
        <w:spacing w:before="0" w:beforeAutospacing="0" w:after="0" w:afterAutospacing="0"/>
        <w:jc w:val="both"/>
        <w:textAlignment w:val="baseline"/>
      </w:pPr>
      <w:r w:rsidRPr="00261B42">
        <w:t>—недопустимость злоупотребления оговорками, изъятиями и допущениями;</w:t>
      </w:r>
    </w:p>
    <w:p w:rsidR="002A7D77" w:rsidRPr="00261B42" w:rsidRDefault="002A7D77" w:rsidP="00F27FDA">
      <w:pPr>
        <w:pStyle w:val="a5"/>
        <w:shd w:val="clear" w:color="auto" w:fill="FFFFFF"/>
        <w:spacing w:before="0" w:beforeAutospacing="0" w:after="0" w:afterAutospacing="0"/>
        <w:jc w:val="both"/>
        <w:textAlignment w:val="baseline"/>
      </w:pPr>
      <w:r w:rsidRPr="00261B42">
        <w:t>—полнота изучения предоставленных документов и информации;</w:t>
      </w:r>
    </w:p>
    <w:p w:rsidR="002A7D77" w:rsidRPr="00261B42" w:rsidRDefault="002A7D77" w:rsidP="00F27FDA">
      <w:pPr>
        <w:pStyle w:val="a5"/>
        <w:shd w:val="clear" w:color="auto" w:fill="FFFFFF"/>
        <w:spacing w:before="0" w:beforeAutospacing="0" w:after="0" w:afterAutospacing="0"/>
        <w:jc w:val="both"/>
        <w:textAlignment w:val="baseline"/>
      </w:pPr>
      <w:r w:rsidRPr="00261B42">
        <w:t>—соответствие нормам и стандартам организации (при их наличии) или общепринятой практике делового оборота.</w:t>
      </w:r>
    </w:p>
    <w:p w:rsidR="002A7D77" w:rsidRPr="00261B42" w:rsidRDefault="002A7D77" w:rsidP="00F27FDA">
      <w:pPr>
        <w:pStyle w:val="a5"/>
        <w:shd w:val="clear" w:color="auto" w:fill="FFFFFF"/>
        <w:spacing w:before="0" w:beforeAutospacing="0" w:after="0" w:afterAutospacing="0"/>
        <w:ind w:firstLine="708"/>
        <w:jc w:val="both"/>
        <w:textAlignment w:val="baseline"/>
        <w:rPr>
          <w:b/>
          <w:i/>
        </w:rPr>
      </w:pPr>
      <w:r w:rsidRPr="00261B42">
        <w:rPr>
          <w:rStyle w:val="a7"/>
          <w:b w:val="0"/>
          <w:i/>
          <w:bdr w:val="none" w:sz="0" w:space="0" w:color="auto" w:frame="1"/>
        </w:rPr>
        <w:t>Справочно</w:t>
      </w:r>
      <w:r w:rsidRPr="00261B42">
        <w:rPr>
          <w:i/>
        </w:rPr>
        <w:t>:</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Структура письменной консультации юриста по правовому вопросу может со</w:t>
      </w:r>
      <w:r w:rsidRPr="00261B42">
        <w:t>в</w:t>
      </w:r>
      <w:r w:rsidRPr="00261B42">
        <w:t>падать со структурой юридического заключения по договору. Так, на практике пис</w:t>
      </w:r>
      <w:r w:rsidRPr="00261B42">
        <w:t>ь</w:t>
      </w:r>
      <w:r w:rsidRPr="00261B42">
        <w:t>менная консультация зачастую состоит:</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—из формулировки вопроса, выносимого на консультирование;</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—краткого однозначного ответа на поставленный вопрос (в таком ответе обы</w:t>
      </w:r>
      <w:r w:rsidRPr="00261B42">
        <w:t>ч</w:t>
      </w:r>
      <w:r w:rsidRPr="00261B42">
        <w:t>но стараются не использовать специальную юридическую терминологию, поскольку он предназначен не для юристов, а для менеджеров);</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—подробного анализа предложенного вопроса и обоснования представленной правовой позиции.</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В последней части сделанные выводы необходимо подтверждать ссылками на нормы актов законодательства. Однако стоит избегать излишнего цитирования норм</w:t>
      </w:r>
      <w:r w:rsidRPr="00261B42">
        <w:t>а</w:t>
      </w:r>
      <w:r w:rsidRPr="00261B42">
        <w:t>тивных правовых актов, а также длинных сложноподчиненных предложений, которые тяжело воспринимаются при чтении. В целом краткость, четкость и ясность являются очень важными критериями правовой консультации. Не меньшую роль играет и акк</w:t>
      </w:r>
      <w:r w:rsidRPr="00261B42">
        <w:t>у</w:t>
      </w:r>
      <w:r w:rsidRPr="00261B42">
        <w:t>ратное техническое редактирование (единый шрифт и межстрочный интервал, отсутс</w:t>
      </w:r>
      <w:r w:rsidRPr="00261B42">
        <w:t>т</w:t>
      </w:r>
      <w:r w:rsidRPr="00261B42">
        <w:t>вие необоснованных выделений в тексте и т.д.).</w:t>
      </w:r>
    </w:p>
    <w:p w:rsidR="002A7D77" w:rsidRPr="00261B42" w:rsidRDefault="002A7D77" w:rsidP="00F27FDA">
      <w:pPr>
        <w:pStyle w:val="a5"/>
        <w:shd w:val="clear" w:color="auto" w:fill="FFFFFF"/>
        <w:spacing w:before="0" w:beforeAutospacing="0" w:after="0" w:afterAutospacing="0"/>
        <w:ind w:firstLine="709"/>
        <w:jc w:val="both"/>
        <w:textAlignment w:val="baseline"/>
      </w:pPr>
      <w:r w:rsidRPr="00261B42">
        <w:t>Письменная консультация также может включать в себя правовые рекоменд</w:t>
      </w:r>
      <w:r w:rsidRPr="00261B42">
        <w:t>а</w:t>
      </w:r>
      <w:r w:rsidRPr="00261B42">
        <w:t>ции, адресованные клиентам.</w:t>
      </w:r>
    </w:p>
    <w:p w:rsidR="002A7D77" w:rsidRPr="00261B42" w:rsidRDefault="002A7D77" w:rsidP="00F27FDA">
      <w:pPr>
        <w:pStyle w:val="a5"/>
        <w:shd w:val="clear" w:color="auto" w:fill="FFFFFF"/>
        <w:spacing w:before="0" w:beforeAutospacing="0" w:after="0" w:afterAutospacing="0"/>
        <w:ind w:firstLine="708"/>
        <w:jc w:val="both"/>
        <w:textAlignment w:val="baseline"/>
      </w:pPr>
      <w:r w:rsidRPr="00261B42">
        <w:lastRenderedPageBreak/>
        <w:t>Таким образом, юридическое заключение — это, безусловно, профессиональное суждение, а не гарантия в правовом смысле. Тем не менее, сам факт наличия юридич</w:t>
      </w:r>
      <w:r w:rsidRPr="00261B42">
        <w:t>е</w:t>
      </w:r>
      <w:r w:rsidRPr="00261B42">
        <w:t>ского заключения позволяет получить:</w:t>
      </w:r>
    </w:p>
    <w:p w:rsidR="002A7D77" w:rsidRPr="00261B42" w:rsidRDefault="002A7D77" w:rsidP="00F27FDA">
      <w:pPr>
        <w:pStyle w:val="a5"/>
        <w:shd w:val="clear" w:color="auto" w:fill="FFFFFF"/>
        <w:spacing w:before="0" w:beforeAutospacing="0" w:after="0" w:afterAutospacing="0"/>
        <w:jc w:val="both"/>
        <w:textAlignment w:val="baseline"/>
      </w:pPr>
      <w:r w:rsidRPr="00261B42">
        <w:t>—предварительную информацию о сторонах сделки/договора и отсутствии субъектных рисков;</w:t>
      </w:r>
    </w:p>
    <w:p w:rsidR="002A7D77" w:rsidRPr="00261B42" w:rsidRDefault="002A7D77" w:rsidP="00F27FDA">
      <w:pPr>
        <w:pStyle w:val="a5"/>
        <w:shd w:val="clear" w:color="auto" w:fill="FFFFFF"/>
        <w:spacing w:before="0" w:beforeAutospacing="0" w:after="0" w:afterAutospacing="0"/>
        <w:jc w:val="both"/>
        <w:textAlignment w:val="baseline"/>
      </w:pPr>
      <w:r w:rsidRPr="00261B42">
        <w:t>—информацию о рисках по договору;</w:t>
      </w:r>
    </w:p>
    <w:p w:rsidR="002A7D77" w:rsidRPr="00261B42" w:rsidRDefault="002A7D77" w:rsidP="00F27FDA">
      <w:pPr>
        <w:pStyle w:val="a5"/>
        <w:shd w:val="clear" w:color="auto" w:fill="FFFFFF"/>
        <w:spacing w:before="0" w:beforeAutospacing="0" w:after="0" w:afterAutospacing="0"/>
        <w:jc w:val="both"/>
        <w:textAlignment w:val="baseline"/>
      </w:pPr>
      <w:r w:rsidRPr="00261B42">
        <w:t xml:space="preserve">—предварительное </w:t>
      </w:r>
      <w:r w:rsidR="00F27FDA" w:rsidRPr="00261B42">
        <w:t>«</w:t>
      </w:r>
      <w:r w:rsidRPr="00261B42">
        <w:t>досудебное</w:t>
      </w:r>
      <w:r w:rsidR="00F27FDA" w:rsidRPr="00261B42">
        <w:t>»</w:t>
      </w:r>
      <w:r w:rsidRPr="00261B42">
        <w:t xml:space="preserve"> мнение по разрешению споров по договору.</w:t>
      </w:r>
    </w:p>
    <w:p w:rsidR="007E55F6" w:rsidRPr="00261B42" w:rsidRDefault="007E55F6" w:rsidP="00F27FDA">
      <w:pPr>
        <w:shd w:val="clear" w:color="auto" w:fill="FFFFFF"/>
        <w:spacing w:after="0" w:line="240" w:lineRule="auto"/>
        <w:jc w:val="both"/>
        <w:rPr>
          <w:rFonts w:ascii="Times New Roman" w:eastAsia="Times New Roman" w:hAnsi="Times New Roman" w:cs="Times New Roman"/>
          <w:b/>
          <w:sz w:val="24"/>
          <w:szCs w:val="24"/>
        </w:rPr>
      </w:pPr>
    </w:p>
    <w:p w:rsidR="002A7D77" w:rsidRPr="00261B42" w:rsidRDefault="002A7D77" w:rsidP="00F27FDA">
      <w:pPr>
        <w:pStyle w:val="2"/>
        <w:spacing w:before="0" w:line="240" w:lineRule="auto"/>
        <w:rPr>
          <w:rFonts w:ascii="Times New Roman" w:eastAsia="Times New Roman" w:hAnsi="Times New Roman" w:cs="Times New Roman"/>
          <w:color w:val="auto"/>
          <w:sz w:val="24"/>
          <w:szCs w:val="24"/>
        </w:rPr>
      </w:pPr>
      <w:bookmarkStart w:id="74" w:name="_Toc455069701"/>
      <w:r w:rsidRPr="00261B42">
        <w:rPr>
          <w:rFonts w:ascii="Times New Roman" w:eastAsia="Times New Roman" w:hAnsi="Times New Roman" w:cs="Times New Roman"/>
          <w:color w:val="auto"/>
          <w:sz w:val="24"/>
          <w:szCs w:val="24"/>
        </w:rPr>
        <w:t>Сопровождение документооборота организации.</w:t>
      </w:r>
      <w:bookmarkEnd w:id="74"/>
    </w:p>
    <w:p w:rsidR="002A7D77" w:rsidRPr="00261B42" w:rsidRDefault="002A7D77" w:rsidP="00F27FDA">
      <w:pPr>
        <w:shd w:val="clear" w:color="auto" w:fill="FFFFFF"/>
        <w:spacing w:after="0" w:line="240" w:lineRule="auto"/>
        <w:jc w:val="both"/>
        <w:rPr>
          <w:rFonts w:ascii="Times New Roman" w:eastAsia="Times New Roman" w:hAnsi="Times New Roman" w:cs="Times New Roman"/>
          <w:sz w:val="24"/>
          <w:szCs w:val="24"/>
        </w:rPr>
      </w:pPr>
    </w:p>
    <w:p w:rsidR="002A7D77" w:rsidRPr="00261B42" w:rsidRDefault="002A7D77" w:rsidP="00F27FDA">
      <w:pPr>
        <w:shd w:val="clear" w:color="auto" w:fill="FFFFFF"/>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Значительную часть проблемных ситуаций можно устранить. Квалифицирова</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ная юридическая помощь поможет предотвратить нежелательные последствия</w:t>
      </w:r>
      <w:r w:rsidR="00A64160"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xml:space="preserve"> умен</w:t>
      </w:r>
      <w:r w:rsidRPr="00261B42">
        <w:rPr>
          <w:rFonts w:ascii="Times New Roman" w:eastAsia="Times New Roman" w:hAnsi="Times New Roman" w:cs="Times New Roman"/>
          <w:sz w:val="24"/>
          <w:szCs w:val="24"/>
        </w:rPr>
        <w:t>ь</w:t>
      </w:r>
      <w:r w:rsidRPr="00261B42">
        <w:rPr>
          <w:rFonts w:ascii="Times New Roman" w:eastAsia="Times New Roman" w:hAnsi="Times New Roman" w:cs="Times New Roman"/>
          <w:sz w:val="24"/>
          <w:szCs w:val="24"/>
        </w:rPr>
        <w:t>шить и минимизировать риски.</w:t>
      </w:r>
    </w:p>
    <w:p w:rsidR="002A7D77" w:rsidRPr="00261B42" w:rsidRDefault="002A7D77" w:rsidP="00F27FDA">
      <w:pPr>
        <w:shd w:val="clear" w:color="auto" w:fill="FFFFFF"/>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Юридическое сопровождение деятельности организации - это полное сопрово</w:t>
      </w:r>
      <w:r w:rsidRPr="00261B42">
        <w:rPr>
          <w:rFonts w:ascii="Times New Roman" w:eastAsia="Times New Roman" w:hAnsi="Times New Roman" w:cs="Times New Roman"/>
          <w:sz w:val="24"/>
          <w:szCs w:val="24"/>
        </w:rPr>
        <w:t>ж</w:t>
      </w:r>
      <w:r w:rsidRPr="00261B42">
        <w:rPr>
          <w:rFonts w:ascii="Times New Roman" w:eastAsia="Times New Roman" w:hAnsi="Times New Roman" w:cs="Times New Roman"/>
          <w:sz w:val="24"/>
          <w:szCs w:val="24"/>
        </w:rPr>
        <w:t xml:space="preserve">дение деятельности, а </w:t>
      </w:r>
      <w:r w:rsidR="00A64160" w:rsidRPr="00261B42">
        <w:rPr>
          <w:rFonts w:ascii="Times New Roman" w:eastAsia="Times New Roman" w:hAnsi="Times New Roman" w:cs="Times New Roman"/>
          <w:sz w:val="24"/>
          <w:szCs w:val="24"/>
        </w:rPr>
        <w:t>также</w:t>
      </w:r>
      <w:r w:rsidRPr="00261B42">
        <w:rPr>
          <w:rFonts w:ascii="Times New Roman" w:eastAsia="Times New Roman" w:hAnsi="Times New Roman" w:cs="Times New Roman"/>
          <w:sz w:val="24"/>
          <w:szCs w:val="24"/>
        </w:rPr>
        <w:t xml:space="preserve"> помощь в решении отдельных вопросов: ведение дел в а</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битражном суде, судебное представительство, договорная работа, взыскание долгов без дополнительной оплаты.</w:t>
      </w:r>
    </w:p>
    <w:p w:rsidR="002A7D77" w:rsidRPr="00261B42" w:rsidRDefault="002A7D77" w:rsidP="00F27FDA">
      <w:pPr>
        <w:shd w:val="clear" w:color="auto" w:fill="FFFFFF"/>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В любом деле комплексный подход к задаче всегда оправдывает себя, показывая более высокие результаты при меньших издержках. </w:t>
      </w:r>
    </w:p>
    <w:p w:rsidR="002A7D77" w:rsidRPr="00261B42" w:rsidRDefault="002A7D77" w:rsidP="00F27FDA">
      <w:pPr>
        <w:shd w:val="clear" w:color="auto" w:fill="FFFFFF"/>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Что включает в себя юридическое сопровождение:</w:t>
      </w:r>
    </w:p>
    <w:p w:rsidR="002A7D77" w:rsidRPr="00261B42" w:rsidRDefault="002A7D77" w:rsidP="00D054B5">
      <w:pPr>
        <w:pStyle w:val="a3"/>
        <w:numPr>
          <w:ilvl w:val="0"/>
          <w:numId w:val="39"/>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правовая экспертиза всех договоров, заключаемых организацией</w:t>
      </w:r>
      <w:r w:rsidR="004A3620" w:rsidRPr="00261B42">
        <w:rPr>
          <w:rFonts w:ascii="Times New Roman" w:eastAsia="Times New Roman" w:hAnsi="Times New Roman" w:cs="Times New Roman"/>
          <w:sz w:val="24"/>
          <w:szCs w:val="24"/>
        </w:rPr>
        <w:t>, а также док</w:t>
      </w:r>
      <w:r w:rsidR="004A3620" w:rsidRPr="00261B42">
        <w:rPr>
          <w:rFonts w:ascii="Times New Roman" w:eastAsia="Times New Roman" w:hAnsi="Times New Roman" w:cs="Times New Roman"/>
          <w:sz w:val="24"/>
          <w:szCs w:val="24"/>
        </w:rPr>
        <w:t>у</w:t>
      </w:r>
      <w:r w:rsidR="004A3620" w:rsidRPr="00261B42">
        <w:rPr>
          <w:rFonts w:ascii="Times New Roman" w:eastAsia="Times New Roman" w:hAnsi="Times New Roman" w:cs="Times New Roman"/>
          <w:sz w:val="24"/>
          <w:szCs w:val="24"/>
        </w:rPr>
        <w:t>ментов</w:t>
      </w:r>
      <w:r w:rsidRPr="00261B42">
        <w:rPr>
          <w:rFonts w:ascii="Times New Roman" w:eastAsia="Times New Roman" w:hAnsi="Times New Roman" w:cs="Times New Roman"/>
          <w:sz w:val="24"/>
          <w:szCs w:val="24"/>
        </w:rPr>
        <w:t>.</w:t>
      </w:r>
      <w:r w:rsidR="004A3620" w:rsidRPr="00261B42">
        <w:rPr>
          <w:rFonts w:ascii="Times New Roman" w:eastAsia="Times New Roman" w:hAnsi="Times New Roman" w:cs="Times New Roman"/>
          <w:sz w:val="24"/>
          <w:szCs w:val="24"/>
        </w:rPr>
        <w:t xml:space="preserve"> При этом в ходе заключения договора должны быть устранены факторы, на о</w:t>
      </w:r>
      <w:r w:rsidR="004A3620" w:rsidRPr="00261B42">
        <w:rPr>
          <w:rFonts w:ascii="Times New Roman" w:eastAsia="Times New Roman" w:hAnsi="Times New Roman" w:cs="Times New Roman"/>
          <w:sz w:val="24"/>
          <w:szCs w:val="24"/>
        </w:rPr>
        <w:t>с</w:t>
      </w:r>
      <w:r w:rsidR="004A3620" w:rsidRPr="00261B42">
        <w:rPr>
          <w:rFonts w:ascii="Times New Roman" w:eastAsia="Times New Roman" w:hAnsi="Times New Roman" w:cs="Times New Roman"/>
          <w:sz w:val="24"/>
          <w:szCs w:val="24"/>
        </w:rPr>
        <w:t>новании которых договор может быть признан недействительным или ничтожным, проверена правильность заполнения реквизитов организации – контрагента. Также должны быть устранены (или как минимум – перечислены) возможные риски в проце</w:t>
      </w:r>
      <w:r w:rsidR="004A3620" w:rsidRPr="00261B42">
        <w:rPr>
          <w:rFonts w:ascii="Times New Roman" w:eastAsia="Times New Roman" w:hAnsi="Times New Roman" w:cs="Times New Roman"/>
          <w:sz w:val="24"/>
          <w:szCs w:val="24"/>
        </w:rPr>
        <w:t>с</w:t>
      </w:r>
      <w:r w:rsidR="004A3620" w:rsidRPr="00261B42">
        <w:rPr>
          <w:rFonts w:ascii="Times New Roman" w:eastAsia="Times New Roman" w:hAnsi="Times New Roman" w:cs="Times New Roman"/>
          <w:sz w:val="24"/>
          <w:szCs w:val="24"/>
        </w:rPr>
        <w:t>се исполнения договора.</w:t>
      </w:r>
    </w:p>
    <w:p w:rsidR="002A7D77" w:rsidRPr="00261B42" w:rsidRDefault="002A7D77" w:rsidP="00D054B5">
      <w:pPr>
        <w:numPr>
          <w:ilvl w:val="0"/>
          <w:numId w:val="39"/>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представительство в суде по всем делам, в которых участвует организация.</w:t>
      </w:r>
    </w:p>
    <w:p w:rsidR="002A7D77" w:rsidRPr="00261B42" w:rsidRDefault="002A7D77" w:rsidP="00D054B5">
      <w:pPr>
        <w:numPr>
          <w:ilvl w:val="0"/>
          <w:numId w:val="39"/>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устные и письменные юридические консультации по правовым вопросам</w:t>
      </w:r>
      <w:r w:rsidR="004A3620" w:rsidRPr="00261B42">
        <w:rPr>
          <w:rFonts w:ascii="Times New Roman" w:eastAsia="Times New Roman" w:hAnsi="Times New Roman" w:cs="Times New Roman"/>
          <w:sz w:val="24"/>
          <w:szCs w:val="24"/>
        </w:rPr>
        <w:t>, во</w:t>
      </w:r>
      <w:r w:rsidR="004A3620" w:rsidRPr="00261B42">
        <w:rPr>
          <w:rFonts w:ascii="Times New Roman" w:eastAsia="Times New Roman" w:hAnsi="Times New Roman" w:cs="Times New Roman"/>
          <w:sz w:val="24"/>
          <w:szCs w:val="24"/>
        </w:rPr>
        <w:t>з</w:t>
      </w:r>
      <w:r w:rsidR="004A3620" w:rsidRPr="00261B42">
        <w:rPr>
          <w:rFonts w:ascii="Times New Roman" w:eastAsia="Times New Roman" w:hAnsi="Times New Roman" w:cs="Times New Roman"/>
          <w:sz w:val="24"/>
          <w:szCs w:val="24"/>
        </w:rPr>
        <w:t>можность проконсультироваться у юриста по всем спорным вопросам, и принять пр</w:t>
      </w:r>
      <w:r w:rsidR="004A3620" w:rsidRPr="00261B42">
        <w:rPr>
          <w:rFonts w:ascii="Times New Roman" w:eastAsia="Times New Roman" w:hAnsi="Times New Roman" w:cs="Times New Roman"/>
          <w:sz w:val="24"/>
          <w:szCs w:val="24"/>
        </w:rPr>
        <w:t>а</w:t>
      </w:r>
      <w:r w:rsidR="004A3620" w:rsidRPr="00261B42">
        <w:rPr>
          <w:rFonts w:ascii="Times New Roman" w:eastAsia="Times New Roman" w:hAnsi="Times New Roman" w:cs="Times New Roman"/>
          <w:sz w:val="24"/>
          <w:szCs w:val="24"/>
        </w:rPr>
        <w:t>вильное решение</w:t>
      </w:r>
      <w:r w:rsidRPr="00261B42">
        <w:rPr>
          <w:rFonts w:ascii="Times New Roman" w:eastAsia="Times New Roman" w:hAnsi="Times New Roman" w:cs="Times New Roman"/>
          <w:sz w:val="24"/>
          <w:szCs w:val="24"/>
        </w:rPr>
        <w:t>.</w:t>
      </w:r>
    </w:p>
    <w:p w:rsidR="004A3620" w:rsidRPr="00261B42" w:rsidRDefault="002A7D77" w:rsidP="00D054B5">
      <w:pPr>
        <w:numPr>
          <w:ilvl w:val="0"/>
          <w:numId w:val="39"/>
        </w:numPr>
        <w:shd w:val="clear" w:color="auto" w:fill="FFFFFF"/>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организаци</w:t>
      </w:r>
      <w:r w:rsidR="004A3620" w:rsidRPr="00261B42">
        <w:rPr>
          <w:rFonts w:ascii="Times New Roman" w:eastAsia="Times New Roman" w:hAnsi="Times New Roman" w:cs="Times New Roman"/>
          <w:sz w:val="24"/>
          <w:szCs w:val="24"/>
        </w:rPr>
        <w:t>я</w:t>
      </w:r>
      <w:r w:rsidRPr="00261B42">
        <w:rPr>
          <w:rFonts w:ascii="Times New Roman" w:eastAsia="Times New Roman" w:hAnsi="Times New Roman" w:cs="Times New Roman"/>
          <w:sz w:val="24"/>
          <w:szCs w:val="24"/>
        </w:rPr>
        <w:t xml:space="preserve"> взыскания долгов.</w:t>
      </w:r>
    </w:p>
    <w:p w:rsidR="004A3620" w:rsidRPr="00261B42" w:rsidRDefault="004A3620"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br w:type="page"/>
      </w:r>
    </w:p>
    <w:p w:rsidR="00BC3B2A" w:rsidRPr="00261B42" w:rsidRDefault="002A7D77" w:rsidP="00F27FDA">
      <w:pPr>
        <w:pStyle w:val="1"/>
        <w:spacing w:before="0" w:line="240" w:lineRule="auto"/>
        <w:rPr>
          <w:rFonts w:ascii="Times New Roman" w:hAnsi="Times New Roman" w:cs="Times New Roman"/>
          <w:color w:val="auto"/>
          <w:sz w:val="24"/>
          <w:szCs w:val="24"/>
        </w:rPr>
      </w:pPr>
      <w:bookmarkStart w:id="75" w:name="_Toc455069702"/>
      <w:r w:rsidRPr="00261B42">
        <w:rPr>
          <w:rFonts w:ascii="Times New Roman" w:hAnsi="Times New Roman" w:cs="Times New Roman"/>
          <w:color w:val="auto"/>
          <w:sz w:val="24"/>
          <w:szCs w:val="24"/>
        </w:rPr>
        <w:lastRenderedPageBreak/>
        <w:t>Правовое сопровождение налоговых проверок в организации</w:t>
      </w:r>
      <w:bookmarkEnd w:id="75"/>
    </w:p>
    <w:p w:rsidR="002A7D77" w:rsidRDefault="00BC3B2A" w:rsidP="002B6807">
      <w:pPr>
        <w:tabs>
          <w:tab w:val="left" w:pos="0"/>
        </w:tabs>
        <w:jc w:val="both"/>
        <w:rPr>
          <w:rFonts w:ascii="Times New Roman" w:hAnsi="Times New Roman" w:cs="Times New Roman"/>
          <w:sz w:val="24"/>
          <w:szCs w:val="24"/>
        </w:rPr>
      </w:pPr>
      <w:bookmarkStart w:id="76" w:name="_Toc455059629"/>
      <w:r w:rsidRPr="00261B42">
        <w:rPr>
          <w:rFonts w:ascii="Times New Roman" w:hAnsi="Times New Roman" w:cs="Times New Roman"/>
          <w:sz w:val="24"/>
          <w:szCs w:val="24"/>
        </w:rPr>
        <w:t>(</w:t>
      </w:r>
      <w:r w:rsidR="002A7D77" w:rsidRPr="00261B42">
        <w:rPr>
          <w:rFonts w:ascii="Times New Roman" w:hAnsi="Times New Roman" w:cs="Times New Roman"/>
          <w:sz w:val="24"/>
          <w:szCs w:val="24"/>
        </w:rPr>
        <w:t>условия, права и обязанности налоговых органов и налогоплательщиков, особенности осуществления и оформления результатов проверок, виды проверок. Защита от прете</w:t>
      </w:r>
      <w:r w:rsidR="002A7D77" w:rsidRPr="00261B42">
        <w:rPr>
          <w:rFonts w:ascii="Times New Roman" w:hAnsi="Times New Roman" w:cs="Times New Roman"/>
          <w:sz w:val="24"/>
          <w:szCs w:val="24"/>
        </w:rPr>
        <w:t>н</w:t>
      </w:r>
      <w:r w:rsidR="002A7D77" w:rsidRPr="00261B42">
        <w:rPr>
          <w:rFonts w:ascii="Times New Roman" w:hAnsi="Times New Roman" w:cs="Times New Roman"/>
          <w:sz w:val="24"/>
          <w:szCs w:val="24"/>
        </w:rPr>
        <w:t>зий налоговых органов. Успешное обжалование решений налоговых органов в выш</w:t>
      </w:r>
      <w:r w:rsidR="002A7D77" w:rsidRPr="00261B42">
        <w:rPr>
          <w:rFonts w:ascii="Times New Roman" w:hAnsi="Times New Roman" w:cs="Times New Roman"/>
          <w:sz w:val="24"/>
          <w:szCs w:val="24"/>
        </w:rPr>
        <w:t>е</w:t>
      </w:r>
      <w:r w:rsidR="002A7D77" w:rsidRPr="00261B42">
        <w:rPr>
          <w:rFonts w:ascii="Times New Roman" w:hAnsi="Times New Roman" w:cs="Times New Roman"/>
          <w:sz w:val="24"/>
          <w:szCs w:val="24"/>
        </w:rPr>
        <w:t>стоящей инстанции. Запрет на повторное истребование документов инспекцией. С</w:t>
      </w:r>
      <w:r w:rsidR="002A7D77" w:rsidRPr="00261B42">
        <w:rPr>
          <w:rFonts w:ascii="Times New Roman" w:hAnsi="Times New Roman" w:cs="Times New Roman"/>
          <w:sz w:val="24"/>
          <w:szCs w:val="24"/>
        </w:rPr>
        <w:t>о</w:t>
      </w:r>
      <w:r w:rsidR="002A7D77" w:rsidRPr="00261B42">
        <w:rPr>
          <w:rFonts w:ascii="Times New Roman" w:hAnsi="Times New Roman" w:cs="Times New Roman"/>
          <w:sz w:val="24"/>
          <w:szCs w:val="24"/>
        </w:rPr>
        <w:t>вместные проверки налоговых и правоохранительных органов. Приказ № ММ – 7-2-234 от 30.06.2009 г. Проверки правоохранительных орга</w:t>
      </w:r>
      <w:r w:rsidR="002B6807">
        <w:rPr>
          <w:rFonts w:ascii="Times New Roman" w:hAnsi="Times New Roman" w:cs="Times New Roman"/>
          <w:sz w:val="24"/>
          <w:szCs w:val="24"/>
        </w:rPr>
        <w:t xml:space="preserve">нов: взаимодействие по ФЗ № 144 </w:t>
      </w:r>
      <w:r w:rsidR="002A7D77" w:rsidRPr="00261B42">
        <w:rPr>
          <w:rFonts w:ascii="Times New Roman" w:hAnsi="Times New Roman" w:cs="Times New Roman"/>
          <w:sz w:val="24"/>
          <w:szCs w:val="24"/>
        </w:rPr>
        <w:t>ФЗ, ФЗ № 3-ФЗ, ФЗ № 2202-1.</w:t>
      </w:r>
      <w:r w:rsidRPr="00261B42">
        <w:rPr>
          <w:rFonts w:ascii="Times New Roman" w:hAnsi="Times New Roman" w:cs="Times New Roman"/>
          <w:sz w:val="24"/>
          <w:szCs w:val="24"/>
        </w:rPr>
        <w:t>)</w:t>
      </w:r>
      <w:bookmarkEnd w:id="76"/>
    </w:p>
    <w:p w:rsidR="00AD32CD" w:rsidRPr="00261B42" w:rsidRDefault="00FC14B5" w:rsidP="002B6807">
      <w:pPr>
        <w:tabs>
          <w:tab w:val="left" w:pos="0"/>
        </w:tabs>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0048" behindDoc="0" locked="0" layoutInCell="1" allowOverlap="1">
            <wp:simplePos x="0" y="0"/>
            <wp:positionH relativeFrom="column">
              <wp:posOffset>-96520</wp:posOffset>
            </wp:positionH>
            <wp:positionV relativeFrom="paragraph">
              <wp:posOffset>128270</wp:posOffset>
            </wp:positionV>
            <wp:extent cx="2387600" cy="784860"/>
            <wp:effectExtent l="1905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0" cy="784860"/>
                    </a:xfrm>
                    <a:prstGeom prst="rect">
                      <a:avLst/>
                    </a:prstGeom>
                    <a:noFill/>
                    <a:ln>
                      <a:noFill/>
                    </a:ln>
                  </pic:spPr>
                </pic:pic>
              </a:graphicData>
            </a:graphic>
          </wp:anchor>
        </w:drawing>
      </w:r>
    </w:p>
    <w:p w:rsidR="002A7D77" w:rsidRPr="00261B42" w:rsidRDefault="002A7D77" w:rsidP="00F27FDA">
      <w:pPr>
        <w:spacing w:after="0" w:line="240" w:lineRule="auto"/>
        <w:rPr>
          <w:rFonts w:ascii="Times New Roman" w:hAnsi="Times New Roman" w:cs="Times New Roman"/>
          <w:sz w:val="24"/>
          <w:szCs w:val="24"/>
        </w:rPr>
      </w:pPr>
    </w:p>
    <w:p w:rsidR="002B6807" w:rsidRDefault="002B6807" w:rsidP="00F27FDA">
      <w:pPr>
        <w:spacing w:after="0" w:line="240" w:lineRule="auto"/>
        <w:ind w:firstLine="708"/>
        <w:jc w:val="both"/>
        <w:rPr>
          <w:rFonts w:ascii="Times New Roman" w:hAnsi="Times New Roman" w:cs="Times New Roman"/>
          <w:sz w:val="24"/>
          <w:szCs w:val="24"/>
        </w:rPr>
      </w:pPr>
    </w:p>
    <w:p w:rsidR="002B6807" w:rsidRDefault="002B6807" w:rsidP="00F27FDA">
      <w:pPr>
        <w:spacing w:after="0" w:line="240" w:lineRule="auto"/>
        <w:ind w:firstLine="708"/>
        <w:jc w:val="both"/>
        <w:rPr>
          <w:rFonts w:ascii="Times New Roman" w:hAnsi="Times New Roman" w:cs="Times New Roman"/>
          <w:sz w:val="24"/>
          <w:szCs w:val="24"/>
        </w:rPr>
      </w:pPr>
    </w:p>
    <w:p w:rsidR="00E92C11" w:rsidRPr="00E92C11" w:rsidRDefault="00E92C11" w:rsidP="00E92C11">
      <w:pPr>
        <w:jc w:val="right"/>
        <w:rPr>
          <w:rFonts w:ascii="Times New Roman" w:hAnsi="Times New Roman" w:cs="Times New Roman"/>
          <w:b/>
          <w:sz w:val="24"/>
          <w:szCs w:val="24"/>
        </w:rPr>
      </w:pPr>
      <w:r w:rsidRPr="00E92C11">
        <w:rPr>
          <w:rFonts w:ascii="Times New Roman" w:hAnsi="Times New Roman" w:cs="Times New Roman"/>
          <w:b/>
          <w:sz w:val="24"/>
          <w:szCs w:val="24"/>
        </w:rPr>
        <w:t>Кустова Е. Н., Сазонова А. В.</w:t>
      </w:r>
    </w:p>
    <w:p w:rsidR="002B6807" w:rsidRDefault="002B6807" w:rsidP="00FC14B5">
      <w:pPr>
        <w:spacing w:after="0" w:line="240" w:lineRule="auto"/>
        <w:ind w:firstLine="708"/>
        <w:jc w:val="right"/>
        <w:rPr>
          <w:rFonts w:ascii="Times New Roman" w:hAnsi="Times New Roman" w:cs="Times New Roman"/>
          <w:sz w:val="24"/>
          <w:szCs w:val="24"/>
        </w:rPr>
      </w:pPr>
    </w:p>
    <w:p w:rsidR="006B7922" w:rsidRPr="00261B42" w:rsidRDefault="006B7922" w:rsidP="00F27FDA">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Налоговая проверка - это действие налоговой инспекции (ИФНС) по контролю за правильностью исчисления, своевременностью и полнотой уплаты налогов ИП и о</w:t>
      </w:r>
      <w:r w:rsidRPr="00261B42">
        <w:rPr>
          <w:rFonts w:ascii="Times New Roman" w:hAnsi="Times New Roman" w:cs="Times New Roman"/>
          <w:sz w:val="24"/>
          <w:szCs w:val="24"/>
        </w:rPr>
        <w:t>р</w:t>
      </w:r>
      <w:r w:rsidRPr="00261B42">
        <w:rPr>
          <w:rFonts w:ascii="Times New Roman" w:hAnsi="Times New Roman" w:cs="Times New Roman"/>
          <w:sz w:val="24"/>
          <w:szCs w:val="24"/>
        </w:rPr>
        <w:t>ганизации. В ходе этого действия идет сравнение данных, полученных в результате проверки, с данными налоговых деклараций, представленных в ИФНС. Документы м</w:t>
      </w:r>
      <w:r w:rsidRPr="00261B42">
        <w:rPr>
          <w:rFonts w:ascii="Times New Roman" w:hAnsi="Times New Roman" w:cs="Times New Roman"/>
          <w:sz w:val="24"/>
          <w:szCs w:val="24"/>
        </w:rPr>
        <w:t>о</w:t>
      </w:r>
      <w:r w:rsidRPr="00261B42">
        <w:rPr>
          <w:rFonts w:ascii="Times New Roman" w:hAnsi="Times New Roman" w:cs="Times New Roman"/>
          <w:sz w:val="24"/>
          <w:szCs w:val="24"/>
        </w:rPr>
        <w:t>гут быть запрошены только письменно. Если документы затребованы в устной форме, представлять их вы не обязаны</w:t>
      </w:r>
      <w:r w:rsidRPr="00261B42">
        <w:rPr>
          <w:rStyle w:val="ae"/>
          <w:rFonts w:ascii="Times New Roman" w:hAnsi="Times New Roman" w:cs="Times New Roman"/>
          <w:sz w:val="24"/>
          <w:szCs w:val="24"/>
        </w:rPr>
        <w:footnoteReference w:id="30"/>
      </w:r>
      <w:r w:rsidRPr="00261B42">
        <w:rPr>
          <w:rFonts w:ascii="Times New Roman" w:hAnsi="Times New Roman" w:cs="Times New Roman"/>
          <w:sz w:val="24"/>
          <w:szCs w:val="24"/>
        </w:rPr>
        <w:t>.</w:t>
      </w:r>
    </w:p>
    <w:p w:rsidR="006B7922" w:rsidRPr="00261B42" w:rsidRDefault="006B7922" w:rsidP="00F27FDA">
      <w:pPr>
        <w:spacing w:after="0" w:line="240" w:lineRule="auto"/>
        <w:rPr>
          <w:rFonts w:ascii="Times New Roman" w:hAnsi="Times New Roman" w:cs="Times New Roman"/>
          <w:sz w:val="24"/>
          <w:szCs w:val="24"/>
        </w:rPr>
      </w:pPr>
    </w:p>
    <w:p w:rsidR="00EB3811" w:rsidRPr="00261B42" w:rsidRDefault="00EB3811" w:rsidP="00F27FDA">
      <w:pPr>
        <w:pStyle w:val="2"/>
        <w:spacing w:before="0" w:line="240" w:lineRule="auto"/>
        <w:rPr>
          <w:rFonts w:ascii="Times New Roman" w:eastAsia="Times New Roman" w:hAnsi="Times New Roman" w:cs="Times New Roman"/>
          <w:color w:val="auto"/>
          <w:sz w:val="24"/>
          <w:szCs w:val="24"/>
        </w:rPr>
      </w:pPr>
      <w:bookmarkStart w:id="77" w:name="_Toc455069703"/>
      <w:r w:rsidRPr="00261B42">
        <w:rPr>
          <w:rFonts w:ascii="Times New Roman" w:eastAsia="Times New Roman" w:hAnsi="Times New Roman" w:cs="Times New Roman"/>
          <w:color w:val="auto"/>
          <w:sz w:val="24"/>
          <w:szCs w:val="24"/>
        </w:rPr>
        <w:t>Налоговые проверки</w:t>
      </w:r>
      <w:r w:rsidRPr="00261B42">
        <w:rPr>
          <w:rStyle w:val="ae"/>
          <w:rFonts w:ascii="Times New Roman" w:eastAsia="Times New Roman" w:hAnsi="Times New Roman" w:cs="Times New Roman"/>
          <w:color w:val="auto"/>
          <w:sz w:val="24"/>
          <w:szCs w:val="24"/>
        </w:rPr>
        <w:footnoteReference w:id="31"/>
      </w:r>
      <w:bookmarkEnd w:id="77"/>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Основной задачей Федеральной налоговой службы России и ее территориальных органов является контроль за соблюдением законодательства о налогах и сборах, за правильностью исчисления, полнотой и своевременностью внесения в бюджет налогов, сборов, иных обязательных платежей. Федеральная налоговая служба (ФНС России) </w:t>
      </w:r>
      <w:r w:rsidRPr="00261B42">
        <w:rPr>
          <w:rFonts w:ascii="Times New Roman" w:eastAsia="Times New Roman" w:hAnsi="Times New Roman" w:cs="Times New Roman"/>
          <w:sz w:val="24"/>
          <w:szCs w:val="24"/>
          <w:shd w:val="clear" w:color="auto" w:fill="FFFFFF"/>
        </w:rPr>
        <w:t xml:space="preserve">является государственным органом исполнительной власти и находится </w:t>
      </w:r>
      <w:r w:rsidRPr="00261B42">
        <w:rPr>
          <w:rFonts w:ascii="Times New Roman" w:eastAsia="Times New Roman" w:hAnsi="Times New Roman" w:cs="Times New Roman"/>
          <w:sz w:val="24"/>
          <w:szCs w:val="24"/>
        </w:rPr>
        <w:t xml:space="preserve">в ведении Министерства финансов РФ. </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Деятельность налоговых органов регулируется Налоговым Кодексом РФ (НК РФ), Законом РФ </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О налоговых органах Российской Федерации</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Положением о ФНС России и целым рядом подзаконных нормативных правовых актов.</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Налоговым кодексом РФ предусмотрено два вида налоговых проверок – камеральные и выездные. </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Камеральные проверки налоговый орган проводит у себя в инспекции, на основе имеющихся у налогового органа документов,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Выездные проверки проводятся в помещении проверяемой организации, на основании решения руководителя налогового органа. </w:t>
      </w:r>
    </w:p>
    <w:p w:rsidR="00EB3811" w:rsidRPr="00261B42" w:rsidRDefault="00EB3811" w:rsidP="00F27FDA">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 xml:space="preserve">На практике организации могут столкнуться и с другими видами проверок. </w:t>
      </w:r>
    </w:p>
    <w:p w:rsidR="00EB3811" w:rsidRPr="00261B42" w:rsidRDefault="00EB3811" w:rsidP="00F27FDA">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 xml:space="preserve">Так, в Налоговом кодексе отсутствует понятие </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встречная проверка</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 xml:space="preserve">. Однако фактически такие проверки проводятся в рамках ст.93.1 НК РФ. Согласно этой статье </w:t>
      </w:r>
      <w:r w:rsidRPr="00261B42">
        <w:rPr>
          <w:rFonts w:ascii="Times New Roman" w:eastAsia="Times New Roman" w:hAnsi="Times New Roman" w:cs="Times New Roman"/>
          <w:sz w:val="24"/>
          <w:szCs w:val="24"/>
          <w:shd w:val="clear" w:color="auto" w:fill="FFFFFF"/>
        </w:rPr>
        <w:lastRenderedPageBreak/>
        <w:t xml:space="preserve">налоговый орган вправе истребовать у контрагента или иных лиц документы, которыми они располагают и которые касаются деятельности проверяемой организации. </w:t>
      </w:r>
    </w:p>
    <w:p w:rsidR="00EB3811" w:rsidRPr="00261B42" w:rsidRDefault="00EB3811" w:rsidP="00F27FDA">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 xml:space="preserve">Отдельно можно выделить проверку налоговыми органами кассовой дисциплины в соответствие с федеральным законом от 22.05.2003 № 53-ФЗ </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О применении контрольно-кассовой техники при осуществлении наличных денежных расчетов и (или) расчетов с использованием платежных карт</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Подход к организации налогового контроля изложен в Концепции планирования выездных налоговых проверок, утвержденной </w:t>
      </w:r>
      <w:hyperlink r:id="rId84" w:history="1">
        <w:r w:rsidRPr="00261B42">
          <w:rPr>
            <w:rFonts w:ascii="Times New Roman" w:eastAsia="Times New Roman" w:hAnsi="Times New Roman" w:cs="Times New Roman"/>
            <w:sz w:val="24"/>
            <w:szCs w:val="24"/>
            <w:shd w:val="clear" w:color="auto" w:fill="FFFFFF"/>
          </w:rPr>
          <w:t>приказом ФНС России от 30.05.2007 № ММ-3-06/333@</w:t>
        </w:r>
      </w:hyperlink>
      <w:r w:rsidRPr="00261B42">
        <w:rPr>
          <w:rFonts w:ascii="Times New Roman" w:eastAsia="Times New Roman" w:hAnsi="Times New Roman" w:cs="Times New Roman"/>
          <w:sz w:val="24"/>
          <w:szCs w:val="24"/>
        </w:rPr>
        <w:t xml:space="preserve"> (далее – Концепция). Основная идея в том, что ФНС отказалась от тотального налогового контроля, отбор организаций для выездных проверок осуществляется с помощью четких критериев, изложенных в Концепции. В план проверок включаются только те организации, которые соответствуют определенным критериям риска совершения ими налогового правонарушения.</w:t>
      </w:r>
    </w:p>
    <w:p w:rsidR="00EB3811" w:rsidRPr="00261B42" w:rsidRDefault="00EB3811" w:rsidP="00F27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pacing w:val="6"/>
          <w:sz w:val="24"/>
          <w:szCs w:val="24"/>
        </w:rPr>
        <w:t xml:space="preserve">Налоговики предлагают организациям самостоятельно оценивать риск назначения в отношении них выездной налоговой </w:t>
      </w:r>
      <w:r w:rsidR="00B26177" w:rsidRPr="00261B42">
        <w:rPr>
          <w:rFonts w:ascii="Times New Roman" w:eastAsia="Times New Roman" w:hAnsi="Times New Roman" w:cs="Times New Roman"/>
          <w:spacing w:val="6"/>
          <w:sz w:val="24"/>
          <w:szCs w:val="24"/>
        </w:rPr>
        <w:t>проверки. Это</w:t>
      </w:r>
      <w:r w:rsidRPr="00261B42">
        <w:rPr>
          <w:rFonts w:ascii="Times New Roman" w:eastAsia="Times New Roman" w:hAnsi="Times New Roman" w:cs="Times New Roman"/>
          <w:spacing w:val="6"/>
          <w:sz w:val="24"/>
          <w:szCs w:val="24"/>
        </w:rPr>
        <w:t xml:space="preserve"> можно сделать, ознакомившись с Приложениями к </w:t>
      </w:r>
      <w:r w:rsidRPr="00261B42">
        <w:rPr>
          <w:rFonts w:ascii="Times New Roman" w:eastAsia="Times New Roman" w:hAnsi="Times New Roman" w:cs="Times New Roman"/>
          <w:sz w:val="24"/>
          <w:szCs w:val="24"/>
        </w:rPr>
        <w:t xml:space="preserve">Концепции, в том числе с </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Доступными критериями самостоятельной оценки рисков для налогоплательщиков</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где сформулированы таких 12 критериев, а также с письмами ФНС, в которых периодически даются рекомендации налоговым органам по проведению выездных налоговых проверок (</w:t>
      </w:r>
      <w:r w:rsidRPr="00261B42">
        <w:rPr>
          <w:rFonts w:ascii="Times New Roman" w:eastAsia="Times New Roman" w:hAnsi="Times New Roman" w:cs="Times New Roman"/>
          <w:sz w:val="24"/>
          <w:szCs w:val="24"/>
          <w:shd w:val="clear" w:color="auto" w:fill="FFFFFF"/>
        </w:rPr>
        <w:t xml:space="preserve">например, Письмо ФНС от 25.07. 2013 г. № АС-4-2/13622 </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О рекомендациях по проведению выездных налоговых проверок</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 xml:space="preserve">; Письмо ФНС от 17.07.2013 г. № АС-4-2/12722 </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О работе комиссий налоговых органов по легализации налоговой базы</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rPr>
        <w:t xml:space="preserve">. </w:t>
      </w:r>
      <w:r w:rsidRPr="00261B42">
        <w:rPr>
          <w:rFonts w:ascii="Times New Roman" w:eastAsia="Times New Roman" w:hAnsi="Times New Roman" w:cs="Times New Roman"/>
          <w:sz w:val="24"/>
          <w:szCs w:val="24"/>
          <w:shd w:val="clear" w:color="auto" w:fill="FFFFFF"/>
        </w:rPr>
        <w:t xml:space="preserve">Большинство критериев налоговых рисков относится, скорее, к коммерческой деятельности. Но данная информация может быть полезна и для некоммерческих организаций. </w:t>
      </w:r>
    </w:p>
    <w:p w:rsidR="00EB3811" w:rsidRPr="00261B42" w:rsidRDefault="00EB3811" w:rsidP="00F27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shd w:val="clear" w:color="auto" w:fill="FFFFFF"/>
        </w:rPr>
        <w:t xml:space="preserve">Так, высока вероятность проведения выездной проверки в случаях непредставления организацией запрашиваемых документов и пояснений, </w:t>
      </w:r>
      <w:r w:rsidRPr="00261B42">
        <w:rPr>
          <w:rFonts w:ascii="Times New Roman" w:eastAsia="Times New Roman" w:hAnsi="Times New Roman" w:cs="Times New Roman"/>
          <w:sz w:val="24"/>
          <w:szCs w:val="24"/>
        </w:rPr>
        <w:t xml:space="preserve">при выплате заработной платы ниже среднего уровня, </w:t>
      </w:r>
      <w:r w:rsidRPr="00261B42">
        <w:rPr>
          <w:rFonts w:ascii="Times New Roman" w:eastAsia="Times New Roman" w:hAnsi="Times New Roman" w:cs="Times New Roman"/>
          <w:sz w:val="24"/>
          <w:szCs w:val="24"/>
          <w:shd w:val="clear" w:color="auto" w:fill="FFFFFF"/>
        </w:rPr>
        <w:t>наличия информации о применении схем необоснованного возмещения НДС, а также информации о взаимоотношениях налогоплательщика с фирмами-однодневками, миграция между налоговыми инспекциями из-за частой смены адреса организации.</w:t>
      </w:r>
    </w:p>
    <w:p w:rsidR="00EB3811" w:rsidRPr="00261B42" w:rsidRDefault="00EB3811" w:rsidP="00F27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Таким образом, возможность включения в план выездных налоговых проверок зависит от самого налогоплательщика: от прозрачности его деятельности, полноты исчисления и своевременной уплаты им налогов в бюджет, причем риски появления налоговиков он может оценить самостоятельно.</w:t>
      </w:r>
    </w:p>
    <w:p w:rsidR="00EB3811" w:rsidRPr="00261B42" w:rsidRDefault="00EB3811" w:rsidP="00F27F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 xml:space="preserve">Следует заметить, что даже если в результате самостоятельного анализа </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критериев</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 xml:space="preserve"> организация придет к выводу, что выездная налоговая проверка ей не грозит, это не является полной гарантией, что такая проверка не состоится. Согласно Концепции выбор налогоплательщика для выездной налоговой проверки делается на основании анализа всей информации, полученной как от внутренних источников (информационные базы ФНС), так и от внешних (правоохранительных и иных органов). </w:t>
      </w:r>
      <w:r w:rsidRPr="00261B42">
        <w:rPr>
          <w:rFonts w:ascii="Times New Roman" w:eastAsia="Times New Roman" w:hAnsi="Times New Roman" w:cs="Times New Roman"/>
          <w:sz w:val="24"/>
          <w:szCs w:val="24"/>
        </w:rPr>
        <w:t xml:space="preserve">Более того, выездная проверка может проводиться совместно с органами МВД. Порядок взаимодействия налоговых органов и полиции определен рядом инструкций, утвержденных приказами МВД и ФНС. Так, случаи привлечения органов МВД к налоговым проверкам установлены в Письме ФНС России от 24.08.2012 N АС-4-2/14007@ </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Об участии органов внутренних дел в выездных налоговых проверках</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xml:space="preserve">. Следует обратить внимание на то, что, во-первых, такую проверку ФНС и МВД не могут проводить произвольно, а только при наличии определенных оснований, и, во-вторых, сотрудники МВД не могут самовольно прийти в организацию, основанием для такой проверки должен быть запрос налогового органа. </w:t>
      </w:r>
    </w:p>
    <w:p w:rsidR="00EB3811" w:rsidRPr="00261B42" w:rsidRDefault="00EB3811" w:rsidP="00F27FDA">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rPr>
        <w:lastRenderedPageBreak/>
        <w:t xml:space="preserve">Для осуществления налогового контроля налоговые органы наделены определенными правами. Сами налоговики используют термин </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мероприятия налогового контроля</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процедуры которых подробно регламентируются Налоговым кодексом. Итак, н</w:t>
      </w:r>
      <w:r w:rsidRPr="00261B42">
        <w:rPr>
          <w:rFonts w:ascii="Times New Roman" w:eastAsia="Times New Roman" w:hAnsi="Times New Roman" w:cs="Times New Roman"/>
          <w:sz w:val="24"/>
          <w:szCs w:val="24"/>
          <w:shd w:val="clear" w:color="auto" w:fill="FFFFFF"/>
        </w:rPr>
        <w:t>алоговые органы вправе:</w:t>
      </w:r>
    </w:p>
    <w:p w:rsidR="00EB3811" w:rsidRPr="00261B42" w:rsidRDefault="00EB3811" w:rsidP="00F27FDA">
      <w:pPr>
        <w:shd w:val="clear" w:color="auto" w:fill="FFFFFF"/>
        <w:suppressAutoHyphens/>
        <w:spacing w:after="0" w:line="240" w:lineRule="auto"/>
        <w:ind w:firstLine="709"/>
        <w:jc w:val="both"/>
        <w:outlineLvl w:val="3"/>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shd w:val="clear" w:color="auto" w:fill="FFFFFF"/>
        </w:rPr>
        <w:t xml:space="preserve">проводить осмотр любых помещений и территорий, используемых налогоплательщиком для извлечения дохода либо связанных с содержанием объектов налогообложения </w:t>
      </w:r>
      <w:r w:rsidRPr="00261B42">
        <w:rPr>
          <w:rFonts w:ascii="Times New Roman" w:eastAsia="Times New Roman" w:hAnsi="Times New Roman" w:cs="Times New Roman"/>
          <w:sz w:val="24"/>
          <w:szCs w:val="24"/>
        </w:rPr>
        <w:t>(ст.ст.31, 91, 92 НК РФ);</w:t>
      </w:r>
    </w:p>
    <w:p w:rsidR="00EB3811" w:rsidRPr="00261B42" w:rsidRDefault="00EB3811" w:rsidP="00F27FDA">
      <w:pPr>
        <w:shd w:val="clear" w:color="auto" w:fill="FFFFFF"/>
        <w:suppressAutoHyphens/>
        <w:spacing w:after="0" w:line="240" w:lineRule="auto"/>
        <w:ind w:firstLine="709"/>
        <w:contextualSpacing/>
        <w:jc w:val="both"/>
        <w:outlineLvl w:val="3"/>
        <w:rPr>
          <w:rFonts w:ascii="Times New Roman" w:eastAsia="Times New Roman" w:hAnsi="Times New Roman" w:cs="Times New Roman"/>
          <w:spacing w:val="6"/>
          <w:sz w:val="24"/>
          <w:szCs w:val="24"/>
          <w:shd w:val="clear" w:color="auto" w:fill="FDFDFD"/>
        </w:rPr>
      </w:pPr>
      <w:r w:rsidRPr="00261B42">
        <w:rPr>
          <w:rFonts w:ascii="Times New Roman" w:eastAsia="Times New Roman" w:hAnsi="Times New Roman" w:cs="Times New Roman"/>
          <w:sz w:val="24"/>
          <w:szCs w:val="24"/>
          <w:shd w:val="clear" w:color="auto" w:fill="FFFFFF"/>
        </w:rPr>
        <w:t>-п</w:t>
      </w:r>
      <w:r w:rsidRPr="00261B42">
        <w:rPr>
          <w:rFonts w:ascii="Times New Roman" w:eastAsia="Times New Roman" w:hAnsi="Times New Roman" w:cs="Times New Roman"/>
          <w:sz w:val="24"/>
          <w:szCs w:val="24"/>
        </w:rPr>
        <w:t xml:space="preserve">роводить инвентаризацию имущества налогоплательщика </w:t>
      </w:r>
      <w:r w:rsidRPr="00261B42">
        <w:rPr>
          <w:rFonts w:ascii="Times New Roman" w:eastAsia="Times New Roman" w:hAnsi="Times New Roman" w:cs="Times New Roman"/>
          <w:spacing w:val="6"/>
          <w:sz w:val="24"/>
          <w:szCs w:val="24"/>
          <w:shd w:val="clear" w:color="auto" w:fill="FDFDFD"/>
        </w:rPr>
        <w:t xml:space="preserve">с целью проверки достоверности данных, содержащихся в документах налогоплательщика </w:t>
      </w:r>
      <w:r w:rsidRPr="00261B42">
        <w:rPr>
          <w:rFonts w:ascii="Times New Roman" w:eastAsia="Times New Roman" w:hAnsi="Times New Roman" w:cs="Times New Roman"/>
          <w:sz w:val="24"/>
          <w:szCs w:val="24"/>
        </w:rPr>
        <w:t>(ст.ст.31, 89 НК РФ)</w:t>
      </w:r>
      <w:r w:rsidRPr="00261B42">
        <w:rPr>
          <w:rFonts w:ascii="Times New Roman" w:eastAsia="Times New Roman" w:hAnsi="Times New Roman" w:cs="Times New Roman"/>
          <w:spacing w:val="6"/>
          <w:sz w:val="24"/>
          <w:szCs w:val="24"/>
          <w:shd w:val="clear" w:color="auto" w:fill="FDFDFD"/>
        </w:rPr>
        <w:t>;</w:t>
      </w:r>
    </w:p>
    <w:p w:rsidR="00EB3811" w:rsidRPr="00261B42" w:rsidRDefault="00EB3811" w:rsidP="00F27FDA">
      <w:pPr>
        <w:shd w:val="clear" w:color="auto" w:fill="FFFFFF"/>
        <w:suppressAutoHyphens/>
        <w:spacing w:after="0" w:line="240" w:lineRule="auto"/>
        <w:ind w:firstLine="709"/>
        <w:contextualSpacing/>
        <w:jc w:val="both"/>
        <w:outlineLvl w:val="3"/>
        <w:rPr>
          <w:rFonts w:ascii="Times New Roman" w:eastAsia="Times New Roman" w:hAnsi="Times New Roman" w:cs="Times New Roman"/>
          <w:sz w:val="24"/>
          <w:szCs w:val="24"/>
        </w:rPr>
      </w:pPr>
      <w:r w:rsidRPr="00261B42">
        <w:rPr>
          <w:rFonts w:ascii="Times New Roman" w:eastAsia="Times New Roman" w:hAnsi="Times New Roman" w:cs="Times New Roman"/>
          <w:spacing w:val="6"/>
          <w:sz w:val="24"/>
          <w:szCs w:val="24"/>
          <w:shd w:val="clear" w:color="auto" w:fill="FDFDFD"/>
        </w:rPr>
        <w:t xml:space="preserve">-истребовать документы (информацию) о </w:t>
      </w:r>
      <w:r w:rsidRPr="00261B42">
        <w:rPr>
          <w:rFonts w:ascii="Times New Roman" w:eastAsia="Times New Roman" w:hAnsi="Times New Roman" w:cs="Times New Roman"/>
          <w:sz w:val="24"/>
          <w:szCs w:val="24"/>
          <w:shd w:val="clear" w:color="auto" w:fill="FFFFFF"/>
        </w:rPr>
        <w:t xml:space="preserve">деятельности проверяемого </w:t>
      </w:r>
      <w:r w:rsidR="00B26177" w:rsidRPr="00261B42">
        <w:rPr>
          <w:rFonts w:ascii="Times New Roman" w:eastAsia="Times New Roman" w:hAnsi="Times New Roman" w:cs="Times New Roman"/>
          <w:sz w:val="24"/>
          <w:szCs w:val="24"/>
          <w:shd w:val="clear" w:color="auto" w:fill="FFFFFF"/>
        </w:rPr>
        <w:t>налогоплательщика,</w:t>
      </w:r>
      <w:r w:rsidRPr="00261B42">
        <w:rPr>
          <w:rFonts w:ascii="Times New Roman" w:eastAsia="Times New Roman" w:hAnsi="Times New Roman" w:cs="Times New Roman"/>
          <w:spacing w:val="6"/>
          <w:sz w:val="24"/>
          <w:szCs w:val="24"/>
          <w:shd w:val="clear" w:color="auto" w:fill="FDFDFD"/>
        </w:rPr>
        <w:t xml:space="preserve">как у самого налогоплательщика, так и </w:t>
      </w:r>
      <w:r w:rsidRPr="00261B42">
        <w:rPr>
          <w:rFonts w:ascii="Times New Roman" w:eastAsia="Times New Roman" w:hAnsi="Times New Roman" w:cs="Times New Roman"/>
          <w:sz w:val="24"/>
          <w:szCs w:val="24"/>
          <w:shd w:val="clear" w:color="auto" w:fill="FFFFFF"/>
        </w:rPr>
        <w:t xml:space="preserve">у контрагента или у иных лиц, располагающих такими документами и информацией </w:t>
      </w:r>
      <w:r w:rsidRPr="00261B42">
        <w:rPr>
          <w:rFonts w:ascii="Times New Roman" w:eastAsia="Times New Roman" w:hAnsi="Times New Roman" w:cs="Times New Roman"/>
          <w:sz w:val="24"/>
          <w:szCs w:val="24"/>
        </w:rPr>
        <w:t>(ст.ст.31, 93, 93.1 НК РФ);</w:t>
      </w:r>
    </w:p>
    <w:p w:rsidR="00EB3811" w:rsidRPr="00261B42" w:rsidRDefault="00EB3811" w:rsidP="00F27FDA">
      <w:pPr>
        <w:shd w:val="clear" w:color="auto" w:fill="FFFFFF"/>
        <w:suppressAutoHyphens/>
        <w:spacing w:after="0" w:line="240" w:lineRule="auto"/>
        <w:ind w:firstLine="709"/>
        <w:contextualSpacing/>
        <w:jc w:val="both"/>
        <w:outlineLvl w:val="3"/>
        <w:rPr>
          <w:rFonts w:ascii="Times New Roman" w:eastAsia="Times New Roman" w:hAnsi="Times New Roman" w:cs="Times New Roman"/>
          <w:i/>
          <w:sz w:val="24"/>
          <w:szCs w:val="24"/>
        </w:rPr>
      </w:pPr>
      <w:r w:rsidRPr="00261B42">
        <w:rPr>
          <w:rFonts w:ascii="Times New Roman" w:eastAsia="Times New Roman" w:hAnsi="Times New Roman" w:cs="Times New Roman"/>
          <w:sz w:val="24"/>
          <w:szCs w:val="24"/>
          <w:shd w:val="clear" w:color="auto" w:fill="FFFFFF"/>
        </w:rPr>
        <w:t>- п</w:t>
      </w:r>
      <w:r w:rsidRPr="00261B42">
        <w:rPr>
          <w:rFonts w:ascii="Times New Roman" w:eastAsia="Times New Roman" w:hAnsi="Times New Roman" w:cs="Times New Roman"/>
          <w:sz w:val="24"/>
          <w:szCs w:val="24"/>
        </w:rPr>
        <w:t xml:space="preserve">роводить выемку документов и предметов; </w:t>
      </w:r>
    </w:p>
    <w:p w:rsidR="00EB3811" w:rsidRPr="00261B42" w:rsidRDefault="00EB3811" w:rsidP="00F27FDA">
      <w:pPr>
        <w:shd w:val="clear" w:color="auto" w:fill="FFFFFF"/>
        <w:suppressAutoHyphens/>
        <w:spacing w:after="0" w:line="240" w:lineRule="auto"/>
        <w:ind w:firstLine="709"/>
        <w:contextualSpacing/>
        <w:jc w:val="both"/>
        <w:outlineLvl w:val="3"/>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вызывать и проводить допрос</w:t>
      </w:r>
      <w:r w:rsidRPr="00261B42">
        <w:rPr>
          <w:rFonts w:ascii="Times New Roman" w:eastAsia="Times New Roman" w:hAnsi="Times New Roman" w:cs="Times New Roman"/>
          <w:sz w:val="24"/>
          <w:szCs w:val="24"/>
          <w:shd w:val="clear" w:color="auto" w:fill="FFFFFF"/>
        </w:rPr>
        <w:t xml:space="preserve"> любого физического лица, которому могут быть известны какие-либо обстоятельства, имеющие значение для осуществления налогового контроля </w:t>
      </w:r>
      <w:r w:rsidRPr="00261B42">
        <w:rPr>
          <w:rFonts w:ascii="Times New Roman" w:eastAsia="Times New Roman" w:hAnsi="Times New Roman" w:cs="Times New Roman"/>
          <w:sz w:val="24"/>
          <w:szCs w:val="24"/>
        </w:rPr>
        <w:t>(ст.ст.31, 90 НК РФ);</w:t>
      </w:r>
    </w:p>
    <w:p w:rsidR="00EB3811" w:rsidRPr="00261B42" w:rsidRDefault="00EB3811" w:rsidP="00F27FDA">
      <w:pPr>
        <w:shd w:val="clear" w:color="auto" w:fill="FFFFFF"/>
        <w:suppressAutoHyphens/>
        <w:spacing w:after="0" w:line="240" w:lineRule="auto"/>
        <w:ind w:firstLine="709"/>
        <w:contextualSpacing/>
        <w:jc w:val="both"/>
        <w:outlineLvl w:val="3"/>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привлекать специалистов, экспертов и переводчиков для проведения налогового контроля (ст.ст.31, 95, 96, 97 НК РФ).</w:t>
      </w:r>
    </w:p>
    <w:p w:rsidR="00EB3811" w:rsidRPr="00261B42" w:rsidRDefault="00EB3811" w:rsidP="00F27FDA">
      <w:pPr>
        <w:shd w:val="clear" w:color="auto" w:fill="FFFFFF"/>
        <w:suppressAutoHyphens/>
        <w:spacing w:after="0" w:line="240" w:lineRule="auto"/>
        <w:ind w:firstLine="709"/>
        <w:contextualSpacing/>
        <w:jc w:val="both"/>
        <w:outlineLvl w:val="3"/>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Помимо перечисленных полномочий налоговые органы вправе приостанавливать операции по счетам и налагать арест на имущество (ст.31 НК РФ); взыскивать недоимки, пени, проценты и штрафы; предъявлять иски (заявления) в суды общей юрисдикции, Верховный Суд Российской Федерации или арбитражные суды; обладают иными правами, предусмотренными Налоговым кодексом.</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процессе налогового контроля налоговые органы обязаны (ст.32 НК РФ):</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соблюдать налоговое законодательство;</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-бесплатно информировать налогоплательщиков о действующих налогах и сборах, о принятых нормативных правовых актах, о реквизитах счетов Федерального казначейства, а также представлять формы налоговых деклараций (расчетов) и разъяснять порядок их заполнения;</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направлять налогоплательщику копии акта налоговой проверки и решения налогового органа;</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принимать решения о возврате налогоплательщикам сумм излишне уплаченных или взысканных налогов, сборов, пеней и штрафов;</w:t>
      </w:r>
    </w:p>
    <w:p w:rsidR="00EB3811" w:rsidRPr="00261B42" w:rsidRDefault="00EB3811" w:rsidP="00F27FDA">
      <w:pPr>
        <w:suppressAutoHyphens/>
        <w:spacing w:after="0" w:line="240" w:lineRule="auto"/>
        <w:ind w:firstLine="709"/>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-соблюдать налоговую тайну, выполнять другие обязанности, предусмотренные НК РФ.</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Любой государственный орган действует, выполняет свои задачи через конкретных людей, своих сотрудников. Примечательно, что законодатель посвятил отдельную статью Налогового кодекса (ст.33 НК РФ) обязанностям должностных лиц налоговых органов согласно которой, должностные лица обязаны:</w:t>
      </w:r>
    </w:p>
    <w:p w:rsidR="00EB3811" w:rsidRPr="00261B42" w:rsidRDefault="00EB3811" w:rsidP="00F27FDA">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 действовать в строгом соответствии с Налоговым кодексом и иными федеральными законами;</w:t>
      </w:r>
    </w:p>
    <w:p w:rsidR="00EB3811" w:rsidRPr="00261B42" w:rsidRDefault="00EB3811" w:rsidP="00F27FDA">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 реализовывать права и обязанности налоговых органов в пределах своей компетенции;</w:t>
      </w:r>
    </w:p>
    <w:p w:rsidR="00EB3811" w:rsidRPr="00261B42" w:rsidRDefault="00EB3811" w:rsidP="00F27FDA">
      <w:pPr>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EB3811" w:rsidRPr="00261B42" w:rsidRDefault="00EB3811" w:rsidP="00F27FDA">
      <w:pPr>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 xml:space="preserve">Неисполнение указанных обязанностей может послужить основанием для привлечения должностного лица налогового органа к ответственности. В случае если налогоплательщику причинены убытки в результате неправомерных действий или </w:t>
      </w:r>
      <w:r w:rsidRPr="00261B42">
        <w:rPr>
          <w:rFonts w:ascii="Times New Roman" w:eastAsia="Times New Roman" w:hAnsi="Times New Roman" w:cs="Times New Roman"/>
          <w:sz w:val="24"/>
          <w:szCs w:val="24"/>
          <w:shd w:val="clear" w:color="auto" w:fill="FFFFFF"/>
        </w:rPr>
        <w:lastRenderedPageBreak/>
        <w:t xml:space="preserve">бездействий должностных лиц ФНС, обязанность по их возмещению возлагается на налоговые органы (ст.35 </w:t>
      </w:r>
      <w:r w:rsidRPr="00261B42">
        <w:rPr>
          <w:rFonts w:ascii="Times New Roman" w:eastAsia="Times New Roman" w:hAnsi="Times New Roman" w:cs="Times New Roman"/>
          <w:sz w:val="24"/>
          <w:szCs w:val="24"/>
        </w:rPr>
        <w:t>НК РФ</w:t>
      </w:r>
      <w:r w:rsidRPr="00261B42">
        <w:rPr>
          <w:rFonts w:ascii="Times New Roman" w:eastAsia="Times New Roman" w:hAnsi="Times New Roman" w:cs="Times New Roman"/>
          <w:sz w:val="24"/>
          <w:szCs w:val="24"/>
          <w:shd w:val="clear" w:color="auto" w:fill="FFFFFF"/>
        </w:rPr>
        <w:t>).</w:t>
      </w:r>
    </w:p>
    <w:p w:rsidR="00F27774" w:rsidRDefault="00F27774" w:rsidP="00F27FDA">
      <w:pPr>
        <w:spacing w:after="0" w:line="240" w:lineRule="auto"/>
        <w:ind w:firstLine="708"/>
        <w:jc w:val="both"/>
        <w:rPr>
          <w:rStyle w:val="20"/>
          <w:rFonts w:ascii="Times New Roman" w:hAnsi="Times New Roman" w:cs="Times New Roman"/>
          <w:color w:val="auto"/>
          <w:sz w:val="24"/>
          <w:szCs w:val="24"/>
        </w:rPr>
      </w:pPr>
    </w:p>
    <w:p w:rsidR="009942D6" w:rsidRPr="00261B42" w:rsidRDefault="002A7D77" w:rsidP="00F27FDA">
      <w:pPr>
        <w:spacing w:after="0" w:line="240" w:lineRule="auto"/>
        <w:ind w:firstLine="708"/>
        <w:jc w:val="both"/>
        <w:rPr>
          <w:rFonts w:ascii="Times New Roman" w:hAnsi="Times New Roman" w:cs="Times New Roman"/>
          <w:sz w:val="24"/>
          <w:szCs w:val="24"/>
        </w:rPr>
      </w:pPr>
      <w:bookmarkStart w:id="78" w:name="_Toc455069704"/>
      <w:r w:rsidRPr="00261B42">
        <w:rPr>
          <w:rStyle w:val="20"/>
          <w:rFonts w:ascii="Times New Roman" w:hAnsi="Times New Roman" w:cs="Times New Roman"/>
          <w:color w:val="auto"/>
          <w:sz w:val="24"/>
          <w:szCs w:val="24"/>
        </w:rPr>
        <w:t>Виды налоговых проверок</w:t>
      </w:r>
      <w:bookmarkEnd w:id="78"/>
      <w:r w:rsidR="006B7922" w:rsidRPr="00261B42">
        <w:rPr>
          <w:rStyle w:val="ae"/>
          <w:rFonts w:ascii="Times New Roman" w:eastAsiaTheme="majorEastAsia" w:hAnsi="Times New Roman" w:cs="Times New Roman"/>
          <w:b/>
          <w:bCs/>
          <w:sz w:val="24"/>
          <w:szCs w:val="24"/>
        </w:rPr>
        <w:footnoteReference w:id="32"/>
      </w:r>
      <w:r w:rsidRPr="00261B42">
        <w:rPr>
          <w:rFonts w:ascii="Times New Roman" w:hAnsi="Times New Roman" w:cs="Times New Roman"/>
          <w:sz w:val="24"/>
          <w:szCs w:val="24"/>
        </w:rPr>
        <w:t>:</w:t>
      </w:r>
    </w:p>
    <w:p w:rsidR="009942D6" w:rsidRPr="00261B42" w:rsidRDefault="009942D6" w:rsidP="00F27FDA">
      <w:pPr>
        <w:spacing w:after="0" w:line="240" w:lineRule="auto"/>
        <w:ind w:firstLine="708"/>
        <w:jc w:val="both"/>
        <w:rPr>
          <w:rFonts w:ascii="Times New Roman" w:hAnsi="Times New Roman" w:cs="Times New Roman"/>
          <w:sz w:val="24"/>
          <w:szCs w:val="24"/>
        </w:rPr>
      </w:pPr>
    </w:p>
    <w:p w:rsidR="009942D6" w:rsidRPr="00261B42" w:rsidRDefault="009942D6" w:rsidP="00F27FDA">
      <w:pPr>
        <w:pStyle w:val="3"/>
        <w:spacing w:before="0" w:line="240" w:lineRule="auto"/>
        <w:rPr>
          <w:rFonts w:ascii="Times New Roman" w:hAnsi="Times New Roman" w:cs="Times New Roman"/>
          <w:color w:val="auto"/>
          <w:sz w:val="24"/>
          <w:szCs w:val="24"/>
        </w:rPr>
      </w:pPr>
      <w:bookmarkStart w:id="79" w:name="_Toc455069705"/>
      <w:r w:rsidRPr="00261B42">
        <w:rPr>
          <w:rFonts w:ascii="Times New Roman" w:hAnsi="Times New Roman" w:cs="Times New Roman"/>
          <w:color w:val="auto"/>
          <w:sz w:val="24"/>
          <w:szCs w:val="24"/>
        </w:rPr>
        <w:t>Неналоговые проверки.</w:t>
      </w:r>
      <w:bookmarkEnd w:id="79"/>
    </w:p>
    <w:p w:rsidR="002A7D77" w:rsidRPr="00261B42" w:rsidRDefault="002A7D77" w:rsidP="00F27FDA">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Налоговые органы могут проводить также неналоговые проверки. Так, в соо</w:t>
      </w:r>
      <w:r w:rsidRPr="00261B42">
        <w:rPr>
          <w:rFonts w:ascii="Times New Roman" w:hAnsi="Times New Roman" w:cs="Times New Roman"/>
          <w:sz w:val="24"/>
          <w:szCs w:val="24"/>
        </w:rPr>
        <w:t>т</w:t>
      </w:r>
      <w:r w:rsidRPr="00261B42">
        <w:rPr>
          <w:rFonts w:ascii="Times New Roman" w:hAnsi="Times New Roman" w:cs="Times New Roman"/>
          <w:sz w:val="24"/>
          <w:szCs w:val="24"/>
        </w:rPr>
        <w:t xml:space="preserve">ветствии с Законом РФ 22 мая 2003 года N 54-ФЗ </w:t>
      </w:r>
      <w:r w:rsidR="00F27FDA" w:rsidRPr="00261B42">
        <w:rPr>
          <w:rFonts w:ascii="Times New Roman" w:hAnsi="Times New Roman" w:cs="Times New Roman"/>
          <w:sz w:val="24"/>
          <w:szCs w:val="24"/>
        </w:rPr>
        <w:t>«</w:t>
      </w:r>
      <w:r w:rsidRPr="00261B42">
        <w:rPr>
          <w:rFonts w:ascii="Times New Roman" w:hAnsi="Times New Roman" w:cs="Times New Roman"/>
          <w:bCs/>
          <w:sz w:val="24"/>
          <w:szCs w:val="24"/>
        </w:rPr>
        <w:t>О применении контрольно-кассовой техники при осуществлении наличных денежных расчетов и (или) расчетов с использ</w:t>
      </w:r>
      <w:r w:rsidRPr="00261B42">
        <w:rPr>
          <w:rFonts w:ascii="Times New Roman" w:hAnsi="Times New Roman" w:cs="Times New Roman"/>
          <w:bCs/>
          <w:sz w:val="24"/>
          <w:szCs w:val="24"/>
        </w:rPr>
        <w:t>о</w:t>
      </w:r>
      <w:r w:rsidRPr="00261B42">
        <w:rPr>
          <w:rFonts w:ascii="Times New Roman" w:hAnsi="Times New Roman" w:cs="Times New Roman"/>
          <w:bCs/>
          <w:sz w:val="24"/>
          <w:szCs w:val="24"/>
        </w:rPr>
        <w:t>ванием платежных карт</w:t>
      </w:r>
      <w:r w:rsidR="00B26177" w:rsidRPr="00261B42">
        <w:rPr>
          <w:rFonts w:ascii="Times New Roman" w:hAnsi="Times New Roman" w:cs="Times New Roman"/>
          <w:bCs/>
          <w:sz w:val="24"/>
          <w:szCs w:val="24"/>
        </w:rPr>
        <w:t>»</w:t>
      </w:r>
      <w:r w:rsidR="00B26177" w:rsidRPr="00261B42">
        <w:rPr>
          <w:rFonts w:ascii="Times New Roman" w:hAnsi="Times New Roman" w:cs="Times New Roman"/>
          <w:sz w:val="24"/>
          <w:szCs w:val="24"/>
        </w:rPr>
        <w:t xml:space="preserve"> н</w:t>
      </w:r>
      <w:r w:rsidRPr="00261B42">
        <w:rPr>
          <w:rFonts w:ascii="Times New Roman" w:hAnsi="Times New Roman" w:cs="Times New Roman"/>
          <w:sz w:val="24"/>
          <w:szCs w:val="24"/>
        </w:rPr>
        <w:t xml:space="preserve">алоговые органы проводят проверки по применению ККМ; в соответствии с Федеральным Законом от 22 ноября 1995 г. N171-ФЗ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О государстве</w:t>
      </w:r>
      <w:r w:rsidRPr="00261B42">
        <w:rPr>
          <w:rFonts w:ascii="Times New Roman" w:hAnsi="Times New Roman" w:cs="Times New Roman"/>
          <w:sz w:val="24"/>
          <w:szCs w:val="24"/>
        </w:rPr>
        <w:t>н</w:t>
      </w:r>
      <w:r w:rsidRPr="00261B42">
        <w:rPr>
          <w:rFonts w:ascii="Times New Roman" w:hAnsi="Times New Roman" w:cs="Times New Roman"/>
          <w:sz w:val="24"/>
          <w:szCs w:val="24"/>
        </w:rPr>
        <w:t>ном регулировании производства и оборота этилового спирта, алкогольной и спиртос</w:t>
      </w:r>
      <w:r w:rsidRPr="00261B42">
        <w:rPr>
          <w:rFonts w:ascii="Times New Roman" w:hAnsi="Times New Roman" w:cs="Times New Roman"/>
          <w:sz w:val="24"/>
          <w:szCs w:val="24"/>
        </w:rPr>
        <w:t>о</w:t>
      </w:r>
      <w:r w:rsidRPr="00261B42">
        <w:rPr>
          <w:rFonts w:ascii="Times New Roman" w:hAnsi="Times New Roman" w:cs="Times New Roman"/>
          <w:sz w:val="24"/>
          <w:szCs w:val="24"/>
        </w:rPr>
        <w:t>держащей продукции</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 проверка производства и оборота алкогольной продукции и т.д.</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Чтобы у контролеров не было претензий к ведению кассовых операций, фирма должна соблюдать четыре основных условия:</w:t>
      </w:r>
    </w:p>
    <w:p w:rsidR="002A7D77" w:rsidRPr="00261B42" w:rsidRDefault="002A7D77" w:rsidP="00D054B5">
      <w:pPr>
        <w:pStyle w:val="a3"/>
        <w:numPr>
          <w:ilvl w:val="0"/>
          <w:numId w:val="40"/>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shd w:val="clear" w:color="auto" w:fill="FFFFFF"/>
        </w:rPr>
        <w:t>проводить наличные расчеты в пределах определенной суммы (лимит расчетов наличными);</w:t>
      </w:r>
    </w:p>
    <w:p w:rsidR="002A7D77" w:rsidRPr="00261B42" w:rsidRDefault="002A7D77" w:rsidP="00D054B5">
      <w:pPr>
        <w:pStyle w:val="a3"/>
        <w:numPr>
          <w:ilvl w:val="0"/>
          <w:numId w:val="40"/>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хранить наличные деньги в кассе в пределах лимита, установленного банком (лимит остатка кассы);</w:t>
      </w:r>
    </w:p>
    <w:p w:rsidR="002A7D77" w:rsidRPr="00261B42" w:rsidRDefault="002A7D77" w:rsidP="00D054B5">
      <w:pPr>
        <w:pStyle w:val="a3"/>
        <w:numPr>
          <w:ilvl w:val="0"/>
          <w:numId w:val="40"/>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полностью и своевременно оприходовать поступившие в кассу деньги;</w:t>
      </w:r>
    </w:p>
    <w:p w:rsidR="002A7D77" w:rsidRPr="00261B42" w:rsidRDefault="002A7D77" w:rsidP="00D054B5">
      <w:pPr>
        <w:pStyle w:val="a3"/>
        <w:numPr>
          <w:ilvl w:val="0"/>
          <w:numId w:val="40"/>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правильно хранить наличные деньги.</w:t>
      </w:r>
    </w:p>
    <w:p w:rsidR="002A7D77" w:rsidRPr="00261B42" w:rsidRDefault="002A7D77" w:rsidP="00F27FDA">
      <w:pPr>
        <w:spacing w:after="0" w:line="240" w:lineRule="auto"/>
        <w:jc w:val="both"/>
        <w:rPr>
          <w:rFonts w:ascii="Times New Roman" w:eastAsia="Times New Roman" w:hAnsi="Times New Roman" w:cs="Times New Roman"/>
          <w:b/>
          <w:bCs/>
          <w:sz w:val="24"/>
          <w:szCs w:val="24"/>
          <w:shd w:val="clear" w:color="auto" w:fill="FFFFFF"/>
        </w:rPr>
      </w:pPr>
    </w:p>
    <w:p w:rsidR="002A7D77" w:rsidRPr="00261B42" w:rsidRDefault="002A7D77" w:rsidP="00F27FDA">
      <w:pPr>
        <w:pStyle w:val="4"/>
        <w:spacing w:before="0" w:line="240" w:lineRule="auto"/>
        <w:rPr>
          <w:rFonts w:ascii="Times New Roman" w:eastAsia="Times New Roman" w:hAnsi="Times New Roman" w:cs="Times New Roman"/>
          <w:color w:val="auto"/>
          <w:sz w:val="24"/>
          <w:szCs w:val="24"/>
          <w:shd w:val="clear" w:color="auto" w:fill="FFFFFF"/>
        </w:rPr>
      </w:pPr>
      <w:r w:rsidRPr="00261B42">
        <w:rPr>
          <w:rFonts w:ascii="Times New Roman" w:eastAsia="Times New Roman" w:hAnsi="Times New Roman" w:cs="Times New Roman"/>
          <w:color w:val="auto"/>
          <w:sz w:val="24"/>
          <w:szCs w:val="24"/>
          <w:shd w:val="clear" w:color="auto" w:fill="FFFFFF"/>
        </w:rPr>
        <w:t>Ответственность по итогам проверки</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Ответственность за нарушение порядка работы с денежной наличностью уст</w:t>
      </w:r>
      <w:r w:rsidRPr="00261B42">
        <w:rPr>
          <w:rFonts w:ascii="Times New Roman" w:eastAsia="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shd w:val="clear" w:color="auto" w:fill="FFFFFF"/>
        </w:rPr>
        <w:t xml:space="preserve">новлена в статье 15.1 Кодекса об административных правонарушениях (КоАП РФ): </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w:t>
      </w:r>
      <w:r w:rsidRPr="00261B42">
        <w:rPr>
          <w:rFonts w:ascii="Times New Roman" w:eastAsia="Times New Roman" w:hAnsi="Times New Roman" w:cs="Times New Roman"/>
          <w:sz w:val="24"/>
          <w:szCs w:val="24"/>
          <w:shd w:val="clear" w:color="auto" w:fill="FFFFFF"/>
        </w:rPr>
        <w:t>р</w:t>
      </w:r>
      <w:r w:rsidRPr="00261B42">
        <w:rPr>
          <w:rFonts w:ascii="Times New Roman" w:eastAsia="Times New Roman" w:hAnsi="Times New Roman" w:cs="Times New Roman"/>
          <w:sz w:val="24"/>
          <w:szCs w:val="24"/>
          <w:shd w:val="clear" w:color="auto" w:fill="FFFFFF"/>
        </w:rPr>
        <w:t xml:space="preserve">ганизациями сверх установленных размеров, </w:t>
      </w:r>
      <w:r w:rsidR="00A64160" w:rsidRPr="00261B42">
        <w:rPr>
          <w:rFonts w:ascii="Times New Roman" w:eastAsia="Times New Roman" w:hAnsi="Times New Roman" w:cs="Times New Roman"/>
          <w:sz w:val="24"/>
          <w:szCs w:val="24"/>
          <w:shd w:val="clear" w:color="auto" w:fill="FFFFFF"/>
        </w:rPr>
        <w:t>не оприходовании</w:t>
      </w:r>
      <w:r w:rsidRPr="00261B42">
        <w:rPr>
          <w:rFonts w:ascii="Times New Roman" w:eastAsia="Times New Roman" w:hAnsi="Times New Roman" w:cs="Times New Roman"/>
          <w:sz w:val="24"/>
          <w:szCs w:val="24"/>
          <w:shd w:val="clear" w:color="auto" w:fill="FFFFFF"/>
        </w:rPr>
        <w:t xml:space="preserve"> (неполном оприход</w:t>
      </w:r>
      <w:r w:rsidRPr="00261B42">
        <w:rPr>
          <w:rFonts w:ascii="Times New Roman" w:eastAsia="Times New Roman" w:hAnsi="Times New Roman" w:cs="Times New Roman"/>
          <w:sz w:val="24"/>
          <w:szCs w:val="24"/>
          <w:shd w:val="clear" w:color="auto" w:fill="FFFFFF"/>
        </w:rPr>
        <w:t>о</w:t>
      </w:r>
      <w:r w:rsidRPr="00261B42">
        <w:rPr>
          <w:rFonts w:ascii="Times New Roman" w:eastAsia="Times New Roman" w:hAnsi="Times New Roman" w:cs="Times New Roman"/>
          <w:sz w:val="24"/>
          <w:szCs w:val="24"/>
          <w:shd w:val="clear" w:color="auto" w:fill="FFFFFF"/>
        </w:rPr>
        <w:t>вании) в кассу денежной наличности, несоблюдении порядка хранения свободных д</w:t>
      </w:r>
      <w:r w:rsidRPr="00261B42">
        <w:rPr>
          <w:rFonts w:ascii="Times New Roman" w:eastAsia="Times New Roman" w:hAnsi="Times New Roman" w:cs="Times New Roman"/>
          <w:sz w:val="24"/>
          <w:szCs w:val="24"/>
          <w:shd w:val="clear" w:color="auto" w:fill="FFFFFF"/>
        </w:rPr>
        <w:t>е</w:t>
      </w:r>
      <w:r w:rsidRPr="00261B42">
        <w:rPr>
          <w:rFonts w:ascii="Times New Roman" w:eastAsia="Times New Roman" w:hAnsi="Times New Roman" w:cs="Times New Roman"/>
          <w:sz w:val="24"/>
          <w:szCs w:val="24"/>
          <w:shd w:val="clear" w:color="auto" w:fill="FFFFFF"/>
        </w:rPr>
        <w:t>нежных средств, а равно в накоплении в кассе наличных денег сверх установленных лимитов, – влечет наложение административного штрафа на должностных лиц в разм</w:t>
      </w:r>
      <w:r w:rsidRPr="00261B42">
        <w:rPr>
          <w:rFonts w:ascii="Times New Roman" w:eastAsia="Times New Roman" w:hAnsi="Times New Roman" w:cs="Times New Roman"/>
          <w:sz w:val="24"/>
          <w:szCs w:val="24"/>
          <w:shd w:val="clear" w:color="auto" w:fill="FFFFFF"/>
        </w:rPr>
        <w:t>е</w:t>
      </w:r>
      <w:r w:rsidRPr="00261B42">
        <w:rPr>
          <w:rFonts w:ascii="Times New Roman" w:eastAsia="Times New Roman" w:hAnsi="Times New Roman" w:cs="Times New Roman"/>
          <w:sz w:val="24"/>
          <w:szCs w:val="24"/>
          <w:shd w:val="clear" w:color="auto" w:fill="FFFFFF"/>
        </w:rPr>
        <w:t>ре от 4000 до 5000 рублей; на юридических лиц – от 40 000 до 50 000 рублей</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Налоговики вправе оштрафовать фирму, ее должностных лиц или предприним</w:t>
      </w:r>
      <w:r w:rsidRPr="00261B42">
        <w:rPr>
          <w:rFonts w:ascii="Times New Roman" w:eastAsia="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shd w:val="clear" w:color="auto" w:fill="FFFFFF"/>
        </w:rPr>
        <w:t>теля, если они:</w:t>
      </w:r>
    </w:p>
    <w:p w:rsidR="002A7D77" w:rsidRPr="00261B42" w:rsidRDefault="002A7D77" w:rsidP="00D054B5">
      <w:pPr>
        <w:pStyle w:val="a3"/>
        <w:numPr>
          <w:ilvl w:val="1"/>
          <w:numId w:val="41"/>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превысили лимит остатка кассы или лимит расчетов наличными;</w:t>
      </w:r>
    </w:p>
    <w:p w:rsidR="002A7D77" w:rsidRPr="00261B42" w:rsidRDefault="002A7D77" w:rsidP="00D054B5">
      <w:pPr>
        <w:pStyle w:val="a3"/>
        <w:numPr>
          <w:ilvl w:val="1"/>
          <w:numId w:val="41"/>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не оприходовали или неполно оприходовали в кассу наличность;</w:t>
      </w:r>
    </w:p>
    <w:p w:rsidR="002A7D77" w:rsidRPr="00261B42" w:rsidRDefault="002A7D77" w:rsidP="00D054B5">
      <w:pPr>
        <w:pStyle w:val="a3"/>
        <w:numPr>
          <w:ilvl w:val="1"/>
          <w:numId w:val="41"/>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нарушили порядок хранения свободных денежных средств.</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Оштрафовать по этой статье инспекция может одновременно и фирму, и ее должностных лиц. Под должностными лицами понимаются руководитель, его замест</w:t>
      </w:r>
      <w:r w:rsidRPr="00261B42">
        <w:rPr>
          <w:rFonts w:ascii="Times New Roman" w:eastAsia="Times New Roman" w:hAnsi="Times New Roman" w:cs="Times New Roman"/>
          <w:sz w:val="24"/>
          <w:szCs w:val="24"/>
          <w:shd w:val="clear" w:color="auto" w:fill="FFFFFF"/>
        </w:rPr>
        <w:t>и</w:t>
      </w:r>
      <w:r w:rsidRPr="00261B42">
        <w:rPr>
          <w:rFonts w:ascii="Times New Roman" w:eastAsia="Times New Roman" w:hAnsi="Times New Roman" w:cs="Times New Roman"/>
          <w:sz w:val="24"/>
          <w:szCs w:val="24"/>
          <w:shd w:val="clear" w:color="auto" w:fill="FFFFFF"/>
        </w:rPr>
        <w:t xml:space="preserve">тели и главный бухгалтер (или лица, выполняющие их обязанности). Кассир по статье 15.1 КоАП РФ ответственности не несет, поскольку не является должностным лицом фирмы. Если в ходе проверки будет выявлено, что фирма или кто-то из ее сотрудников совершили сразу несколько </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кассовых</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 xml:space="preserve"> нарушений, штрафы суммировать нельзя</w:t>
      </w:r>
      <w:r w:rsidRPr="00261B42">
        <w:rPr>
          <w:rStyle w:val="ae"/>
          <w:rFonts w:ascii="Times New Roman" w:eastAsia="Times New Roman" w:hAnsi="Times New Roman" w:cs="Times New Roman"/>
          <w:sz w:val="24"/>
          <w:szCs w:val="24"/>
          <w:shd w:val="clear" w:color="auto" w:fill="FFFFFF"/>
        </w:rPr>
        <w:footnoteReference w:id="33"/>
      </w:r>
      <w:r w:rsidRPr="00261B42">
        <w:rPr>
          <w:rFonts w:ascii="Times New Roman" w:eastAsia="Times New Roman" w:hAnsi="Times New Roman" w:cs="Times New Roman"/>
          <w:sz w:val="24"/>
          <w:szCs w:val="24"/>
          <w:shd w:val="clear" w:color="auto" w:fill="FFFFFF"/>
        </w:rPr>
        <w:t>. О</w:t>
      </w:r>
      <w:r w:rsidRPr="00261B42">
        <w:rPr>
          <w:rFonts w:ascii="Times New Roman" w:eastAsia="Times New Roman" w:hAnsi="Times New Roman" w:cs="Times New Roman"/>
          <w:sz w:val="24"/>
          <w:szCs w:val="24"/>
          <w:shd w:val="clear" w:color="auto" w:fill="FFFFFF"/>
        </w:rPr>
        <w:t>д</w:t>
      </w:r>
      <w:r w:rsidRPr="00261B42">
        <w:rPr>
          <w:rFonts w:ascii="Times New Roman" w:eastAsia="Times New Roman" w:hAnsi="Times New Roman" w:cs="Times New Roman"/>
          <w:sz w:val="24"/>
          <w:szCs w:val="24"/>
          <w:shd w:val="clear" w:color="auto" w:fill="FFFFFF"/>
        </w:rPr>
        <w:t>ному нарушителю налоговики могут назначить только один штраф – в пределах сумм, указанных в статье 15.1 КоАП РФ. Если фирма не заплатила (или не полностью запл</w:t>
      </w:r>
      <w:r w:rsidRPr="00261B42">
        <w:rPr>
          <w:rFonts w:ascii="Times New Roman" w:eastAsia="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shd w:val="clear" w:color="auto" w:fill="FFFFFF"/>
        </w:rPr>
        <w:t>тила) налог из-за того, что не оприходовала выручку в кассу, налоговики могут оштр</w:t>
      </w:r>
      <w:r w:rsidRPr="00261B42">
        <w:rPr>
          <w:rFonts w:ascii="Times New Roman" w:eastAsia="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shd w:val="clear" w:color="auto" w:fill="FFFFFF"/>
        </w:rPr>
        <w:lastRenderedPageBreak/>
        <w:t>фовать ее только по одной из двух возможных статей: 122 НК РФ (неуплата или непо</w:t>
      </w:r>
      <w:r w:rsidRPr="00261B42">
        <w:rPr>
          <w:rFonts w:ascii="Times New Roman" w:eastAsia="Times New Roman" w:hAnsi="Times New Roman" w:cs="Times New Roman"/>
          <w:sz w:val="24"/>
          <w:szCs w:val="24"/>
          <w:shd w:val="clear" w:color="auto" w:fill="FFFFFF"/>
        </w:rPr>
        <w:t>л</w:t>
      </w:r>
      <w:r w:rsidRPr="00261B42">
        <w:rPr>
          <w:rFonts w:ascii="Times New Roman" w:eastAsia="Times New Roman" w:hAnsi="Times New Roman" w:cs="Times New Roman"/>
          <w:sz w:val="24"/>
          <w:szCs w:val="24"/>
          <w:shd w:val="clear" w:color="auto" w:fill="FFFFFF"/>
        </w:rPr>
        <w:t>ная уплата налога) или 15.1 КоАП РФ (</w:t>
      </w:r>
      <w:r w:rsidR="00A64160" w:rsidRPr="00261B42">
        <w:rPr>
          <w:rFonts w:ascii="Times New Roman" w:eastAsia="Times New Roman" w:hAnsi="Times New Roman" w:cs="Times New Roman"/>
          <w:sz w:val="24"/>
          <w:szCs w:val="24"/>
          <w:shd w:val="clear" w:color="auto" w:fill="FFFFFF"/>
        </w:rPr>
        <w:t>не оприходование</w:t>
      </w:r>
      <w:r w:rsidRPr="00261B42">
        <w:rPr>
          <w:rFonts w:ascii="Times New Roman" w:eastAsia="Times New Roman" w:hAnsi="Times New Roman" w:cs="Times New Roman"/>
          <w:sz w:val="24"/>
          <w:szCs w:val="24"/>
          <w:shd w:val="clear" w:color="auto" w:fill="FFFFFF"/>
        </w:rPr>
        <w:t xml:space="preserve"> денег в кассу). Судьи счит</w:t>
      </w:r>
      <w:r w:rsidRPr="00261B42">
        <w:rPr>
          <w:rFonts w:ascii="Times New Roman" w:eastAsia="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shd w:val="clear" w:color="auto" w:fill="FFFFFF"/>
        </w:rPr>
        <w:t>ют, что предпочтение нужно отдавать статье 122 Налогового кодекса РФ. Однако есть ситуации, когда налоговики могут применить статьи Налогового и Администр</w:t>
      </w:r>
      <w:r w:rsidRPr="00261B42">
        <w:rPr>
          <w:rFonts w:ascii="Times New Roman" w:eastAsia="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shd w:val="clear" w:color="auto" w:fill="FFFFFF"/>
        </w:rPr>
        <w:t>тивного кодексов одновременно: если привлекут к ответственности разных нарушителей. Н</w:t>
      </w:r>
      <w:r w:rsidRPr="00261B42">
        <w:rPr>
          <w:rFonts w:ascii="Times New Roman" w:eastAsia="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shd w:val="clear" w:color="auto" w:fill="FFFFFF"/>
        </w:rPr>
        <w:t>пример, фирму – по статье 122 НК РФ, а ее руководителя или главного бухга</w:t>
      </w:r>
      <w:r w:rsidRPr="00261B42">
        <w:rPr>
          <w:rFonts w:ascii="Times New Roman" w:eastAsia="Times New Roman" w:hAnsi="Times New Roman" w:cs="Times New Roman"/>
          <w:sz w:val="24"/>
          <w:szCs w:val="24"/>
          <w:shd w:val="clear" w:color="auto" w:fill="FFFFFF"/>
        </w:rPr>
        <w:t>л</w:t>
      </w:r>
      <w:r w:rsidRPr="00261B42">
        <w:rPr>
          <w:rFonts w:ascii="Times New Roman" w:eastAsia="Times New Roman" w:hAnsi="Times New Roman" w:cs="Times New Roman"/>
          <w:sz w:val="24"/>
          <w:szCs w:val="24"/>
          <w:shd w:val="clear" w:color="auto" w:fill="FFFFFF"/>
        </w:rPr>
        <w:t>тера – по статье 15.1 КоАП РФ.</w:t>
      </w:r>
    </w:p>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hAnsi="Times New Roman" w:cs="Times New Roman"/>
          <w:sz w:val="24"/>
          <w:szCs w:val="24"/>
          <w:shd w:val="clear" w:color="auto" w:fill="FFFFFF"/>
        </w:rPr>
        <w:t>Постановление по делу об административном правонарушении не может быть вынес</w:t>
      </w:r>
      <w:r w:rsidRPr="00261B42">
        <w:rPr>
          <w:rFonts w:ascii="Times New Roman" w:hAnsi="Times New Roman" w:cs="Times New Roman"/>
          <w:sz w:val="24"/>
          <w:szCs w:val="24"/>
          <w:shd w:val="clear" w:color="auto" w:fill="FFFFFF"/>
        </w:rPr>
        <w:t>е</w:t>
      </w:r>
      <w:r w:rsidRPr="00261B42">
        <w:rPr>
          <w:rFonts w:ascii="Times New Roman" w:hAnsi="Times New Roman" w:cs="Times New Roman"/>
          <w:sz w:val="24"/>
          <w:szCs w:val="24"/>
          <w:shd w:val="clear" w:color="auto" w:fill="FFFFFF"/>
        </w:rPr>
        <w:t>но по истечении двух месяцев</w:t>
      </w:r>
      <w:r w:rsidRPr="00261B42">
        <w:rPr>
          <w:rStyle w:val="ae"/>
          <w:rFonts w:ascii="Times New Roman" w:hAnsi="Times New Roman" w:cs="Times New Roman"/>
          <w:sz w:val="24"/>
          <w:szCs w:val="24"/>
          <w:shd w:val="clear" w:color="auto" w:fill="FFFFFF"/>
        </w:rPr>
        <w:t>. Э</w:t>
      </w:r>
      <w:r w:rsidRPr="00261B42">
        <w:rPr>
          <w:rFonts w:ascii="Times New Roman" w:hAnsi="Times New Roman" w:cs="Times New Roman"/>
          <w:sz w:val="24"/>
          <w:szCs w:val="24"/>
          <w:shd w:val="clear" w:color="auto" w:fill="FFFFFF"/>
        </w:rPr>
        <w:t xml:space="preserve">тот </w:t>
      </w:r>
      <w:r w:rsidRPr="00261B42">
        <w:rPr>
          <w:rFonts w:ascii="Times New Roman" w:eastAsia="Times New Roman" w:hAnsi="Times New Roman" w:cs="Times New Roman"/>
          <w:sz w:val="24"/>
          <w:szCs w:val="24"/>
          <w:shd w:val="clear" w:color="auto" w:fill="FFFFFF"/>
        </w:rPr>
        <w:t>срок нужно отсчитывать со дня:</w:t>
      </w:r>
      <w:r w:rsidRPr="00261B42">
        <w:rPr>
          <w:rFonts w:ascii="Times New Roman" w:eastAsia="Times New Roman" w:hAnsi="Times New Roman" w:cs="Times New Roman"/>
          <w:sz w:val="24"/>
          <w:szCs w:val="24"/>
        </w:rPr>
        <w:t> </w:t>
      </w:r>
    </w:p>
    <w:p w:rsidR="002A7D77" w:rsidRPr="00261B42" w:rsidRDefault="002A7D77" w:rsidP="00D054B5">
      <w:pPr>
        <w:pStyle w:val="a3"/>
        <w:numPr>
          <w:ilvl w:val="1"/>
          <w:numId w:val="42"/>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 xml:space="preserve">когда в кассу поступили </w:t>
      </w:r>
      <w:r w:rsidR="00A64160" w:rsidRPr="00261B42">
        <w:rPr>
          <w:rFonts w:ascii="Times New Roman" w:eastAsia="Times New Roman" w:hAnsi="Times New Roman" w:cs="Times New Roman"/>
          <w:sz w:val="24"/>
          <w:szCs w:val="24"/>
          <w:shd w:val="clear" w:color="auto" w:fill="FFFFFF"/>
        </w:rPr>
        <w:t>не оприходованные</w:t>
      </w:r>
      <w:r w:rsidRPr="00261B42">
        <w:rPr>
          <w:rFonts w:ascii="Times New Roman" w:eastAsia="Times New Roman" w:hAnsi="Times New Roman" w:cs="Times New Roman"/>
          <w:sz w:val="24"/>
          <w:szCs w:val="24"/>
          <w:shd w:val="clear" w:color="auto" w:fill="FFFFFF"/>
        </w:rPr>
        <w:t xml:space="preserve"> деньги (постановления федерал</w:t>
      </w:r>
      <w:r w:rsidRPr="00261B42">
        <w:rPr>
          <w:rFonts w:ascii="Times New Roman" w:eastAsia="Times New Roman" w:hAnsi="Times New Roman" w:cs="Times New Roman"/>
          <w:sz w:val="24"/>
          <w:szCs w:val="24"/>
          <w:shd w:val="clear" w:color="auto" w:fill="FFFFFF"/>
        </w:rPr>
        <w:t>ь</w:t>
      </w:r>
      <w:r w:rsidRPr="00261B42">
        <w:rPr>
          <w:rFonts w:ascii="Times New Roman" w:eastAsia="Times New Roman" w:hAnsi="Times New Roman" w:cs="Times New Roman"/>
          <w:sz w:val="24"/>
          <w:szCs w:val="24"/>
          <w:shd w:val="clear" w:color="auto" w:fill="FFFFFF"/>
        </w:rPr>
        <w:t xml:space="preserve">ных арбитражных судов Московского округа от 24 марта 2004 г. № КА-А40/ 1970-04, </w:t>
      </w:r>
      <w:r w:rsidR="00A64160" w:rsidRPr="00261B42">
        <w:rPr>
          <w:rFonts w:ascii="Times New Roman" w:eastAsia="Times New Roman" w:hAnsi="Times New Roman" w:cs="Times New Roman"/>
          <w:sz w:val="24"/>
          <w:szCs w:val="24"/>
          <w:shd w:val="clear" w:color="auto" w:fill="FFFFFF"/>
        </w:rPr>
        <w:t>Северо</w:t>
      </w:r>
      <w:r w:rsidR="00B64AAF" w:rsidRPr="00261B42">
        <w:rPr>
          <w:rFonts w:ascii="Times New Roman" w:eastAsia="Times New Roman" w:hAnsi="Times New Roman" w:cs="Times New Roman"/>
          <w:sz w:val="24"/>
          <w:szCs w:val="24"/>
          <w:shd w:val="clear" w:color="auto" w:fill="FFFFFF"/>
        </w:rPr>
        <w:t>-</w:t>
      </w:r>
      <w:r w:rsidR="00A64160" w:rsidRPr="00261B42">
        <w:rPr>
          <w:rFonts w:ascii="Times New Roman" w:eastAsia="Times New Roman" w:hAnsi="Times New Roman" w:cs="Times New Roman"/>
          <w:sz w:val="24"/>
          <w:szCs w:val="24"/>
          <w:shd w:val="clear" w:color="auto" w:fill="FFFFFF"/>
        </w:rPr>
        <w:t>Кавказского</w:t>
      </w:r>
      <w:r w:rsidRPr="00261B42">
        <w:rPr>
          <w:rFonts w:ascii="Times New Roman" w:eastAsia="Times New Roman" w:hAnsi="Times New Roman" w:cs="Times New Roman"/>
          <w:sz w:val="24"/>
          <w:szCs w:val="24"/>
          <w:shd w:val="clear" w:color="auto" w:fill="FFFFFF"/>
        </w:rPr>
        <w:t xml:space="preserve"> округа от 12 декабря 2005 г. № Ф08-5871/2005-2328А);</w:t>
      </w:r>
    </w:p>
    <w:p w:rsidR="002A7D77" w:rsidRPr="00261B42" w:rsidRDefault="002A7D77" w:rsidP="00D054B5">
      <w:pPr>
        <w:pStyle w:val="a3"/>
        <w:numPr>
          <w:ilvl w:val="1"/>
          <w:numId w:val="42"/>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когда был превышен лимит остатка кассы или лимит расчетов наличными (п</w:t>
      </w:r>
      <w:r w:rsidRPr="00261B42">
        <w:rPr>
          <w:rFonts w:ascii="Times New Roman" w:eastAsia="Times New Roman" w:hAnsi="Times New Roman" w:cs="Times New Roman"/>
          <w:sz w:val="24"/>
          <w:szCs w:val="24"/>
          <w:shd w:val="clear" w:color="auto" w:fill="FFFFFF"/>
        </w:rPr>
        <w:t>о</w:t>
      </w:r>
      <w:r w:rsidRPr="00261B42">
        <w:rPr>
          <w:rFonts w:ascii="Times New Roman" w:eastAsia="Times New Roman" w:hAnsi="Times New Roman" w:cs="Times New Roman"/>
          <w:sz w:val="24"/>
          <w:szCs w:val="24"/>
          <w:shd w:val="clear" w:color="auto" w:fill="FFFFFF"/>
        </w:rPr>
        <w:t>становления федеральных арбитражных судов Северо-Западного округа от 29 февраля 2008 г. № А05-9566/2007, Центрального округа от 8 февраля 2007 г. № А09-7032/ 06-30);</w:t>
      </w:r>
    </w:p>
    <w:p w:rsidR="002A7D77" w:rsidRPr="00261B42" w:rsidRDefault="002A7D77" w:rsidP="00D054B5">
      <w:pPr>
        <w:pStyle w:val="a3"/>
        <w:numPr>
          <w:ilvl w:val="1"/>
          <w:numId w:val="42"/>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когда контролеры обнаружили, что фирма неправильно хранит свободные д</w:t>
      </w:r>
      <w:r w:rsidRPr="00261B42">
        <w:rPr>
          <w:rFonts w:ascii="Times New Roman" w:eastAsia="Times New Roman" w:hAnsi="Times New Roman" w:cs="Times New Roman"/>
          <w:sz w:val="24"/>
          <w:szCs w:val="24"/>
          <w:shd w:val="clear" w:color="auto" w:fill="FFFFFF"/>
        </w:rPr>
        <w:t>е</w:t>
      </w:r>
      <w:r w:rsidRPr="00261B42">
        <w:rPr>
          <w:rFonts w:ascii="Times New Roman" w:eastAsia="Times New Roman" w:hAnsi="Times New Roman" w:cs="Times New Roman"/>
          <w:sz w:val="24"/>
          <w:szCs w:val="24"/>
          <w:shd w:val="clear" w:color="auto" w:fill="FFFFFF"/>
        </w:rPr>
        <w:t>нежные средства.</w:t>
      </w:r>
    </w:p>
    <w:p w:rsidR="002A7D77" w:rsidRPr="00261B42" w:rsidRDefault="002A7D77" w:rsidP="00F27FDA">
      <w:pPr>
        <w:spacing w:after="0" w:line="240" w:lineRule="auto"/>
        <w:ind w:firstLine="708"/>
        <w:jc w:val="both"/>
        <w:rPr>
          <w:rFonts w:ascii="Times New Roman" w:eastAsia="Times New Roman" w:hAnsi="Times New Roman" w:cs="Times New Roman"/>
          <w:b/>
          <w:bCs/>
          <w:sz w:val="24"/>
          <w:szCs w:val="24"/>
          <w:shd w:val="clear" w:color="auto" w:fill="FFFFFF"/>
        </w:rPr>
      </w:pPr>
      <w:r w:rsidRPr="00261B42">
        <w:rPr>
          <w:rFonts w:ascii="Times New Roman" w:eastAsia="Times New Roman" w:hAnsi="Times New Roman" w:cs="Times New Roman"/>
          <w:sz w:val="24"/>
          <w:szCs w:val="24"/>
          <w:shd w:val="clear" w:color="auto" w:fill="FFFFFF"/>
        </w:rPr>
        <w:t>Налоговики часто нарушают отведенный для взыскания штрафа срок, что нед</w:t>
      </w:r>
      <w:r w:rsidRPr="00261B42">
        <w:rPr>
          <w:rFonts w:ascii="Times New Roman" w:eastAsia="Times New Roman" w:hAnsi="Times New Roman" w:cs="Times New Roman"/>
          <w:sz w:val="24"/>
          <w:szCs w:val="24"/>
          <w:shd w:val="clear" w:color="auto" w:fill="FFFFFF"/>
        </w:rPr>
        <w:t>о</w:t>
      </w:r>
      <w:r w:rsidRPr="00261B42">
        <w:rPr>
          <w:rFonts w:ascii="Times New Roman" w:eastAsia="Times New Roman" w:hAnsi="Times New Roman" w:cs="Times New Roman"/>
          <w:sz w:val="24"/>
          <w:szCs w:val="24"/>
          <w:shd w:val="clear" w:color="auto" w:fill="FFFFFF"/>
        </w:rPr>
        <w:t>пустимо и приводит к освобождению от ответственности.</w:t>
      </w:r>
    </w:p>
    <w:p w:rsidR="002A7D77" w:rsidRPr="00261B42" w:rsidRDefault="002A7D77" w:rsidP="00F27FDA">
      <w:pPr>
        <w:pStyle w:val="4"/>
        <w:spacing w:before="0" w:line="240" w:lineRule="auto"/>
        <w:rPr>
          <w:rFonts w:ascii="Times New Roman" w:eastAsia="Times New Roman" w:hAnsi="Times New Roman" w:cs="Times New Roman"/>
          <w:color w:val="auto"/>
          <w:sz w:val="24"/>
          <w:szCs w:val="24"/>
          <w:shd w:val="clear" w:color="auto" w:fill="FFFFFF"/>
        </w:rPr>
      </w:pPr>
      <w:r w:rsidRPr="00261B42">
        <w:rPr>
          <w:rFonts w:ascii="Times New Roman" w:eastAsia="Times New Roman" w:hAnsi="Times New Roman" w:cs="Times New Roman"/>
          <w:color w:val="auto"/>
          <w:sz w:val="24"/>
          <w:szCs w:val="24"/>
          <w:shd w:val="clear" w:color="auto" w:fill="FFFFFF"/>
        </w:rPr>
        <w:t>Как оформляются результаты проверки</w:t>
      </w:r>
      <w:r w:rsidR="009D2B80" w:rsidRPr="00261B42">
        <w:rPr>
          <w:rFonts w:ascii="Times New Roman" w:eastAsia="Times New Roman" w:hAnsi="Times New Roman" w:cs="Times New Roman"/>
          <w:color w:val="auto"/>
          <w:sz w:val="24"/>
          <w:szCs w:val="24"/>
          <w:shd w:val="clear" w:color="auto" w:fill="FFFFFF"/>
        </w:rPr>
        <w:t>.</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Получив от банка справку о выявленных нарушениях, налоговики должны с</w:t>
      </w:r>
      <w:r w:rsidRPr="00261B42">
        <w:rPr>
          <w:rFonts w:ascii="Times New Roman" w:eastAsia="Times New Roman" w:hAnsi="Times New Roman" w:cs="Times New Roman"/>
          <w:sz w:val="24"/>
          <w:szCs w:val="24"/>
          <w:shd w:val="clear" w:color="auto" w:fill="FFFFFF"/>
        </w:rPr>
        <w:t>о</w:t>
      </w:r>
      <w:r w:rsidRPr="00261B42">
        <w:rPr>
          <w:rFonts w:ascii="Times New Roman" w:eastAsia="Times New Roman" w:hAnsi="Times New Roman" w:cs="Times New Roman"/>
          <w:sz w:val="24"/>
          <w:szCs w:val="24"/>
          <w:shd w:val="clear" w:color="auto" w:fill="FFFFFF"/>
        </w:rPr>
        <w:t>ставить протокол. Без этого документа оштрафовать фирму они не вправе.</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В течение суток после составления протокола инспектор направляет его своему руководителю. Он должен рассмотреть дело не позднее 15 дней.</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Вы имеете право присутствовать на заседании</w:t>
      </w:r>
      <w:r w:rsidRPr="00261B42">
        <w:rPr>
          <w:rStyle w:val="ae"/>
          <w:rFonts w:ascii="Times New Roman" w:eastAsia="Times New Roman" w:hAnsi="Times New Roman" w:cs="Times New Roman"/>
          <w:sz w:val="24"/>
          <w:szCs w:val="24"/>
          <w:shd w:val="clear" w:color="auto" w:fill="FFFFFF"/>
        </w:rPr>
        <w:footnoteReference w:id="34"/>
      </w:r>
      <w:r w:rsidRPr="00261B42">
        <w:rPr>
          <w:rFonts w:ascii="Times New Roman" w:eastAsia="Times New Roman" w:hAnsi="Times New Roman" w:cs="Times New Roman"/>
          <w:sz w:val="24"/>
          <w:szCs w:val="24"/>
          <w:shd w:val="clear" w:color="auto" w:fill="FFFFFF"/>
        </w:rPr>
        <w:t>. Решение, принятое без вас, н</w:t>
      </w:r>
      <w:r w:rsidRPr="00261B42">
        <w:rPr>
          <w:rFonts w:ascii="Times New Roman" w:eastAsia="Times New Roman" w:hAnsi="Times New Roman" w:cs="Times New Roman"/>
          <w:sz w:val="24"/>
          <w:szCs w:val="24"/>
          <w:shd w:val="clear" w:color="auto" w:fill="FFFFFF"/>
        </w:rPr>
        <w:t>е</w:t>
      </w:r>
      <w:r w:rsidRPr="00261B42">
        <w:rPr>
          <w:rFonts w:ascii="Times New Roman" w:eastAsia="Times New Roman" w:hAnsi="Times New Roman" w:cs="Times New Roman"/>
          <w:sz w:val="24"/>
          <w:szCs w:val="24"/>
          <w:shd w:val="clear" w:color="auto" w:fill="FFFFFF"/>
        </w:rPr>
        <w:t>законно. Исключение составляют случаи, когда инспекция известила вас о месте и вр</w:t>
      </w:r>
      <w:r w:rsidRPr="00261B42">
        <w:rPr>
          <w:rFonts w:ascii="Times New Roman" w:eastAsia="Times New Roman" w:hAnsi="Times New Roman" w:cs="Times New Roman"/>
          <w:sz w:val="24"/>
          <w:szCs w:val="24"/>
          <w:shd w:val="clear" w:color="auto" w:fill="FFFFFF"/>
        </w:rPr>
        <w:t>е</w:t>
      </w:r>
      <w:r w:rsidRPr="00261B42">
        <w:rPr>
          <w:rFonts w:ascii="Times New Roman" w:eastAsia="Times New Roman" w:hAnsi="Times New Roman" w:cs="Times New Roman"/>
          <w:sz w:val="24"/>
          <w:szCs w:val="24"/>
          <w:shd w:val="clear" w:color="auto" w:fill="FFFFFF"/>
        </w:rPr>
        <w:t>мени рассмотрения дела, а вы не явились.</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Рассмотрев протокол, руководитель инспекции (или его заместитель) назначает штраф или прекращает производство по делу.</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Копию постановления о назначении штрафа вам должны вручить под расписку сразу после рассмотрения дела либо выслать по почте в течение трех дней (ст. 29.11 КоАП РФ).</w:t>
      </w:r>
    </w:p>
    <w:p w:rsidR="002A7D77" w:rsidRPr="00261B42" w:rsidRDefault="002A7D77" w:rsidP="00F27FDA">
      <w:pPr>
        <w:pStyle w:val="4"/>
        <w:spacing w:before="0" w:line="240" w:lineRule="auto"/>
        <w:rPr>
          <w:rFonts w:ascii="Times New Roman" w:eastAsia="Times New Roman" w:hAnsi="Times New Roman" w:cs="Times New Roman"/>
          <w:color w:val="auto"/>
          <w:sz w:val="24"/>
          <w:szCs w:val="24"/>
          <w:shd w:val="clear" w:color="auto" w:fill="FFFFFF"/>
        </w:rPr>
      </w:pPr>
      <w:r w:rsidRPr="00261B42">
        <w:rPr>
          <w:rFonts w:ascii="Times New Roman" w:eastAsia="Times New Roman" w:hAnsi="Times New Roman" w:cs="Times New Roman"/>
          <w:color w:val="auto"/>
          <w:sz w:val="24"/>
          <w:szCs w:val="24"/>
          <w:shd w:val="clear" w:color="auto" w:fill="FFFFFF"/>
        </w:rPr>
        <w:t>За что могут оштрафовать.</w:t>
      </w:r>
    </w:p>
    <w:p w:rsidR="002A7D77" w:rsidRPr="00261B42" w:rsidRDefault="002A7D77" w:rsidP="006D3431">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 xml:space="preserve">Ответственность за неприменение ККТ установлена в статье 14.5 Кодекса об административных правонарушениях </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Продажа товаров, выполнение работ либо ок</w:t>
      </w:r>
      <w:r w:rsidRPr="00261B42">
        <w:rPr>
          <w:rFonts w:ascii="Times New Roman" w:eastAsia="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shd w:val="clear" w:color="auto" w:fill="FFFFFF"/>
        </w:rPr>
        <w:t>зание услуг в организациях торговли либо в иных организациях, осуществляющих ре</w:t>
      </w:r>
      <w:r w:rsidRPr="00261B42">
        <w:rPr>
          <w:rFonts w:ascii="Times New Roman" w:eastAsia="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shd w:val="clear" w:color="auto" w:fill="FFFFFF"/>
        </w:rPr>
        <w:t>лизацию товаров, выполняющих работы либо оказывающих услуги, а равно граждан</w:t>
      </w:r>
      <w:r w:rsidRPr="00261B42">
        <w:rPr>
          <w:rFonts w:ascii="Times New Roman" w:eastAsia="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shd w:val="clear" w:color="auto" w:fill="FFFFFF"/>
        </w:rPr>
        <w:t>ми, зарегистрированными в качестве индивидуальных предпринимателей, при отсутс</w:t>
      </w:r>
      <w:r w:rsidRPr="00261B42">
        <w:rPr>
          <w:rFonts w:ascii="Times New Roman" w:eastAsia="Times New Roman" w:hAnsi="Times New Roman" w:cs="Times New Roman"/>
          <w:sz w:val="24"/>
          <w:szCs w:val="24"/>
          <w:shd w:val="clear" w:color="auto" w:fill="FFFFFF"/>
        </w:rPr>
        <w:t>т</w:t>
      </w:r>
      <w:r w:rsidRPr="00261B42">
        <w:rPr>
          <w:rFonts w:ascii="Times New Roman" w:eastAsia="Times New Roman" w:hAnsi="Times New Roman" w:cs="Times New Roman"/>
          <w:sz w:val="24"/>
          <w:szCs w:val="24"/>
          <w:shd w:val="clear" w:color="auto" w:fill="FFFFFF"/>
        </w:rPr>
        <w:t>вии установленной информации об изготовителе или о продавце либо без применения в установленных федеральным законом случаях контрольно-кассовых машин, а также отказ в выдаче по требованию покупателя (клиента) в случае, предусмотренном фед</w:t>
      </w:r>
      <w:r w:rsidRPr="00261B42">
        <w:rPr>
          <w:rFonts w:ascii="Times New Roman" w:eastAsia="Times New Roman" w:hAnsi="Times New Roman" w:cs="Times New Roman"/>
          <w:sz w:val="24"/>
          <w:szCs w:val="24"/>
          <w:shd w:val="clear" w:color="auto" w:fill="FFFFFF"/>
        </w:rPr>
        <w:t>е</w:t>
      </w:r>
      <w:r w:rsidRPr="00261B42">
        <w:rPr>
          <w:rFonts w:ascii="Times New Roman" w:eastAsia="Times New Roman" w:hAnsi="Times New Roman" w:cs="Times New Roman"/>
          <w:sz w:val="24"/>
          <w:szCs w:val="24"/>
          <w:shd w:val="clear" w:color="auto" w:fill="FFFFFF"/>
        </w:rPr>
        <w:t>ральным законом, документа (товарного чека, квитанции или другого документа, по</w:t>
      </w:r>
      <w:r w:rsidRPr="00261B42">
        <w:rPr>
          <w:rFonts w:ascii="Times New Roman" w:eastAsia="Times New Roman" w:hAnsi="Times New Roman" w:cs="Times New Roman"/>
          <w:sz w:val="24"/>
          <w:szCs w:val="24"/>
          <w:shd w:val="clear" w:color="auto" w:fill="FFFFFF"/>
        </w:rPr>
        <w:t>д</w:t>
      </w:r>
      <w:r w:rsidRPr="00261B42">
        <w:rPr>
          <w:rFonts w:ascii="Times New Roman" w:eastAsia="Times New Roman" w:hAnsi="Times New Roman" w:cs="Times New Roman"/>
          <w:sz w:val="24"/>
          <w:szCs w:val="24"/>
          <w:shd w:val="clear" w:color="auto" w:fill="FFFFFF"/>
        </w:rPr>
        <w:t>тверждающего прием денежных средств за соответствующий товар (работу, услугу),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r w:rsidR="00F27FDA" w:rsidRPr="00261B42">
        <w:rPr>
          <w:rFonts w:ascii="Times New Roman" w:eastAsia="Times New Roman" w:hAnsi="Times New Roman" w:cs="Times New Roman"/>
          <w:sz w:val="24"/>
          <w:szCs w:val="24"/>
          <w:shd w:val="clear" w:color="auto" w:fill="FFFFFF"/>
        </w:rPr>
        <w:t>»</w:t>
      </w:r>
      <w:r w:rsidRPr="00261B42">
        <w:rPr>
          <w:rFonts w:ascii="Times New Roman" w:eastAsia="Times New Roman" w:hAnsi="Times New Roman" w:cs="Times New Roman"/>
          <w:sz w:val="24"/>
          <w:szCs w:val="24"/>
          <w:shd w:val="clear" w:color="auto" w:fill="FFFFFF"/>
        </w:rPr>
        <w:t>.</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shd w:val="clear" w:color="auto" w:fill="FFFFFF"/>
        </w:rPr>
        <w:t xml:space="preserve">Ответственность в этой статье установлена за неприменение контрольно-кассовой техники (ККТ). Однако, даже работая с ККТ, вы не застрахованы от штрафов. </w:t>
      </w:r>
      <w:r w:rsidRPr="00261B42">
        <w:rPr>
          <w:rFonts w:ascii="Times New Roman" w:eastAsia="Times New Roman" w:hAnsi="Times New Roman" w:cs="Times New Roman"/>
          <w:sz w:val="24"/>
          <w:szCs w:val="24"/>
          <w:shd w:val="clear" w:color="auto" w:fill="FFFFFF"/>
        </w:rPr>
        <w:lastRenderedPageBreak/>
        <w:t>Высший Арбитражный Суд (постановление Пленума Высшего Арбитражного Суда от 31 июля 2003 г. № 16) разрешил штрафовать по этой статье, если:</w:t>
      </w:r>
    </w:p>
    <w:p w:rsidR="002A7D77" w:rsidRPr="00261B42" w:rsidRDefault="002A7D77" w:rsidP="00D054B5">
      <w:pPr>
        <w:pStyle w:val="a3"/>
        <w:numPr>
          <w:ilvl w:val="1"/>
          <w:numId w:val="43"/>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фирма применяет ККМ, не зарегистрированную в налоговой инспекции (ст. 4 и 5 Федерального закона от 22 мая 2003 г. № 54-ФЗ);</w:t>
      </w:r>
    </w:p>
    <w:p w:rsidR="002A7D77" w:rsidRPr="00261B42" w:rsidRDefault="002A7D77" w:rsidP="00D054B5">
      <w:pPr>
        <w:pStyle w:val="a3"/>
        <w:numPr>
          <w:ilvl w:val="1"/>
          <w:numId w:val="43"/>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предприятие использует ККМ, которая не включена в государственный реестр. Если кассовый аппарат исключили из реестра, то фирма может на нем работать, пока не истечет нормативный срок амортизации аппарата;</w:t>
      </w:r>
    </w:p>
    <w:p w:rsidR="002A7D77" w:rsidRPr="00261B42" w:rsidRDefault="002A7D77" w:rsidP="00D054B5">
      <w:pPr>
        <w:pStyle w:val="a3"/>
        <w:numPr>
          <w:ilvl w:val="1"/>
          <w:numId w:val="43"/>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 xml:space="preserve">фирма применяет ККМ без фискальной памяти, с фискальной памятью в </w:t>
      </w:r>
      <w:r w:rsidR="00A64160" w:rsidRPr="00261B42">
        <w:rPr>
          <w:rFonts w:ascii="Times New Roman" w:eastAsia="Times New Roman" w:hAnsi="Times New Roman" w:cs="Times New Roman"/>
          <w:sz w:val="24"/>
          <w:szCs w:val="24"/>
          <w:shd w:val="clear" w:color="auto" w:fill="FFFFFF"/>
        </w:rPr>
        <w:t>не фи</w:t>
      </w:r>
      <w:r w:rsidR="00A64160" w:rsidRPr="00261B42">
        <w:rPr>
          <w:rFonts w:ascii="Times New Roman" w:eastAsia="Times New Roman" w:hAnsi="Times New Roman" w:cs="Times New Roman"/>
          <w:sz w:val="24"/>
          <w:szCs w:val="24"/>
          <w:shd w:val="clear" w:color="auto" w:fill="FFFFFF"/>
        </w:rPr>
        <w:t>с</w:t>
      </w:r>
      <w:r w:rsidR="00A64160" w:rsidRPr="00261B42">
        <w:rPr>
          <w:rFonts w:ascii="Times New Roman" w:eastAsia="Times New Roman" w:hAnsi="Times New Roman" w:cs="Times New Roman"/>
          <w:sz w:val="24"/>
          <w:szCs w:val="24"/>
          <w:shd w:val="clear" w:color="auto" w:fill="FFFFFF"/>
        </w:rPr>
        <w:t>кальном</w:t>
      </w:r>
      <w:r w:rsidRPr="00261B42">
        <w:rPr>
          <w:rFonts w:ascii="Times New Roman" w:eastAsia="Times New Roman" w:hAnsi="Times New Roman" w:cs="Times New Roman"/>
          <w:sz w:val="24"/>
          <w:szCs w:val="24"/>
          <w:shd w:val="clear" w:color="auto" w:fill="FFFFFF"/>
        </w:rPr>
        <w:t xml:space="preserve"> режиме или с вышедшим из строя блоком фискальной памяти;</w:t>
      </w:r>
    </w:p>
    <w:p w:rsidR="002A7D77" w:rsidRPr="00261B42" w:rsidRDefault="002A7D77" w:rsidP="00D054B5">
      <w:pPr>
        <w:pStyle w:val="a3"/>
        <w:numPr>
          <w:ilvl w:val="1"/>
          <w:numId w:val="43"/>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организация использует кассовую машину, у которой отсутствует пломба либо заметно, что пломба повреждена;</w:t>
      </w:r>
    </w:p>
    <w:p w:rsidR="002A7D77" w:rsidRPr="00261B42" w:rsidRDefault="002A7D77" w:rsidP="00D054B5">
      <w:pPr>
        <w:pStyle w:val="a3"/>
        <w:numPr>
          <w:ilvl w:val="1"/>
          <w:numId w:val="43"/>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кассир пробивает чек на меньшую сумму, чем ему заплатил покупатель.</w:t>
      </w:r>
    </w:p>
    <w:p w:rsidR="002A7D77" w:rsidRPr="00261B42" w:rsidRDefault="002A7D77" w:rsidP="00F27FDA">
      <w:pPr>
        <w:spacing w:after="0" w:line="240" w:lineRule="auto"/>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Если же ККТ неисправна, то оштрафовать по статье 14.5 КоАП РФ налоговики не вправе. Под неисправной налоговики понимают кассовую машину, которая:</w:t>
      </w:r>
    </w:p>
    <w:p w:rsidR="002A7D77" w:rsidRPr="00261B42" w:rsidRDefault="002A7D77" w:rsidP="00D054B5">
      <w:pPr>
        <w:pStyle w:val="a3"/>
        <w:numPr>
          <w:ilvl w:val="1"/>
          <w:numId w:val="44"/>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не печатает, печатает неразборчиво или не полностью печатает необходимые реквизиты на чеке или на контрольной ленте;</w:t>
      </w:r>
    </w:p>
    <w:p w:rsidR="002A7D77" w:rsidRPr="00261B42" w:rsidRDefault="002A7D77" w:rsidP="00D054B5">
      <w:pPr>
        <w:pStyle w:val="a3"/>
        <w:numPr>
          <w:ilvl w:val="1"/>
          <w:numId w:val="44"/>
        </w:numPr>
        <w:spacing w:after="0" w:line="240" w:lineRule="auto"/>
        <w:ind w:left="0" w:firstLine="0"/>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не выполняет предусмотренные техническими требованиями операции или в</w:t>
      </w:r>
      <w:r w:rsidRPr="00261B42">
        <w:rPr>
          <w:rFonts w:ascii="Times New Roman" w:eastAsia="Times New Roman" w:hAnsi="Times New Roman" w:cs="Times New Roman"/>
          <w:sz w:val="24"/>
          <w:szCs w:val="24"/>
          <w:shd w:val="clear" w:color="auto" w:fill="FFFFFF"/>
        </w:rPr>
        <w:t>ы</w:t>
      </w:r>
      <w:r w:rsidRPr="00261B42">
        <w:rPr>
          <w:rFonts w:ascii="Times New Roman" w:eastAsia="Times New Roman" w:hAnsi="Times New Roman" w:cs="Times New Roman"/>
          <w:sz w:val="24"/>
          <w:szCs w:val="24"/>
          <w:shd w:val="clear" w:color="auto" w:fill="FFFFFF"/>
        </w:rPr>
        <w:t>полняет их с ошибками.</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Обратите внимание: если наличные были приняты в обход ККМ и не оприход</w:t>
      </w:r>
      <w:r w:rsidRPr="00261B42">
        <w:rPr>
          <w:rFonts w:ascii="Times New Roman" w:eastAsia="Times New Roman" w:hAnsi="Times New Roman" w:cs="Times New Roman"/>
          <w:sz w:val="24"/>
          <w:szCs w:val="24"/>
          <w:shd w:val="clear" w:color="auto" w:fill="FFFFFF"/>
        </w:rPr>
        <w:t>о</w:t>
      </w:r>
      <w:r w:rsidRPr="00261B42">
        <w:rPr>
          <w:rFonts w:ascii="Times New Roman" w:eastAsia="Times New Roman" w:hAnsi="Times New Roman" w:cs="Times New Roman"/>
          <w:sz w:val="24"/>
          <w:szCs w:val="24"/>
          <w:shd w:val="clear" w:color="auto" w:fill="FFFFFF"/>
        </w:rPr>
        <w:t>ваны в кассу, налоговики могут оштрафовать фирму или предпринимателя только по одной из двух возможных статей: 15.1 или 14.5 КоАП РФ.</w:t>
      </w:r>
    </w:p>
    <w:p w:rsidR="002A7D77" w:rsidRPr="00261B42" w:rsidRDefault="002A7D77" w:rsidP="00F27FDA">
      <w:pPr>
        <w:pStyle w:val="4"/>
        <w:spacing w:before="0" w:line="240" w:lineRule="auto"/>
        <w:rPr>
          <w:rFonts w:ascii="Times New Roman" w:eastAsia="Times New Roman" w:hAnsi="Times New Roman" w:cs="Times New Roman"/>
          <w:color w:val="auto"/>
          <w:sz w:val="24"/>
          <w:szCs w:val="24"/>
          <w:shd w:val="clear" w:color="auto" w:fill="FFFFFF"/>
        </w:rPr>
      </w:pPr>
      <w:r w:rsidRPr="00261B42">
        <w:rPr>
          <w:rFonts w:ascii="Times New Roman" w:eastAsia="Times New Roman" w:hAnsi="Times New Roman" w:cs="Times New Roman"/>
          <w:color w:val="auto"/>
          <w:sz w:val="24"/>
          <w:szCs w:val="24"/>
          <w:shd w:val="clear" w:color="auto" w:fill="FFFFFF"/>
        </w:rPr>
        <w:t>Как оформляются результаты проверки.</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Обнаружив нарушения, инспекторы должны составить протокол. Без этого д</w:t>
      </w:r>
      <w:r w:rsidRPr="00261B42">
        <w:rPr>
          <w:rFonts w:ascii="Times New Roman" w:eastAsia="Times New Roman" w:hAnsi="Times New Roman" w:cs="Times New Roman"/>
          <w:sz w:val="24"/>
          <w:szCs w:val="24"/>
          <w:shd w:val="clear" w:color="auto" w:fill="FFFFFF"/>
        </w:rPr>
        <w:t>о</w:t>
      </w:r>
      <w:r w:rsidRPr="00261B42">
        <w:rPr>
          <w:rFonts w:ascii="Times New Roman" w:eastAsia="Times New Roman" w:hAnsi="Times New Roman" w:cs="Times New Roman"/>
          <w:sz w:val="24"/>
          <w:szCs w:val="24"/>
          <w:shd w:val="clear" w:color="auto" w:fill="FFFFFF"/>
        </w:rPr>
        <w:t>кумента суд признает результаты проверки недействительными.</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В протоколе налоговики перечисляют найденные нарушения с кратким опис</w:t>
      </w:r>
      <w:r w:rsidRPr="00261B42">
        <w:rPr>
          <w:rFonts w:ascii="Times New Roman" w:eastAsia="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shd w:val="clear" w:color="auto" w:fill="FFFFFF"/>
        </w:rPr>
        <w:t>нием обстоятельств проверки и доказательствами. Ими могут служить чеки, свидетел</w:t>
      </w:r>
      <w:r w:rsidRPr="00261B42">
        <w:rPr>
          <w:rFonts w:ascii="Times New Roman" w:eastAsia="Times New Roman" w:hAnsi="Times New Roman" w:cs="Times New Roman"/>
          <w:sz w:val="24"/>
          <w:szCs w:val="24"/>
          <w:shd w:val="clear" w:color="auto" w:fill="FFFFFF"/>
        </w:rPr>
        <w:t>ь</w:t>
      </w:r>
      <w:r w:rsidRPr="00261B42">
        <w:rPr>
          <w:rFonts w:ascii="Times New Roman" w:eastAsia="Times New Roman" w:hAnsi="Times New Roman" w:cs="Times New Roman"/>
          <w:sz w:val="24"/>
          <w:szCs w:val="24"/>
          <w:shd w:val="clear" w:color="auto" w:fill="FFFFFF"/>
        </w:rPr>
        <w:t>ские показания и объяснения нарушителей.</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Протокол составляется в двух экземплярах и подписывается всеми присутств</w:t>
      </w:r>
      <w:r w:rsidRPr="00261B42">
        <w:rPr>
          <w:rFonts w:ascii="Times New Roman" w:eastAsia="Times New Roman" w:hAnsi="Times New Roman" w:cs="Times New Roman"/>
          <w:sz w:val="24"/>
          <w:szCs w:val="24"/>
          <w:shd w:val="clear" w:color="auto" w:fill="FFFFFF"/>
        </w:rPr>
        <w:t>о</w:t>
      </w:r>
      <w:r w:rsidRPr="00261B42">
        <w:rPr>
          <w:rFonts w:ascii="Times New Roman" w:eastAsia="Times New Roman" w:hAnsi="Times New Roman" w:cs="Times New Roman"/>
          <w:sz w:val="24"/>
          <w:szCs w:val="24"/>
          <w:shd w:val="clear" w:color="auto" w:fill="FFFFFF"/>
        </w:rPr>
        <w:t>вавшими при проверке.</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shd w:val="clear" w:color="auto" w:fill="FFFFFF"/>
        </w:rPr>
      </w:pPr>
      <w:r w:rsidRPr="00261B42">
        <w:rPr>
          <w:rFonts w:ascii="Times New Roman" w:eastAsia="Times New Roman" w:hAnsi="Times New Roman" w:cs="Times New Roman"/>
          <w:sz w:val="24"/>
          <w:szCs w:val="24"/>
          <w:shd w:val="clear" w:color="auto" w:fill="FFFFFF"/>
        </w:rPr>
        <w:t>Налоговые инспекторы обязаны вручить вам копию протокола под расписку.</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shd w:val="clear" w:color="auto" w:fill="FFFFFF"/>
        </w:rPr>
        <w:t>В течение суток с момента составления протокола инспекторы передают его своему руководителю. Руководитель в 15-дневный срок решает, налагать ли штраф, и если да, то какой.</w:t>
      </w:r>
      <w:r w:rsidRPr="00261B42">
        <w:rPr>
          <w:rFonts w:ascii="Times New Roman" w:eastAsia="Times New Roman" w:hAnsi="Times New Roman" w:cs="Times New Roman"/>
          <w:sz w:val="24"/>
          <w:szCs w:val="24"/>
        </w:rPr>
        <w:t> </w:t>
      </w:r>
    </w:p>
    <w:p w:rsidR="002A7D77" w:rsidRPr="00261B42" w:rsidRDefault="002A7D77" w:rsidP="00F27FDA">
      <w:pPr>
        <w:spacing w:after="0" w:line="240" w:lineRule="auto"/>
        <w:ind w:firstLine="708"/>
        <w:jc w:val="both"/>
        <w:rPr>
          <w:rFonts w:ascii="Times New Roman" w:eastAsia="Times New Roman" w:hAnsi="Times New Roman" w:cs="Times New Roman"/>
          <w:sz w:val="24"/>
          <w:szCs w:val="24"/>
        </w:rPr>
      </w:pPr>
    </w:p>
    <w:p w:rsidR="002A7D77" w:rsidRPr="00261B42" w:rsidRDefault="002A7D77" w:rsidP="00F27FDA">
      <w:pPr>
        <w:pStyle w:val="3"/>
        <w:spacing w:before="0" w:line="240" w:lineRule="auto"/>
        <w:rPr>
          <w:rFonts w:ascii="Times New Roman" w:eastAsia="Times New Roman" w:hAnsi="Times New Roman" w:cs="Times New Roman"/>
          <w:color w:val="auto"/>
          <w:sz w:val="24"/>
          <w:szCs w:val="24"/>
        </w:rPr>
      </w:pPr>
      <w:bookmarkStart w:id="80" w:name="_Toc455069706"/>
      <w:r w:rsidRPr="00261B42">
        <w:rPr>
          <w:rFonts w:ascii="Times New Roman" w:hAnsi="Times New Roman" w:cs="Times New Roman"/>
          <w:color w:val="auto"/>
          <w:sz w:val="24"/>
          <w:szCs w:val="24"/>
        </w:rPr>
        <w:t>Налоговые проверки.</w:t>
      </w:r>
      <w:bookmarkEnd w:id="80"/>
    </w:p>
    <w:p w:rsidR="002A7D77" w:rsidRPr="00261B42" w:rsidRDefault="002A7D77" w:rsidP="00B64AA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Налоговые органы проводят следующие виды налоговых проверок налогопл</w:t>
      </w:r>
      <w:r w:rsidRPr="00261B42">
        <w:rPr>
          <w:rFonts w:ascii="Times New Roman" w:hAnsi="Times New Roman" w:cs="Times New Roman"/>
          <w:sz w:val="24"/>
          <w:szCs w:val="24"/>
        </w:rPr>
        <w:t>а</w:t>
      </w:r>
      <w:r w:rsidRPr="00261B42">
        <w:rPr>
          <w:rFonts w:ascii="Times New Roman" w:hAnsi="Times New Roman" w:cs="Times New Roman"/>
          <w:sz w:val="24"/>
          <w:szCs w:val="24"/>
        </w:rPr>
        <w:t>тельщиков, плательщиков сборов и налоговых агентов</w:t>
      </w:r>
      <w:r w:rsidRPr="00261B42">
        <w:rPr>
          <w:rStyle w:val="ae"/>
          <w:rFonts w:ascii="Times New Roman" w:hAnsi="Times New Roman" w:cs="Times New Roman"/>
          <w:sz w:val="24"/>
          <w:szCs w:val="24"/>
        </w:rPr>
        <w:footnoteReference w:id="35"/>
      </w:r>
      <w:r w:rsidRPr="00261B42">
        <w:rPr>
          <w:rFonts w:ascii="Times New Roman" w:hAnsi="Times New Roman" w:cs="Times New Roman"/>
          <w:sz w:val="24"/>
          <w:szCs w:val="24"/>
        </w:rPr>
        <w:t xml:space="preserve">: </w:t>
      </w:r>
    </w:p>
    <w:p w:rsidR="002A7D77" w:rsidRPr="00261B42" w:rsidRDefault="002A7D77" w:rsidP="00440CF4">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1) камеральные налоговые проверки;</w:t>
      </w:r>
    </w:p>
    <w:p w:rsidR="002A7D77" w:rsidRPr="00261B42" w:rsidRDefault="002A7D77" w:rsidP="00440CF4">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2) выездные налоговые проверки. </w:t>
      </w:r>
    </w:p>
    <w:p w:rsidR="002A7D77" w:rsidRPr="00261B42" w:rsidRDefault="002A7D77" w:rsidP="00B64AA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Целью камеральной и выездной налоговых проверок является контроль за с</w:t>
      </w:r>
      <w:r w:rsidRPr="00261B42">
        <w:rPr>
          <w:rFonts w:ascii="Times New Roman" w:hAnsi="Times New Roman" w:cs="Times New Roman"/>
          <w:sz w:val="24"/>
          <w:szCs w:val="24"/>
        </w:rPr>
        <w:t>о</w:t>
      </w:r>
      <w:r w:rsidRPr="00261B42">
        <w:rPr>
          <w:rFonts w:ascii="Times New Roman" w:hAnsi="Times New Roman" w:cs="Times New Roman"/>
          <w:sz w:val="24"/>
          <w:szCs w:val="24"/>
        </w:rPr>
        <w:t>блюдением налогоплательщиком, плательщиком сборов или налоговым агентом зак</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нодательства о налогах и сборах. </w:t>
      </w:r>
    </w:p>
    <w:p w:rsidR="009D2B80" w:rsidRPr="00261B42" w:rsidRDefault="002A7D77" w:rsidP="00B64AAF">
      <w:pPr>
        <w:pStyle w:val="4"/>
        <w:spacing w:before="0" w:line="240" w:lineRule="auto"/>
        <w:ind w:firstLine="709"/>
        <w:rPr>
          <w:rStyle w:val="a7"/>
          <w:rFonts w:ascii="Times New Roman" w:hAnsi="Times New Roman" w:cs="Times New Roman"/>
          <w:i w:val="0"/>
          <w:color w:val="auto"/>
          <w:sz w:val="24"/>
          <w:szCs w:val="24"/>
        </w:rPr>
      </w:pPr>
      <w:r w:rsidRPr="00261B42">
        <w:rPr>
          <w:rStyle w:val="a7"/>
          <w:rFonts w:ascii="Times New Roman" w:hAnsi="Times New Roman" w:cs="Times New Roman"/>
          <w:i w:val="0"/>
          <w:color w:val="auto"/>
          <w:sz w:val="24"/>
          <w:szCs w:val="24"/>
        </w:rPr>
        <w:t>Камеральная проверка</w:t>
      </w:r>
      <w:r w:rsidR="009D2B80" w:rsidRPr="00261B42">
        <w:rPr>
          <w:rStyle w:val="a7"/>
          <w:rFonts w:ascii="Times New Roman" w:hAnsi="Times New Roman" w:cs="Times New Roman"/>
          <w:i w:val="0"/>
          <w:color w:val="auto"/>
          <w:sz w:val="24"/>
          <w:szCs w:val="24"/>
        </w:rPr>
        <w:t>.</w:t>
      </w:r>
    </w:p>
    <w:p w:rsidR="002A7D77" w:rsidRPr="00261B42" w:rsidRDefault="009D2B80" w:rsidP="00B64AAF">
      <w:pPr>
        <w:pStyle w:val="a5"/>
        <w:spacing w:before="0" w:beforeAutospacing="0" w:after="0" w:afterAutospacing="0"/>
        <w:ind w:firstLine="709"/>
        <w:jc w:val="both"/>
      </w:pPr>
      <w:r w:rsidRPr="00261B42">
        <w:t>Н</w:t>
      </w:r>
      <w:r w:rsidR="002A7D77" w:rsidRPr="00261B42">
        <w:t xml:space="preserve">алогоплательщик предоставляет все необходимые документы </w:t>
      </w:r>
      <w:hyperlink r:id="rId85" w:tooltip="Налоговая декларация" w:history="1">
        <w:r w:rsidR="002A7D77" w:rsidRPr="00261B42">
          <w:rPr>
            <w:rStyle w:val="a4"/>
            <w:bCs/>
            <w:color w:val="auto"/>
            <w:u w:val="none"/>
          </w:rPr>
          <w:t>налоговых де</w:t>
        </w:r>
        <w:r w:rsidR="002A7D77" w:rsidRPr="00261B42">
          <w:rPr>
            <w:rStyle w:val="a4"/>
            <w:bCs/>
            <w:color w:val="auto"/>
            <w:u w:val="none"/>
          </w:rPr>
          <w:t>к</w:t>
        </w:r>
        <w:r w:rsidR="002A7D77" w:rsidRPr="00261B42">
          <w:rPr>
            <w:rStyle w:val="a4"/>
            <w:bCs/>
            <w:color w:val="auto"/>
            <w:u w:val="none"/>
          </w:rPr>
          <w:t>лараций</w:t>
        </w:r>
      </w:hyperlink>
      <w:r w:rsidR="002A7D77" w:rsidRPr="00261B42">
        <w:t xml:space="preserve">, которые являются основанием для начисления денежных средств и уплаты налогов. Так же он предоставляет документы о своей деятельности, осуществляемая на территории налогового органа. Камеральная проверка проводится лицами, имеющими </w:t>
      </w:r>
      <w:r w:rsidR="002A7D77" w:rsidRPr="00261B42">
        <w:lastRenderedPageBreak/>
        <w:t>полномочия, без специального согласия руководителя налогового органа. Такая пр</w:t>
      </w:r>
      <w:r w:rsidR="002A7D77" w:rsidRPr="00261B42">
        <w:t>о</w:t>
      </w:r>
      <w:r w:rsidR="002A7D77" w:rsidRPr="00261B42">
        <w:t>верка осуществляется сроком в три месяца со дня подачи налоговой декларации, если законодательством не установлены другие сроки. Главная задача камеральной прове</w:t>
      </w:r>
      <w:r w:rsidR="002A7D77" w:rsidRPr="00261B42">
        <w:t>р</w:t>
      </w:r>
      <w:r w:rsidR="002A7D77" w:rsidRPr="00261B42">
        <w:t>ки выявить и не допустить налоговые правонарушения, взыскать денежные средства не уплаченных налогов и пени, при необходимости возбудить налоговые санкции и в</w:t>
      </w:r>
      <w:r w:rsidR="002A7D77" w:rsidRPr="00261B42">
        <w:t>ы</w:t>
      </w:r>
      <w:r w:rsidR="002A7D77" w:rsidRPr="00261B42">
        <w:t>явить налогоплательщиков для выездных налоговых проверок</w:t>
      </w:r>
      <w:r w:rsidR="002A7D77" w:rsidRPr="00261B42">
        <w:rPr>
          <w:rStyle w:val="ae"/>
        </w:rPr>
        <w:footnoteReference w:id="36"/>
      </w:r>
      <w:r w:rsidR="002A7D77" w:rsidRPr="00261B42">
        <w:t>.</w:t>
      </w:r>
    </w:p>
    <w:p w:rsidR="002A7D77" w:rsidRPr="00261B42" w:rsidRDefault="002A7D77" w:rsidP="00440CF4">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Если камеральной налоговой проверкой выявлены ошибки в налоговой деклар</w:t>
      </w:r>
      <w:r w:rsidRPr="00261B42">
        <w:rPr>
          <w:rFonts w:ascii="Times New Roman" w:hAnsi="Times New Roman" w:cs="Times New Roman"/>
          <w:sz w:val="24"/>
          <w:szCs w:val="24"/>
        </w:rPr>
        <w:t>а</w:t>
      </w:r>
      <w:r w:rsidRPr="00261B42">
        <w:rPr>
          <w:rFonts w:ascii="Times New Roman" w:hAnsi="Times New Roman" w:cs="Times New Roman"/>
          <w:sz w:val="24"/>
          <w:szCs w:val="24"/>
        </w:rPr>
        <w:t>ции (расчете) и (или) противоречия между сведениями, содержащимися в представле</w:t>
      </w:r>
      <w:r w:rsidRPr="00261B42">
        <w:rPr>
          <w:rFonts w:ascii="Times New Roman" w:hAnsi="Times New Roman" w:cs="Times New Roman"/>
          <w:sz w:val="24"/>
          <w:szCs w:val="24"/>
        </w:rPr>
        <w:t>н</w:t>
      </w:r>
      <w:r w:rsidRPr="00261B42">
        <w:rPr>
          <w:rFonts w:ascii="Times New Roman" w:hAnsi="Times New Roman" w:cs="Times New Roman"/>
          <w:sz w:val="24"/>
          <w:szCs w:val="24"/>
        </w:rPr>
        <w:t>ных документах, либо выявлены несоответствия сведений, представленных налогопл</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 </w:t>
      </w:r>
    </w:p>
    <w:p w:rsidR="002A7D77" w:rsidRPr="00261B42" w:rsidRDefault="002A7D77" w:rsidP="00440CF4">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Налогоплательщик, представляющий в налоговый орган пояснения относител</w:t>
      </w:r>
      <w:r w:rsidRPr="00261B42">
        <w:rPr>
          <w:rFonts w:ascii="Times New Roman" w:hAnsi="Times New Roman" w:cs="Times New Roman"/>
          <w:sz w:val="24"/>
          <w:szCs w:val="24"/>
        </w:rPr>
        <w:t>ь</w:t>
      </w:r>
      <w:r w:rsidRPr="00261B42">
        <w:rPr>
          <w:rFonts w:ascii="Times New Roman" w:hAnsi="Times New Roman" w:cs="Times New Roman"/>
          <w:sz w:val="24"/>
          <w:szCs w:val="24"/>
        </w:rPr>
        <w:t>но выявленных ошибок в налоговой декларации (расчете) и (или) противоречий между сведениями, содержащимися в представленных документах, вправе дополнительно представить в налоговый орган выписки из регистров налогового и (или) бухгалтерск</w:t>
      </w:r>
      <w:r w:rsidRPr="00261B42">
        <w:rPr>
          <w:rFonts w:ascii="Times New Roman" w:hAnsi="Times New Roman" w:cs="Times New Roman"/>
          <w:sz w:val="24"/>
          <w:szCs w:val="24"/>
        </w:rPr>
        <w:t>о</w:t>
      </w:r>
      <w:r w:rsidRPr="00261B42">
        <w:rPr>
          <w:rFonts w:ascii="Times New Roman" w:hAnsi="Times New Roman" w:cs="Times New Roman"/>
          <w:sz w:val="24"/>
          <w:szCs w:val="24"/>
        </w:rPr>
        <w:t>го учета и (или) иные документы, подтверждающие достоверность данных, внесенных в налоговую декларацию (расчет)</w:t>
      </w:r>
      <w:r w:rsidRPr="00261B42">
        <w:rPr>
          <w:rStyle w:val="ae"/>
          <w:rFonts w:ascii="Times New Roman" w:hAnsi="Times New Roman" w:cs="Times New Roman"/>
          <w:sz w:val="24"/>
          <w:szCs w:val="24"/>
        </w:rPr>
        <w:footnoteReference w:id="37"/>
      </w:r>
      <w:r w:rsidRPr="00261B42">
        <w:rPr>
          <w:rFonts w:ascii="Times New Roman" w:hAnsi="Times New Roman" w:cs="Times New Roman"/>
          <w:sz w:val="24"/>
          <w:szCs w:val="24"/>
        </w:rPr>
        <w:t xml:space="preserve">. </w:t>
      </w:r>
    </w:p>
    <w:p w:rsidR="002A7D77" w:rsidRPr="00261B42" w:rsidRDefault="002A7D77" w:rsidP="00440CF4">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Положения статьи 88 в ее конституционно-правовом истолковании не обязыв</w:t>
      </w:r>
      <w:r w:rsidRPr="00261B42">
        <w:rPr>
          <w:rFonts w:ascii="Times New Roman" w:hAnsi="Times New Roman" w:cs="Times New Roman"/>
          <w:sz w:val="24"/>
          <w:szCs w:val="24"/>
        </w:rPr>
        <w:t>а</w:t>
      </w:r>
      <w:r w:rsidRPr="00261B42">
        <w:rPr>
          <w:rFonts w:ascii="Times New Roman" w:hAnsi="Times New Roman" w:cs="Times New Roman"/>
          <w:sz w:val="24"/>
          <w:szCs w:val="24"/>
        </w:rPr>
        <w:t>ют налогоплательщика одновременно с подачей налоговой декларации представлять документы, подтверждающие правильность применения налогового вычета, притом, что налоговый орган вправе требовать от налогоплательщика документы, необходимые и достаточные для проведения проверки правильности применения налоговых вычетов (Определение Конституционного Суда РФ от 12.07.2006 N 266-О).</w:t>
      </w:r>
    </w:p>
    <w:p w:rsidR="002A7D77" w:rsidRPr="00261B42" w:rsidRDefault="002A7D77" w:rsidP="00440CF4">
      <w:pPr>
        <w:pStyle w:val="a5"/>
        <w:spacing w:before="0" w:beforeAutospacing="0" w:after="0" w:afterAutospacing="0"/>
        <w:ind w:firstLine="709"/>
        <w:jc w:val="both"/>
      </w:pPr>
      <w:r w:rsidRPr="00261B42">
        <w:t>Проверка может охватывать период не более трех лет, предшествующих году, в котором вынесено решение о ее проведении</w:t>
      </w:r>
      <w:r w:rsidRPr="00261B42">
        <w:rPr>
          <w:rStyle w:val="ae"/>
        </w:rPr>
        <w:footnoteReference w:id="38"/>
      </w:r>
      <w:r w:rsidRPr="00261B42">
        <w:t>. То есть если решение датировано 2016 годом, у вас могут проверить только 2013-2015 годы. Проводить проверку за 2010 год и ранее инспекция не вправе. В пункте 2 статьи 88 Налогового кодекса РФ сказано, что камеральная проверка должна пройти в течение трех месяцев со дня сдачи декларации, но если инспектор нарушит сроки проведения камеральной проверки и при этом в</w:t>
      </w:r>
      <w:r w:rsidRPr="00261B42">
        <w:t>ы</w:t>
      </w:r>
      <w:r w:rsidRPr="00261B42">
        <w:t>явит факт неуплаты налога, то он имеет полное право принять меры по принудител</w:t>
      </w:r>
      <w:r w:rsidRPr="00261B42">
        <w:t>ь</w:t>
      </w:r>
      <w:r w:rsidRPr="00261B42">
        <w:t>ному взысканию недоимки.</w:t>
      </w:r>
    </w:p>
    <w:p w:rsidR="009D2B80" w:rsidRPr="00261B42" w:rsidRDefault="002A7D77" w:rsidP="00440CF4">
      <w:pPr>
        <w:pStyle w:val="4"/>
        <w:spacing w:before="0" w:line="240" w:lineRule="auto"/>
        <w:ind w:firstLine="709"/>
        <w:rPr>
          <w:rStyle w:val="a7"/>
          <w:rFonts w:ascii="Times New Roman" w:hAnsi="Times New Roman" w:cs="Times New Roman"/>
          <w:color w:val="auto"/>
          <w:sz w:val="24"/>
          <w:szCs w:val="24"/>
        </w:rPr>
      </w:pPr>
      <w:r w:rsidRPr="00261B42">
        <w:rPr>
          <w:rStyle w:val="a7"/>
          <w:rFonts w:ascii="Times New Roman" w:hAnsi="Times New Roman" w:cs="Times New Roman"/>
          <w:i w:val="0"/>
          <w:color w:val="auto"/>
          <w:sz w:val="24"/>
          <w:szCs w:val="24"/>
        </w:rPr>
        <w:t>Выездная налоговая</w:t>
      </w:r>
      <w:r w:rsidRPr="00261B42">
        <w:rPr>
          <w:rStyle w:val="a7"/>
          <w:rFonts w:ascii="Times New Roman" w:hAnsi="Times New Roman" w:cs="Times New Roman"/>
          <w:color w:val="auto"/>
          <w:sz w:val="24"/>
          <w:szCs w:val="24"/>
        </w:rPr>
        <w:t xml:space="preserve"> проверка</w:t>
      </w:r>
      <w:r w:rsidR="009D2B80" w:rsidRPr="00261B42">
        <w:rPr>
          <w:rStyle w:val="a7"/>
          <w:rFonts w:ascii="Times New Roman" w:hAnsi="Times New Roman" w:cs="Times New Roman"/>
          <w:color w:val="auto"/>
          <w:sz w:val="24"/>
          <w:szCs w:val="24"/>
        </w:rPr>
        <w:t>.</w:t>
      </w:r>
      <w:r w:rsidRPr="00261B42">
        <w:rPr>
          <w:rStyle w:val="ae"/>
          <w:rFonts w:ascii="Times New Roman" w:hAnsi="Times New Roman" w:cs="Times New Roman"/>
          <w:color w:val="auto"/>
          <w:sz w:val="24"/>
          <w:szCs w:val="24"/>
        </w:rPr>
        <w:footnoteReference w:id="39"/>
      </w:r>
    </w:p>
    <w:p w:rsidR="002A7D77" w:rsidRPr="00261B42" w:rsidRDefault="009D2B80" w:rsidP="00440CF4">
      <w:pPr>
        <w:pStyle w:val="a5"/>
        <w:spacing w:before="0" w:beforeAutospacing="0" w:after="0" w:afterAutospacing="0"/>
        <w:ind w:firstLine="709"/>
        <w:jc w:val="both"/>
      </w:pPr>
      <w:r w:rsidRPr="00261B42">
        <w:rPr>
          <w:rStyle w:val="a7"/>
          <w:b w:val="0"/>
        </w:rPr>
        <w:t>П</w:t>
      </w:r>
      <w:r w:rsidR="002A7D77" w:rsidRPr="00261B42">
        <w:t>роверяет учетные и другие бухгалтерские отчетности, хозяйственные договора, выполнение обязательств согласно договору, внутренних приказов, протоколов и др</w:t>
      </w:r>
      <w:r w:rsidR="002A7D77" w:rsidRPr="00261B42">
        <w:t>у</w:t>
      </w:r>
      <w:r w:rsidR="002A7D77" w:rsidRPr="00261B42">
        <w:t xml:space="preserve">гих документов; облагает налогом помещения, предназначенные для торговли, складов и производства; проводит инвентаризацию имущества налогоплательщика. Выездную налоговую проверку осуществляют </w:t>
      </w:r>
      <w:hyperlink r:id="rId86" w:tooltip="Индивидуальный предприниматель регистрация" w:history="1">
        <w:r w:rsidR="002A7D77" w:rsidRPr="00261B42">
          <w:rPr>
            <w:rStyle w:val="a4"/>
            <w:bCs/>
            <w:color w:val="auto"/>
            <w:u w:val="none"/>
          </w:rPr>
          <w:t>индивидуальные предприниматели</w:t>
        </w:r>
      </w:hyperlink>
      <w:r w:rsidR="002A7D77" w:rsidRPr="00261B42">
        <w:rPr>
          <w:rStyle w:val="apple-converted-space"/>
        </w:rPr>
        <w:t> </w:t>
      </w:r>
      <w:r w:rsidR="002A7D77" w:rsidRPr="00261B42">
        <w:t>и налоговый орган и, при необходимости, привлекает к проверке специалистов и переводчиков. Сроки выездной проверки длятся в три календарных года работы налогоплательщика. В течени</w:t>
      </w:r>
      <w:r w:rsidR="006D3431" w:rsidRPr="00261B42">
        <w:t>е</w:t>
      </w:r>
      <w:r w:rsidR="002A7D77" w:rsidRPr="00261B42">
        <w:t xml:space="preserve"> одного года выездная налоговая проверка имеет право на проверку только один раз и только по одному налогу. Срок проведения проверки длится два месяца.</w:t>
      </w:r>
    </w:p>
    <w:p w:rsidR="002A7D77" w:rsidRPr="00261B42" w:rsidRDefault="002A7D77" w:rsidP="00440CF4">
      <w:pPr>
        <w:pStyle w:val="a5"/>
        <w:spacing w:before="0" w:beforeAutospacing="0" w:after="0" w:afterAutospacing="0"/>
        <w:ind w:firstLine="709"/>
        <w:jc w:val="both"/>
        <w:rPr>
          <w:rStyle w:val="a7"/>
          <w:b w:val="0"/>
          <w:i/>
        </w:rPr>
      </w:pPr>
      <w:r w:rsidRPr="00261B42">
        <w:rPr>
          <w:rStyle w:val="a7"/>
          <w:b w:val="0"/>
          <w:i/>
        </w:rPr>
        <w:lastRenderedPageBreak/>
        <w:t>При проведении указанных видов проверок могут быть проведены:</w:t>
      </w:r>
    </w:p>
    <w:p w:rsidR="002A7D77" w:rsidRPr="00261B42" w:rsidRDefault="002A7D77" w:rsidP="00440CF4">
      <w:pPr>
        <w:pStyle w:val="a5"/>
        <w:spacing w:before="0" w:beforeAutospacing="0" w:after="0" w:afterAutospacing="0"/>
        <w:ind w:firstLine="709"/>
        <w:jc w:val="both"/>
      </w:pPr>
      <w:r w:rsidRPr="00261B42">
        <w:rPr>
          <w:i/>
        </w:rPr>
        <w:t>Встречная проверка</w:t>
      </w:r>
      <w:r w:rsidRPr="00261B42">
        <w:t xml:space="preserve"> - это сопоставление разных экземпляров одного и того же документа. Исходя из сущности метода, его можно применять лишь по документам, которые оформляется не в одном, а в нескольких экземплярах. К их числу относятся документы, которыми оформляются поступление или отпуск материальных ценностей (накладные, счета-фактуры и т.д.). Экземпляры документов находятся либо в разли</w:t>
      </w:r>
      <w:r w:rsidRPr="00261B42">
        <w:t>ч</w:t>
      </w:r>
      <w:r w:rsidRPr="00261B42">
        <w:t>ных организациях, либо в разных структурных подразделениях предприятия. При усл</w:t>
      </w:r>
      <w:r w:rsidRPr="00261B42">
        <w:t>о</w:t>
      </w:r>
      <w:r w:rsidRPr="00261B42">
        <w:t>вии правильного отражения хозяйственной деятельности, разные экземпляры докуме</w:t>
      </w:r>
      <w:r w:rsidRPr="00261B42">
        <w:t>н</w:t>
      </w:r>
      <w:r w:rsidRPr="00261B42">
        <w:t>та имеют одно и то же содержание. В иных случаях документы оформляются лишь в одном экземпляре, либо имеют различное содержание. При сопоставлении документов могут не совпадать: количество товара, единица измерения, цена товара и пр. Отсутс</w:t>
      </w:r>
      <w:r w:rsidRPr="00261B42">
        <w:t>т</w:t>
      </w:r>
      <w:r w:rsidRPr="00261B42">
        <w:t>вие экземпляра документа может быть признаком не документирования факта хозяйс</w:t>
      </w:r>
      <w:r w:rsidRPr="00261B42">
        <w:t>т</w:t>
      </w:r>
      <w:r w:rsidRPr="00261B42">
        <w:t>венной деятельности, и как следствие - сокрытия доходов. На практике встречная пр</w:t>
      </w:r>
      <w:r w:rsidRPr="00261B42">
        <w:t>о</w:t>
      </w:r>
      <w:r w:rsidRPr="00261B42">
        <w:t>верка является частью проводимой камеральной или выездной налоговой проверки.</w:t>
      </w:r>
    </w:p>
    <w:p w:rsidR="002A7D77" w:rsidRPr="00261B42" w:rsidRDefault="002A7D77" w:rsidP="00440CF4">
      <w:pPr>
        <w:pStyle w:val="a5"/>
        <w:spacing w:before="0" w:beforeAutospacing="0" w:after="0" w:afterAutospacing="0"/>
        <w:ind w:firstLine="709"/>
        <w:jc w:val="both"/>
        <w:rPr>
          <w:b/>
        </w:rPr>
      </w:pPr>
      <w:r w:rsidRPr="00261B42">
        <w:rPr>
          <w:shd w:val="clear" w:color="auto" w:fill="FFFFFF"/>
        </w:rPr>
        <w:t>Отношения об истребовании документов у контрагента проверяемого лица рег</w:t>
      </w:r>
      <w:r w:rsidRPr="00261B42">
        <w:rPr>
          <w:shd w:val="clear" w:color="auto" w:fill="FFFFFF"/>
        </w:rPr>
        <w:t>у</w:t>
      </w:r>
      <w:r w:rsidRPr="00261B42">
        <w:rPr>
          <w:shd w:val="clear" w:color="auto" w:fill="FFFFFF"/>
        </w:rPr>
        <w:t>лируются ст. 93.1 Налогового кодекса России</w:t>
      </w:r>
      <w:r w:rsidR="006D3431" w:rsidRPr="00261B42">
        <w:rPr>
          <w:shd w:val="clear" w:color="auto" w:fill="FFFFFF"/>
        </w:rPr>
        <w:t>» И</w:t>
      </w:r>
      <w:r w:rsidRPr="00261B42">
        <w:rPr>
          <w:rStyle w:val="a7"/>
          <w:b w:val="0"/>
          <w:shd w:val="clear" w:color="auto" w:fill="FFFFFF"/>
        </w:rPr>
        <w:t>стребование документов (информ</w:t>
      </w:r>
      <w:r w:rsidRPr="00261B42">
        <w:rPr>
          <w:rStyle w:val="a7"/>
          <w:b w:val="0"/>
          <w:shd w:val="clear" w:color="auto" w:fill="FFFFFF"/>
        </w:rPr>
        <w:t>а</w:t>
      </w:r>
      <w:r w:rsidRPr="00261B42">
        <w:rPr>
          <w:rStyle w:val="a7"/>
          <w:b w:val="0"/>
          <w:shd w:val="clear" w:color="auto" w:fill="FFFFFF"/>
        </w:rPr>
        <w:t>ции) о налогоплательщике, плательщике сборов и налоговом агенте или информации о конкретных сделках</w:t>
      </w:r>
      <w:r w:rsidR="00F27FDA" w:rsidRPr="00261B42">
        <w:rPr>
          <w:rStyle w:val="a7"/>
          <w:b w:val="0"/>
          <w:shd w:val="clear" w:color="auto" w:fill="FFFFFF"/>
        </w:rPr>
        <w:t>»</w:t>
      </w:r>
      <w:r w:rsidRPr="00261B42">
        <w:rPr>
          <w:rStyle w:val="a7"/>
          <w:b w:val="0"/>
          <w:shd w:val="clear" w:color="auto" w:fill="FFFFFF"/>
        </w:rPr>
        <w:t>.</w:t>
      </w:r>
    </w:p>
    <w:p w:rsidR="002A7D77" w:rsidRPr="00261B42" w:rsidRDefault="002A7D77" w:rsidP="00440CF4">
      <w:pPr>
        <w:pStyle w:val="a5"/>
        <w:spacing w:before="0" w:beforeAutospacing="0" w:after="0" w:afterAutospacing="0"/>
        <w:ind w:firstLine="709"/>
        <w:jc w:val="both"/>
      </w:pPr>
      <w:r w:rsidRPr="00261B42">
        <w:rPr>
          <w:rStyle w:val="a7"/>
          <w:b w:val="0"/>
          <w:i/>
        </w:rPr>
        <w:t>Комплексная проверка</w:t>
      </w:r>
      <w:r w:rsidRPr="00261B42">
        <w:rPr>
          <w:rStyle w:val="apple-converted-space"/>
        </w:rPr>
        <w:t> </w:t>
      </w:r>
      <w:r w:rsidRPr="00261B42">
        <w:t>проверяет финансовую и хозяйственную сторону орган</w:t>
      </w:r>
      <w:r w:rsidRPr="00261B42">
        <w:t>и</w:t>
      </w:r>
      <w:r w:rsidRPr="00261B42">
        <w:t xml:space="preserve">зации за период времени. </w:t>
      </w:r>
      <w:r w:rsidR="006D3431" w:rsidRPr="00261B42">
        <w:t>Обычно такая проверка является разовой (сроком за три года) и лишь в том случае если предполагаются нарушения исчисления и перечисления нал</w:t>
      </w:r>
      <w:r w:rsidR="006D3431" w:rsidRPr="00261B42">
        <w:t>о</w:t>
      </w:r>
      <w:r w:rsidR="006D3431" w:rsidRPr="00261B42">
        <w:t>гов.</w:t>
      </w:r>
    </w:p>
    <w:p w:rsidR="002A7D77" w:rsidRPr="00261B42" w:rsidRDefault="002A7D77" w:rsidP="00440CF4">
      <w:pPr>
        <w:pStyle w:val="a5"/>
        <w:spacing w:before="0" w:beforeAutospacing="0" w:after="0" w:afterAutospacing="0"/>
        <w:ind w:firstLine="709"/>
        <w:jc w:val="both"/>
      </w:pPr>
      <w:r w:rsidRPr="00261B42">
        <w:rPr>
          <w:rStyle w:val="a7"/>
          <w:b w:val="0"/>
          <w:i/>
        </w:rPr>
        <w:t>Тематическая проверка</w:t>
      </w:r>
      <w:r w:rsidRPr="00261B42">
        <w:rPr>
          <w:rStyle w:val="apple-converted-space"/>
        </w:rPr>
        <w:t> </w:t>
      </w:r>
      <w:r w:rsidRPr="00261B42">
        <w:t>проверяет начисления денежных средств и уплату нал</w:t>
      </w:r>
      <w:r w:rsidRPr="00261B42">
        <w:t>о</w:t>
      </w:r>
      <w:r w:rsidRPr="00261B42">
        <w:t>гов на прибыль, НДС,</w:t>
      </w:r>
      <w:r w:rsidRPr="00261B42">
        <w:rPr>
          <w:rStyle w:val="apple-converted-space"/>
        </w:rPr>
        <w:t> </w:t>
      </w:r>
      <w:hyperlink r:id="rId87" w:tooltip="Налог на имущество" w:history="1">
        <w:r w:rsidRPr="00261B42">
          <w:rPr>
            <w:rStyle w:val="a4"/>
            <w:bCs/>
            <w:color w:val="auto"/>
            <w:u w:val="none"/>
          </w:rPr>
          <w:t>налога на имущество</w:t>
        </w:r>
      </w:hyperlink>
      <w:r w:rsidRPr="00261B42">
        <w:rPr>
          <w:rStyle w:val="apple-converted-space"/>
        </w:rPr>
        <w:t> </w:t>
      </w:r>
      <w:r w:rsidRPr="00261B42">
        <w:t>и прочее. Такая проверка проводится при необходимости и выявления нарушения текущего налогового инспектирования. Оформляется тематическая проверка отдельным актом.</w:t>
      </w:r>
    </w:p>
    <w:p w:rsidR="002A7D77" w:rsidRPr="00261B42" w:rsidRDefault="002A7D77" w:rsidP="00440CF4">
      <w:pPr>
        <w:pStyle w:val="a5"/>
        <w:spacing w:before="0" w:beforeAutospacing="0" w:after="0" w:afterAutospacing="0"/>
        <w:ind w:firstLine="709"/>
        <w:jc w:val="both"/>
      </w:pPr>
      <w:r w:rsidRPr="00261B42">
        <w:rPr>
          <w:i/>
        </w:rPr>
        <w:t>Внезапная проверка</w:t>
      </w:r>
      <w:r w:rsidRPr="00261B42">
        <w:t xml:space="preserve"> - это разновидность выездной налоговой проверки, пров</w:t>
      </w:r>
      <w:r w:rsidRPr="00261B42">
        <w:t>о</w:t>
      </w:r>
      <w:r w:rsidRPr="00261B42">
        <w:t>димой без предварительного уведомления налогоплательщика (в отличие от плановой проверки). Цель внезапной проверки - установить факт совершения правонарушения, который может быть сокрыт при проведении обычных проверок. Внезапные проверки проводятся не часто. В то же время многие неналоговые проверки, допустим, проверки применения ККМ, в большинстве случаев проводятся как внезапные. НК РФ пред</w:t>
      </w:r>
      <w:r w:rsidRPr="00261B42">
        <w:t>у</w:t>
      </w:r>
      <w:r w:rsidRPr="00261B42">
        <w:t>сматривает также возможность проведения контрольных и повторных проверок.</w:t>
      </w:r>
    </w:p>
    <w:p w:rsidR="002A7D77" w:rsidRPr="00261B42" w:rsidRDefault="002A7D77" w:rsidP="00440CF4">
      <w:pPr>
        <w:pStyle w:val="a5"/>
        <w:spacing w:before="0" w:beforeAutospacing="0" w:after="0" w:afterAutospacing="0"/>
        <w:ind w:firstLine="709"/>
        <w:jc w:val="both"/>
      </w:pPr>
      <w:r w:rsidRPr="00261B42">
        <w:rPr>
          <w:rStyle w:val="a7"/>
          <w:b w:val="0"/>
          <w:i/>
        </w:rPr>
        <w:t xml:space="preserve">Целевая </w:t>
      </w:r>
      <w:r w:rsidR="006D3431" w:rsidRPr="00261B42">
        <w:rPr>
          <w:rStyle w:val="a7"/>
          <w:b w:val="0"/>
          <w:i/>
        </w:rPr>
        <w:t>проверка</w:t>
      </w:r>
      <w:r w:rsidR="006D3431" w:rsidRPr="00261B42">
        <w:t>направлена</w:t>
      </w:r>
      <w:r w:rsidRPr="00261B42">
        <w:t xml:space="preserve"> на проверку взаиморасчетов продукции поставщ</w:t>
      </w:r>
      <w:r w:rsidRPr="00261B42">
        <w:t>и</w:t>
      </w:r>
      <w:r w:rsidRPr="00261B42">
        <w:t>ков и покупателей, по операциям экспорта и импорта, по правильном использовании льгот и свободного капитала. Может оформляться отдельным приложением.</w:t>
      </w:r>
    </w:p>
    <w:p w:rsidR="002A7D77" w:rsidRPr="00261B42" w:rsidRDefault="002A7D77" w:rsidP="00440CF4">
      <w:pPr>
        <w:pStyle w:val="a5"/>
        <w:spacing w:before="0" w:beforeAutospacing="0" w:after="0" w:afterAutospacing="0"/>
        <w:ind w:firstLine="709"/>
        <w:jc w:val="both"/>
      </w:pPr>
      <w:r w:rsidRPr="00261B42">
        <w:rPr>
          <w:i/>
        </w:rPr>
        <w:t>Контрольная проверка</w:t>
      </w:r>
      <w:r w:rsidRPr="00261B42">
        <w:t xml:space="preserve"> - Цель установить факт некачественного проведения р</w:t>
      </w:r>
      <w:r w:rsidRPr="00261B42">
        <w:t>а</w:t>
      </w:r>
      <w:r w:rsidRPr="00261B42">
        <w:t>нее проведенной проверки должностными лицами налоговых органов.</w:t>
      </w:r>
    </w:p>
    <w:p w:rsidR="002A7D77" w:rsidRPr="00261B42" w:rsidRDefault="002A7D77" w:rsidP="00440CF4">
      <w:pPr>
        <w:pStyle w:val="a5"/>
        <w:spacing w:before="0" w:beforeAutospacing="0" w:after="0" w:afterAutospacing="0"/>
        <w:ind w:firstLine="709"/>
        <w:jc w:val="both"/>
      </w:pPr>
      <w:r w:rsidRPr="00261B42">
        <w:rPr>
          <w:i/>
        </w:rPr>
        <w:t>Повторная проверка</w:t>
      </w:r>
      <w:r w:rsidRPr="00261B42">
        <w:t xml:space="preserve"> схожа с правилами контрольной проверки.</w:t>
      </w:r>
    </w:p>
    <w:p w:rsidR="002A7D77" w:rsidRPr="00261B42" w:rsidRDefault="002A7D77" w:rsidP="00F27FDA">
      <w:pPr>
        <w:pStyle w:val="a5"/>
        <w:spacing w:before="0" w:beforeAutospacing="0" w:after="0" w:afterAutospacing="0"/>
        <w:jc w:val="both"/>
      </w:pPr>
      <w:r w:rsidRPr="00261B42">
        <w:t>Существуют 2 вида повторной проверки:</w:t>
      </w:r>
    </w:p>
    <w:p w:rsidR="002A7D77" w:rsidRPr="00261B42" w:rsidRDefault="002A7D77" w:rsidP="00D054B5">
      <w:pPr>
        <w:numPr>
          <w:ilvl w:val="0"/>
          <w:numId w:val="45"/>
        </w:numPr>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сплошная - осуществляется в маленьких организациях по восстановлению на учет</w:t>
      </w:r>
      <w:r w:rsidR="0035080C" w:rsidRPr="00261B42">
        <w:rPr>
          <w:rFonts w:ascii="Times New Roman" w:hAnsi="Times New Roman" w:cs="Times New Roman"/>
          <w:sz w:val="24"/>
          <w:szCs w:val="24"/>
        </w:rPr>
        <w:t>;</w:t>
      </w:r>
    </w:p>
    <w:p w:rsidR="002A7D77" w:rsidRPr="00261B42" w:rsidRDefault="002A7D77" w:rsidP="00D054B5">
      <w:pPr>
        <w:numPr>
          <w:ilvl w:val="0"/>
          <w:numId w:val="45"/>
        </w:numPr>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выборочная - проверяется документация на выбор.</w:t>
      </w:r>
    </w:p>
    <w:p w:rsidR="002A7D77" w:rsidRPr="00261B42" w:rsidRDefault="002A7D77"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br w:type="page"/>
      </w:r>
    </w:p>
    <w:p w:rsidR="002A7D77" w:rsidRPr="00261B42" w:rsidRDefault="002A7D77" w:rsidP="00F27FDA">
      <w:pPr>
        <w:spacing w:after="0" w:line="240" w:lineRule="auto"/>
        <w:ind w:firstLine="708"/>
        <w:jc w:val="both"/>
        <w:rPr>
          <w:rFonts w:ascii="Times New Roman" w:hAnsi="Times New Roman" w:cs="Times New Roman"/>
          <w:sz w:val="24"/>
          <w:szCs w:val="24"/>
        </w:rPr>
      </w:pPr>
    </w:p>
    <w:tbl>
      <w:tblPr>
        <w:tblW w:w="9475" w:type="dxa"/>
        <w:tblInd w:w="96" w:type="dxa"/>
        <w:tblLook w:val="04A0"/>
      </w:tblPr>
      <w:tblGrid>
        <w:gridCol w:w="1499"/>
        <w:gridCol w:w="217"/>
        <w:gridCol w:w="217"/>
        <w:gridCol w:w="1699"/>
        <w:gridCol w:w="276"/>
        <w:gridCol w:w="2044"/>
        <w:gridCol w:w="222"/>
        <w:gridCol w:w="1472"/>
        <w:gridCol w:w="320"/>
        <w:gridCol w:w="576"/>
        <w:gridCol w:w="517"/>
        <w:gridCol w:w="446"/>
      </w:tblGrid>
      <w:tr w:rsidR="002A7D77" w:rsidRPr="00261B42" w:rsidTr="00463A0B">
        <w:trPr>
          <w:trHeight w:val="300"/>
        </w:trPr>
        <w:tc>
          <w:tcPr>
            <w:tcW w:w="1692" w:type="dxa"/>
            <w:gridSpan w:val="2"/>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6820" w:type="dxa"/>
            <w:gridSpan w:val="8"/>
            <w:vMerge w:val="restart"/>
            <w:tcBorders>
              <w:top w:val="double" w:sz="6" w:space="0" w:color="auto"/>
              <w:left w:val="double" w:sz="6" w:space="0" w:color="auto"/>
              <w:right w:val="double" w:sz="6" w:space="0" w:color="000000"/>
            </w:tcBorders>
            <w:shd w:val="clear" w:color="auto" w:fill="auto"/>
            <w:noWrap/>
            <w:vAlign w:val="center"/>
            <w:hideMark/>
          </w:tcPr>
          <w:p w:rsidR="002A7D77" w:rsidRPr="00261B42" w:rsidRDefault="002A7D77" w:rsidP="00F27FDA">
            <w:pPr>
              <w:spacing w:after="0" w:line="240" w:lineRule="auto"/>
              <w:jc w:val="center"/>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ПРОВЕРКИ, ПРОВОДИМЫЕ НАЛОГОВЫМИ ОРГАНАМИ</w:t>
            </w:r>
          </w:p>
        </w:tc>
        <w:tc>
          <w:tcPr>
            <w:tcW w:w="963" w:type="dxa"/>
            <w:gridSpan w:val="2"/>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r>
      <w:tr w:rsidR="002A7D77" w:rsidRPr="00261B42" w:rsidTr="00463A0B">
        <w:trPr>
          <w:trHeight w:val="300"/>
        </w:trPr>
        <w:tc>
          <w:tcPr>
            <w:tcW w:w="1692" w:type="dxa"/>
            <w:gridSpan w:val="2"/>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6820" w:type="dxa"/>
            <w:gridSpan w:val="8"/>
            <w:vMerge/>
            <w:tcBorders>
              <w:left w:val="double" w:sz="6" w:space="0" w:color="auto"/>
              <w:bottom w:val="double" w:sz="6" w:space="0" w:color="000000"/>
              <w:right w:val="double" w:sz="6" w:space="0" w:color="000000"/>
            </w:tcBorders>
            <w:shd w:val="clear" w:color="auto" w:fill="auto"/>
            <w:noWrap/>
            <w:vAlign w:val="center"/>
            <w:hideMark/>
          </w:tcPr>
          <w:p w:rsidR="002A7D77" w:rsidRPr="00261B42" w:rsidRDefault="002A7D77" w:rsidP="00F27FDA">
            <w:pPr>
              <w:spacing w:after="0" w:line="240" w:lineRule="auto"/>
              <w:jc w:val="center"/>
              <w:rPr>
                <w:rFonts w:ascii="Times New Roman" w:eastAsia="Times New Roman" w:hAnsi="Times New Roman" w:cs="Times New Roman"/>
                <w:sz w:val="24"/>
                <w:szCs w:val="24"/>
              </w:rPr>
            </w:pPr>
          </w:p>
        </w:tc>
        <w:tc>
          <w:tcPr>
            <w:tcW w:w="963" w:type="dxa"/>
            <w:gridSpan w:val="2"/>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r>
      <w:tr w:rsidR="002A7D77" w:rsidRPr="00261B42" w:rsidTr="00463A0B">
        <w:trPr>
          <w:gridAfter w:val="1"/>
          <w:wAfter w:w="446" w:type="dxa"/>
          <w:trHeight w:val="300"/>
        </w:trPr>
        <w:tc>
          <w:tcPr>
            <w:tcW w:w="1475"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434" w:type="dxa"/>
            <w:gridSpan w:val="2"/>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699"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70" w:type="dxa"/>
            <w:tcBorders>
              <w:top w:val="nil"/>
              <w:left w:val="single" w:sz="8" w:space="0" w:color="auto"/>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tc>
        <w:tc>
          <w:tcPr>
            <w:tcW w:w="2044"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472"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320" w:type="dxa"/>
            <w:tcBorders>
              <w:top w:val="nil"/>
              <w:left w:val="single" w:sz="8" w:space="0" w:color="auto"/>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tc>
        <w:tc>
          <w:tcPr>
            <w:tcW w:w="1093" w:type="dxa"/>
            <w:gridSpan w:val="2"/>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r>
      <w:tr w:rsidR="002A7D77" w:rsidRPr="00261B42" w:rsidTr="00463A0B">
        <w:trPr>
          <w:gridAfter w:val="1"/>
          <w:wAfter w:w="446" w:type="dxa"/>
          <w:trHeight w:val="300"/>
        </w:trPr>
        <w:tc>
          <w:tcPr>
            <w:tcW w:w="1475"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434" w:type="dxa"/>
            <w:gridSpan w:val="2"/>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699"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70" w:type="dxa"/>
            <w:tcBorders>
              <w:top w:val="nil"/>
              <w:left w:val="single" w:sz="8" w:space="0" w:color="auto"/>
              <w:bottom w:val="double" w:sz="6" w:space="0" w:color="auto"/>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tc>
        <w:tc>
          <w:tcPr>
            <w:tcW w:w="2044"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472" w:type="dxa"/>
            <w:tcBorders>
              <w:top w:val="nil"/>
              <w:left w:val="nil"/>
              <w:bottom w:val="double" w:sz="6" w:space="0" w:color="auto"/>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320" w:type="dxa"/>
            <w:tcBorders>
              <w:top w:val="nil"/>
              <w:left w:val="single" w:sz="8" w:space="0" w:color="auto"/>
              <w:bottom w:val="double" w:sz="6" w:space="0" w:color="auto"/>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tc>
        <w:tc>
          <w:tcPr>
            <w:tcW w:w="1093" w:type="dxa"/>
            <w:gridSpan w:val="2"/>
            <w:tcBorders>
              <w:top w:val="nil"/>
              <w:left w:val="nil"/>
              <w:bottom w:val="double" w:sz="6" w:space="0" w:color="auto"/>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r>
      <w:tr w:rsidR="002A7D77" w:rsidRPr="00261B42" w:rsidTr="00463A0B">
        <w:trPr>
          <w:gridAfter w:val="1"/>
          <w:wAfter w:w="446" w:type="dxa"/>
          <w:trHeight w:val="300"/>
        </w:trPr>
        <w:tc>
          <w:tcPr>
            <w:tcW w:w="5922" w:type="dxa"/>
            <w:gridSpan w:val="6"/>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2A7D77" w:rsidRPr="00261B42" w:rsidRDefault="002A7D77" w:rsidP="00F27FDA">
            <w:pPr>
              <w:spacing w:after="0" w:line="240" w:lineRule="auto"/>
              <w:jc w:val="center"/>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НАЛОГОВЫЕ ПРОВЕРКИ</w:t>
            </w:r>
          </w:p>
        </w:tc>
        <w:tc>
          <w:tcPr>
            <w:tcW w:w="222" w:type="dxa"/>
            <w:tcBorders>
              <w:top w:val="nil"/>
              <w:left w:val="nil"/>
              <w:bottom w:val="nil"/>
              <w:right w:val="double" w:sz="6" w:space="0" w:color="000000"/>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885" w:type="dxa"/>
            <w:gridSpan w:val="4"/>
            <w:vMerge w:val="restart"/>
            <w:tcBorders>
              <w:top w:val="double" w:sz="6" w:space="0" w:color="auto"/>
              <w:left w:val="double" w:sz="6" w:space="0" w:color="000000"/>
              <w:bottom w:val="double" w:sz="6" w:space="0" w:color="000000"/>
              <w:right w:val="double" w:sz="6" w:space="0" w:color="000000"/>
            </w:tcBorders>
            <w:shd w:val="clear" w:color="auto" w:fill="auto"/>
            <w:vAlign w:val="center"/>
            <w:hideMark/>
          </w:tcPr>
          <w:p w:rsidR="002A7D77" w:rsidRPr="00261B42" w:rsidRDefault="002A7D77" w:rsidP="00F27FDA">
            <w:pPr>
              <w:spacing w:after="0" w:line="240" w:lineRule="auto"/>
              <w:jc w:val="center"/>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НЕНАЛОГОВЫЕ ПРОВЕРКИ</w:t>
            </w:r>
          </w:p>
        </w:tc>
      </w:tr>
      <w:tr w:rsidR="002A7D77" w:rsidRPr="00261B42" w:rsidTr="00463A0B">
        <w:trPr>
          <w:gridAfter w:val="1"/>
          <w:wAfter w:w="446" w:type="dxa"/>
          <w:trHeight w:val="516"/>
        </w:trPr>
        <w:tc>
          <w:tcPr>
            <w:tcW w:w="5922" w:type="dxa"/>
            <w:gridSpan w:val="6"/>
            <w:vMerge/>
            <w:tcBorders>
              <w:top w:val="double" w:sz="6" w:space="0" w:color="auto"/>
              <w:left w:val="double" w:sz="6" w:space="0" w:color="auto"/>
              <w:bottom w:val="double" w:sz="6" w:space="0" w:color="000000"/>
              <w:right w:val="double" w:sz="6" w:space="0" w:color="000000"/>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double" w:sz="6" w:space="0" w:color="000000"/>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885" w:type="dxa"/>
            <w:gridSpan w:val="4"/>
            <w:vMerge/>
            <w:tcBorders>
              <w:top w:val="double" w:sz="6" w:space="0" w:color="000000"/>
              <w:left w:val="double" w:sz="6" w:space="0" w:color="000000"/>
              <w:bottom w:val="double" w:sz="6" w:space="0" w:color="000000"/>
              <w:right w:val="double" w:sz="6" w:space="0" w:color="000000"/>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r>
      <w:tr w:rsidR="002A7D77" w:rsidRPr="00261B42" w:rsidTr="00463A0B">
        <w:trPr>
          <w:gridAfter w:val="1"/>
          <w:wAfter w:w="446" w:type="dxa"/>
          <w:trHeight w:val="312"/>
        </w:trPr>
        <w:tc>
          <w:tcPr>
            <w:tcW w:w="1475"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434" w:type="dxa"/>
            <w:gridSpan w:val="2"/>
            <w:tcBorders>
              <w:top w:val="nil"/>
              <w:left w:val="single" w:sz="8" w:space="0" w:color="auto"/>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tc>
        <w:tc>
          <w:tcPr>
            <w:tcW w:w="1699"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70" w:type="dxa"/>
            <w:tcBorders>
              <w:top w:val="nil"/>
              <w:left w:val="single" w:sz="8" w:space="0" w:color="auto"/>
              <w:bottom w:val="nil"/>
              <w:right w:val="single" w:sz="8" w:space="0" w:color="auto"/>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tc>
        <w:tc>
          <w:tcPr>
            <w:tcW w:w="2044" w:type="dxa"/>
            <w:tcBorders>
              <w:top w:val="nil"/>
              <w:left w:val="nil"/>
              <w:bottom w:val="double" w:sz="6" w:space="0" w:color="auto"/>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tc>
        <w:tc>
          <w:tcPr>
            <w:tcW w:w="222"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472" w:type="dxa"/>
            <w:tcBorders>
              <w:top w:val="double" w:sz="6" w:space="0" w:color="000000"/>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320" w:type="dxa"/>
            <w:tcBorders>
              <w:top w:val="double" w:sz="6" w:space="0" w:color="000000"/>
              <w:left w:val="single" w:sz="8" w:space="0" w:color="auto"/>
              <w:bottom w:val="nil"/>
              <w:right w:val="single" w:sz="8" w:space="0" w:color="auto"/>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w:t>
            </w:r>
          </w:p>
        </w:tc>
        <w:tc>
          <w:tcPr>
            <w:tcW w:w="1093" w:type="dxa"/>
            <w:gridSpan w:val="2"/>
            <w:tcBorders>
              <w:top w:val="double" w:sz="6" w:space="0" w:color="000000"/>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r>
      <w:tr w:rsidR="002A7D77" w:rsidRPr="00261B42" w:rsidTr="00463A0B">
        <w:trPr>
          <w:gridAfter w:val="1"/>
          <w:wAfter w:w="446" w:type="dxa"/>
          <w:trHeight w:val="2256"/>
        </w:trPr>
        <w:tc>
          <w:tcPr>
            <w:tcW w:w="1475"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2A7D77" w:rsidRPr="00261B42" w:rsidRDefault="002A7D77" w:rsidP="00F27FDA">
            <w:pPr>
              <w:spacing w:after="0" w:line="240" w:lineRule="auto"/>
              <w:jc w:val="center"/>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камеральная</w:t>
            </w:r>
          </w:p>
        </w:tc>
        <w:tc>
          <w:tcPr>
            <w:tcW w:w="434" w:type="dxa"/>
            <w:gridSpan w:val="2"/>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699"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2A7D77" w:rsidRPr="00261B42" w:rsidRDefault="002A7D77" w:rsidP="00F27FDA">
            <w:pPr>
              <w:spacing w:after="0" w:line="240" w:lineRule="auto"/>
              <w:jc w:val="center"/>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выездная</w:t>
            </w:r>
          </w:p>
        </w:tc>
        <w:tc>
          <w:tcPr>
            <w:tcW w:w="270"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044"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2A7D77" w:rsidRPr="00261B42" w:rsidRDefault="002A7D77" w:rsidP="00F27FDA">
            <w:pPr>
              <w:spacing w:after="0" w:line="240" w:lineRule="auto"/>
              <w:jc w:val="center"/>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встречная</w:t>
            </w:r>
          </w:p>
        </w:tc>
        <w:tc>
          <w:tcPr>
            <w:tcW w:w="222"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472" w:type="dxa"/>
            <w:vMerge w:val="restart"/>
            <w:tcBorders>
              <w:top w:val="double" w:sz="6" w:space="0" w:color="auto"/>
              <w:left w:val="double" w:sz="6" w:space="0" w:color="auto"/>
              <w:bottom w:val="double" w:sz="6" w:space="0" w:color="000000"/>
              <w:right w:val="double" w:sz="6" w:space="0" w:color="auto"/>
            </w:tcBorders>
            <w:shd w:val="clear" w:color="auto" w:fill="auto"/>
            <w:textDirection w:val="btLr"/>
            <w:vAlign w:val="center"/>
            <w:hideMark/>
          </w:tcPr>
          <w:p w:rsidR="002A7D77" w:rsidRPr="00261B42" w:rsidRDefault="002A7D77" w:rsidP="00F27FDA">
            <w:pPr>
              <w:spacing w:after="0" w:line="240" w:lineRule="auto"/>
              <w:jc w:val="center"/>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проводимые согласно НК РФ</w:t>
            </w:r>
          </w:p>
        </w:tc>
        <w:tc>
          <w:tcPr>
            <w:tcW w:w="320"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093" w:type="dxa"/>
            <w:gridSpan w:val="2"/>
            <w:vMerge w:val="restart"/>
            <w:tcBorders>
              <w:top w:val="double" w:sz="6" w:space="0" w:color="auto"/>
              <w:left w:val="double" w:sz="6" w:space="0" w:color="auto"/>
              <w:bottom w:val="double" w:sz="6" w:space="0" w:color="000000"/>
              <w:right w:val="double" w:sz="6" w:space="0" w:color="auto"/>
            </w:tcBorders>
            <w:shd w:val="clear" w:color="auto" w:fill="auto"/>
            <w:textDirection w:val="btLr"/>
            <w:vAlign w:val="center"/>
            <w:hideMark/>
          </w:tcPr>
          <w:p w:rsidR="002A7D77" w:rsidRPr="00261B42" w:rsidRDefault="002A7D77" w:rsidP="00F27FDA">
            <w:pPr>
              <w:spacing w:after="0" w:line="240" w:lineRule="auto"/>
              <w:jc w:val="center"/>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Проводимые, в ином поря</w:t>
            </w:r>
            <w:r w:rsidRPr="00261B42">
              <w:rPr>
                <w:rFonts w:ascii="Times New Roman" w:eastAsia="Times New Roman" w:hAnsi="Times New Roman" w:cs="Times New Roman"/>
                <w:sz w:val="24"/>
                <w:szCs w:val="24"/>
              </w:rPr>
              <w:t>д</w:t>
            </w:r>
            <w:r w:rsidRPr="00261B42">
              <w:rPr>
                <w:rFonts w:ascii="Times New Roman" w:eastAsia="Times New Roman" w:hAnsi="Times New Roman" w:cs="Times New Roman"/>
                <w:sz w:val="24"/>
                <w:szCs w:val="24"/>
              </w:rPr>
              <w:t>ке</w:t>
            </w:r>
          </w:p>
        </w:tc>
      </w:tr>
      <w:tr w:rsidR="002A7D77" w:rsidRPr="00261B42" w:rsidTr="00463A0B">
        <w:trPr>
          <w:gridAfter w:val="1"/>
          <w:wAfter w:w="446" w:type="dxa"/>
          <w:trHeight w:val="288"/>
        </w:trPr>
        <w:tc>
          <w:tcPr>
            <w:tcW w:w="1475" w:type="dxa"/>
            <w:vMerge/>
            <w:tcBorders>
              <w:top w:val="double" w:sz="6" w:space="0" w:color="auto"/>
              <w:left w:val="double" w:sz="6" w:space="0" w:color="auto"/>
              <w:bottom w:val="double" w:sz="6" w:space="0" w:color="000000"/>
              <w:right w:val="double" w:sz="6" w:space="0" w:color="auto"/>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434" w:type="dxa"/>
            <w:gridSpan w:val="2"/>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699" w:type="dxa"/>
            <w:vMerge/>
            <w:tcBorders>
              <w:top w:val="double" w:sz="6" w:space="0" w:color="auto"/>
              <w:left w:val="double" w:sz="6" w:space="0" w:color="auto"/>
              <w:bottom w:val="double" w:sz="6" w:space="0" w:color="000000"/>
              <w:right w:val="double" w:sz="6" w:space="0" w:color="auto"/>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044" w:type="dxa"/>
            <w:vMerge/>
            <w:tcBorders>
              <w:top w:val="nil"/>
              <w:left w:val="double" w:sz="6" w:space="0" w:color="auto"/>
              <w:bottom w:val="double" w:sz="6" w:space="0" w:color="000000"/>
              <w:right w:val="double" w:sz="6" w:space="0" w:color="auto"/>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472" w:type="dxa"/>
            <w:vMerge/>
            <w:tcBorders>
              <w:top w:val="double" w:sz="6" w:space="0" w:color="auto"/>
              <w:left w:val="double" w:sz="6" w:space="0" w:color="auto"/>
              <w:bottom w:val="double" w:sz="6" w:space="0" w:color="000000"/>
              <w:right w:val="double" w:sz="6" w:space="0" w:color="auto"/>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320"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093" w:type="dxa"/>
            <w:gridSpan w:val="2"/>
            <w:vMerge/>
            <w:tcBorders>
              <w:top w:val="double" w:sz="6" w:space="0" w:color="auto"/>
              <w:left w:val="double" w:sz="6" w:space="0" w:color="auto"/>
              <w:bottom w:val="double" w:sz="6" w:space="0" w:color="000000"/>
              <w:right w:val="double" w:sz="6" w:space="0" w:color="auto"/>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r>
      <w:tr w:rsidR="002A7D77" w:rsidRPr="00261B42" w:rsidTr="00463A0B">
        <w:trPr>
          <w:gridAfter w:val="1"/>
          <w:wAfter w:w="446" w:type="dxa"/>
          <w:trHeight w:val="300"/>
        </w:trPr>
        <w:tc>
          <w:tcPr>
            <w:tcW w:w="1475" w:type="dxa"/>
            <w:vMerge/>
            <w:tcBorders>
              <w:top w:val="double" w:sz="6" w:space="0" w:color="auto"/>
              <w:left w:val="double" w:sz="6" w:space="0" w:color="auto"/>
              <w:bottom w:val="double" w:sz="6" w:space="0" w:color="000000"/>
              <w:right w:val="double" w:sz="6" w:space="0" w:color="auto"/>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434" w:type="dxa"/>
            <w:gridSpan w:val="2"/>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699" w:type="dxa"/>
            <w:vMerge/>
            <w:tcBorders>
              <w:top w:val="double" w:sz="6" w:space="0" w:color="auto"/>
              <w:left w:val="double" w:sz="6" w:space="0" w:color="auto"/>
              <w:bottom w:val="double" w:sz="6" w:space="0" w:color="000000"/>
              <w:right w:val="double" w:sz="6" w:space="0" w:color="auto"/>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044" w:type="dxa"/>
            <w:vMerge/>
            <w:tcBorders>
              <w:top w:val="nil"/>
              <w:left w:val="double" w:sz="6" w:space="0" w:color="auto"/>
              <w:bottom w:val="double" w:sz="6" w:space="0" w:color="000000"/>
              <w:right w:val="double" w:sz="6" w:space="0" w:color="auto"/>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472" w:type="dxa"/>
            <w:vMerge/>
            <w:tcBorders>
              <w:top w:val="double" w:sz="6" w:space="0" w:color="auto"/>
              <w:left w:val="double" w:sz="6" w:space="0" w:color="auto"/>
              <w:bottom w:val="double" w:sz="6" w:space="0" w:color="000000"/>
              <w:right w:val="double" w:sz="6" w:space="0" w:color="auto"/>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320" w:type="dxa"/>
            <w:tcBorders>
              <w:top w:val="nil"/>
              <w:left w:val="nil"/>
              <w:bottom w:val="nil"/>
              <w:right w:val="nil"/>
            </w:tcBorders>
            <w:shd w:val="clear" w:color="auto" w:fill="auto"/>
            <w:noWrap/>
            <w:vAlign w:val="bottom"/>
            <w:hideMark/>
          </w:tcPr>
          <w:p w:rsidR="002A7D77" w:rsidRPr="00261B42" w:rsidRDefault="002A7D77" w:rsidP="00F27FDA">
            <w:pPr>
              <w:spacing w:after="0" w:line="240" w:lineRule="auto"/>
              <w:rPr>
                <w:rFonts w:ascii="Times New Roman" w:eastAsia="Times New Roman" w:hAnsi="Times New Roman" w:cs="Times New Roman"/>
                <w:sz w:val="24"/>
                <w:szCs w:val="24"/>
              </w:rPr>
            </w:pPr>
          </w:p>
        </w:tc>
        <w:tc>
          <w:tcPr>
            <w:tcW w:w="1093" w:type="dxa"/>
            <w:gridSpan w:val="2"/>
            <w:vMerge/>
            <w:tcBorders>
              <w:top w:val="double" w:sz="6" w:space="0" w:color="auto"/>
              <w:left w:val="double" w:sz="6" w:space="0" w:color="auto"/>
              <w:bottom w:val="double" w:sz="6" w:space="0" w:color="000000"/>
              <w:right w:val="double" w:sz="6" w:space="0" w:color="auto"/>
            </w:tcBorders>
            <w:vAlign w:val="center"/>
            <w:hideMark/>
          </w:tcPr>
          <w:p w:rsidR="002A7D77" w:rsidRPr="00261B42" w:rsidRDefault="002A7D77" w:rsidP="00F27FDA">
            <w:pPr>
              <w:spacing w:after="0" w:line="240" w:lineRule="auto"/>
              <w:rPr>
                <w:rFonts w:ascii="Times New Roman" w:eastAsia="Times New Roman" w:hAnsi="Times New Roman" w:cs="Times New Roman"/>
                <w:sz w:val="24"/>
                <w:szCs w:val="24"/>
              </w:rPr>
            </w:pPr>
          </w:p>
        </w:tc>
      </w:tr>
    </w:tbl>
    <w:p w:rsidR="002A7D77" w:rsidRPr="00261B42" w:rsidRDefault="002A7D77" w:rsidP="00F27FDA">
      <w:pPr>
        <w:pStyle w:val="1"/>
        <w:shd w:val="clear" w:color="auto" w:fill="FFFFFF"/>
        <w:spacing w:before="0" w:line="240" w:lineRule="auto"/>
        <w:ind w:firstLine="709"/>
        <w:jc w:val="both"/>
        <w:rPr>
          <w:rFonts w:ascii="Times New Roman" w:hAnsi="Times New Roman" w:cs="Times New Roman"/>
          <w:b w:val="0"/>
          <w:color w:val="auto"/>
          <w:sz w:val="24"/>
          <w:szCs w:val="24"/>
        </w:rPr>
      </w:pPr>
    </w:p>
    <w:p w:rsidR="002A7D77" w:rsidRPr="00261B42" w:rsidRDefault="002A7D77" w:rsidP="00EA5F2D">
      <w:pPr>
        <w:pStyle w:val="1"/>
        <w:shd w:val="clear" w:color="auto" w:fill="FFFFFF"/>
        <w:spacing w:before="0" w:line="240" w:lineRule="auto"/>
        <w:ind w:firstLine="709"/>
        <w:jc w:val="both"/>
        <w:rPr>
          <w:rFonts w:ascii="Times New Roman" w:hAnsi="Times New Roman" w:cs="Times New Roman"/>
          <w:b w:val="0"/>
          <w:color w:val="auto"/>
          <w:sz w:val="24"/>
          <w:szCs w:val="24"/>
        </w:rPr>
      </w:pPr>
      <w:bookmarkStart w:id="81" w:name="_Toc455069707"/>
      <w:r w:rsidRPr="00261B42">
        <w:rPr>
          <w:rFonts w:ascii="Times New Roman" w:hAnsi="Times New Roman" w:cs="Times New Roman"/>
          <w:b w:val="0"/>
          <w:color w:val="auto"/>
          <w:sz w:val="24"/>
          <w:szCs w:val="24"/>
        </w:rPr>
        <w:t>Истребование налоговой инспекцией документов на проверку.</w:t>
      </w:r>
      <w:bookmarkEnd w:id="81"/>
    </w:p>
    <w:p w:rsidR="002A7D77" w:rsidRPr="00261B42" w:rsidRDefault="002A7D77" w:rsidP="00EA5F2D">
      <w:pPr>
        <w:pStyle w:val="a5"/>
        <w:shd w:val="clear" w:color="auto" w:fill="FFFFFF"/>
        <w:spacing w:before="0" w:beforeAutospacing="0" w:after="0" w:afterAutospacing="0"/>
        <w:ind w:firstLine="709"/>
        <w:jc w:val="both"/>
      </w:pPr>
      <w:r w:rsidRPr="00261B42">
        <w:rPr>
          <w:rStyle w:val="a7"/>
          <w:b w:val="0"/>
          <w:bdr w:val="none" w:sz="0" w:space="0" w:color="auto" w:frame="1"/>
          <w:shd w:val="clear" w:color="auto" w:fill="FFFFFF"/>
        </w:rPr>
        <w:t xml:space="preserve">Что необходимо знать: первое уложиться в срок, </w:t>
      </w:r>
      <w:r w:rsidR="00A64160" w:rsidRPr="00261B42">
        <w:rPr>
          <w:rStyle w:val="a7"/>
          <w:b w:val="0"/>
          <w:bdr w:val="none" w:sz="0" w:space="0" w:color="auto" w:frame="1"/>
          <w:shd w:val="clear" w:color="auto" w:fill="FFFFFF"/>
        </w:rPr>
        <w:t>второе представить</w:t>
      </w:r>
      <w:r w:rsidRPr="00261B42">
        <w:rPr>
          <w:rStyle w:val="a7"/>
          <w:b w:val="0"/>
          <w:bdr w:val="none" w:sz="0" w:space="0" w:color="auto" w:frame="1"/>
          <w:shd w:val="clear" w:color="auto" w:fill="FFFFFF"/>
        </w:rPr>
        <w:t xml:space="preserve"> все запр</w:t>
      </w:r>
      <w:r w:rsidRPr="00261B42">
        <w:rPr>
          <w:rStyle w:val="a7"/>
          <w:b w:val="0"/>
          <w:bdr w:val="none" w:sz="0" w:space="0" w:color="auto" w:frame="1"/>
          <w:shd w:val="clear" w:color="auto" w:fill="FFFFFF"/>
        </w:rPr>
        <w:t>а</w:t>
      </w:r>
      <w:r w:rsidRPr="00261B42">
        <w:rPr>
          <w:rStyle w:val="a7"/>
          <w:b w:val="0"/>
          <w:bdr w:val="none" w:sz="0" w:space="0" w:color="auto" w:frame="1"/>
          <w:shd w:val="clear" w:color="auto" w:fill="FFFFFF"/>
        </w:rPr>
        <w:t xml:space="preserve">шиваемые инспекторами документы; </w:t>
      </w:r>
      <w:r w:rsidR="00A64160" w:rsidRPr="00261B42">
        <w:rPr>
          <w:rStyle w:val="a7"/>
          <w:b w:val="0"/>
          <w:bdr w:val="none" w:sz="0" w:space="0" w:color="auto" w:frame="1"/>
          <w:shd w:val="clear" w:color="auto" w:fill="FFFFFF"/>
        </w:rPr>
        <w:t>третье изготовить</w:t>
      </w:r>
      <w:r w:rsidRPr="00261B42">
        <w:rPr>
          <w:rStyle w:val="a7"/>
          <w:b w:val="0"/>
          <w:bdr w:val="none" w:sz="0" w:space="0" w:color="auto" w:frame="1"/>
          <w:shd w:val="clear" w:color="auto" w:fill="FFFFFF"/>
        </w:rPr>
        <w:t xml:space="preserve"> огромное, как правило, колич</w:t>
      </w:r>
      <w:r w:rsidRPr="00261B42">
        <w:rPr>
          <w:rStyle w:val="a7"/>
          <w:b w:val="0"/>
          <w:bdr w:val="none" w:sz="0" w:space="0" w:color="auto" w:frame="1"/>
          <w:shd w:val="clear" w:color="auto" w:fill="FFFFFF"/>
        </w:rPr>
        <w:t>е</w:t>
      </w:r>
      <w:r w:rsidRPr="00261B42">
        <w:rPr>
          <w:rStyle w:val="a7"/>
          <w:b w:val="0"/>
          <w:bdr w:val="none" w:sz="0" w:space="0" w:color="auto" w:frame="1"/>
          <w:shd w:val="clear" w:color="auto" w:fill="FFFFFF"/>
        </w:rPr>
        <w:t xml:space="preserve">ство их </w:t>
      </w:r>
      <w:r w:rsidR="006D3431" w:rsidRPr="00261B42">
        <w:rPr>
          <w:rStyle w:val="a7"/>
          <w:b w:val="0"/>
          <w:bdr w:val="none" w:sz="0" w:space="0" w:color="auto" w:frame="1"/>
          <w:shd w:val="clear" w:color="auto" w:fill="FFFFFF"/>
        </w:rPr>
        <w:t>копий.</w:t>
      </w:r>
      <w:r w:rsidR="006D3431" w:rsidRPr="00261B42">
        <w:t xml:space="preserve"> И</w:t>
      </w:r>
      <w:r w:rsidRPr="00261B42">
        <w:t xml:space="preserve"> самое главное – избежать наказания, предусмотренного в п. 1 ст. 126 НК РФ, поскольку налоговые инспекторы могут привлечь налогоплательщика к отве</w:t>
      </w:r>
      <w:r w:rsidRPr="00261B42">
        <w:t>т</w:t>
      </w:r>
      <w:r w:rsidRPr="00261B42">
        <w:t>ственности, установленной названной нормой, подчас и необоснованно, о чем свид</w:t>
      </w:r>
      <w:r w:rsidRPr="00261B42">
        <w:t>е</w:t>
      </w:r>
      <w:r w:rsidRPr="00261B42">
        <w:t>тельствует обширная судебная практика.</w:t>
      </w:r>
    </w:p>
    <w:p w:rsidR="002A7D77" w:rsidRPr="00261B42" w:rsidRDefault="002A7D77" w:rsidP="00EA5F2D">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Как избежать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острых углов</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в представлении налоговикам истребованных д</w:t>
      </w:r>
      <w:r w:rsidRPr="00261B42">
        <w:rPr>
          <w:rFonts w:ascii="Times New Roman" w:hAnsi="Times New Roman" w:cs="Times New Roman"/>
          <w:sz w:val="24"/>
          <w:szCs w:val="24"/>
        </w:rPr>
        <w:t>о</w:t>
      </w:r>
      <w:r w:rsidRPr="00261B42">
        <w:rPr>
          <w:rFonts w:ascii="Times New Roman" w:hAnsi="Times New Roman" w:cs="Times New Roman"/>
          <w:sz w:val="24"/>
          <w:szCs w:val="24"/>
        </w:rPr>
        <w:t>кументов, мы рассмотрим далее, а также проанализируем сложившуюся судебную практику.</w:t>
      </w:r>
      <w:r w:rsidRPr="00261B42">
        <w:rPr>
          <w:rFonts w:ascii="Times New Roman" w:hAnsi="Times New Roman" w:cs="Times New Roman"/>
          <w:sz w:val="24"/>
          <w:szCs w:val="24"/>
        </w:rPr>
        <w:br/>
        <w:t xml:space="preserve">Необходимо отметить, что приказе ФНС </w:t>
      </w:r>
      <w:r w:rsidRPr="00261B42">
        <w:rPr>
          <w:rFonts w:ascii="Times New Roman" w:eastAsia="Times New Roman" w:hAnsi="Times New Roman" w:cs="Times New Roman"/>
          <w:bCs/>
          <w:sz w:val="24"/>
          <w:szCs w:val="24"/>
        </w:rPr>
        <w:t>от 8 мая 2015 г. N ММВ-7-2/189@ (прилож</w:t>
      </w:r>
      <w:r w:rsidRPr="00261B42">
        <w:rPr>
          <w:rFonts w:ascii="Times New Roman" w:eastAsia="Times New Roman" w:hAnsi="Times New Roman" w:cs="Times New Roman"/>
          <w:bCs/>
          <w:sz w:val="24"/>
          <w:szCs w:val="24"/>
        </w:rPr>
        <w:t>е</w:t>
      </w:r>
      <w:r w:rsidRPr="00261B42">
        <w:rPr>
          <w:rFonts w:ascii="Times New Roman" w:eastAsia="Times New Roman" w:hAnsi="Times New Roman" w:cs="Times New Roman"/>
          <w:bCs/>
          <w:sz w:val="24"/>
          <w:szCs w:val="24"/>
        </w:rPr>
        <w:t>ние 15)</w:t>
      </w:r>
      <w:r w:rsidRPr="00261B42">
        <w:rPr>
          <w:rFonts w:ascii="Times New Roman" w:hAnsi="Times New Roman" w:cs="Times New Roman"/>
          <w:sz w:val="24"/>
          <w:szCs w:val="24"/>
        </w:rPr>
        <w:t xml:space="preserve"> сказано, что в требовании о предоставлении документов должны быть указаны наименование, вид, реквизиты и другие признаки документов, позволяющие их иде</w:t>
      </w:r>
      <w:r w:rsidRPr="00261B42">
        <w:rPr>
          <w:rFonts w:ascii="Times New Roman" w:hAnsi="Times New Roman" w:cs="Times New Roman"/>
          <w:sz w:val="24"/>
          <w:szCs w:val="24"/>
        </w:rPr>
        <w:t>н</w:t>
      </w:r>
      <w:r w:rsidRPr="00261B42">
        <w:rPr>
          <w:rFonts w:ascii="Times New Roman" w:hAnsi="Times New Roman" w:cs="Times New Roman"/>
          <w:sz w:val="24"/>
          <w:szCs w:val="24"/>
        </w:rPr>
        <w:t>тифицировать. То есть требование должно содержать четкие сведения о том, какой именно документ запрашивается. Если точных сведений нет, то такое требование м</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жет не исполняться, либо исполняться в том объеме, в каком вы его понимаете. </w:t>
      </w:r>
    </w:p>
    <w:p w:rsidR="002A7D77" w:rsidRPr="00261B42" w:rsidRDefault="006D3431" w:rsidP="00EA5F2D">
      <w:pPr>
        <w:pStyle w:val="4"/>
        <w:spacing w:before="0" w:line="240" w:lineRule="auto"/>
        <w:ind w:firstLine="709"/>
        <w:rPr>
          <w:rStyle w:val="a7"/>
          <w:rFonts w:ascii="Times New Roman" w:hAnsi="Times New Roman" w:cs="Times New Roman"/>
          <w:b/>
          <w:color w:val="auto"/>
          <w:sz w:val="24"/>
          <w:szCs w:val="24"/>
          <w:bdr w:val="none" w:sz="0" w:space="0" w:color="auto" w:frame="1"/>
        </w:rPr>
      </w:pPr>
      <w:r w:rsidRPr="00261B42">
        <w:rPr>
          <w:rStyle w:val="a7"/>
          <w:rFonts w:ascii="Times New Roman" w:hAnsi="Times New Roman" w:cs="Times New Roman"/>
          <w:color w:val="auto"/>
          <w:sz w:val="24"/>
          <w:szCs w:val="24"/>
          <w:bdr w:val="none" w:sz="0" w:space="0" w:color="auto" w:frame="1"/>
        </w:rPr>
        <w:t xml:space="preserve">Законодательные нормы, применяемые при налоговой проверке. </w:t>
      </w:r>
    </w:p>
    <w:p w:rsidR="002A7D77" w:rsidRPr="00261B42" w:rsidRDefault="002A7D77" w:rsidP="00EA5F2D">
      <w:pPr>
        <w:pStyle w:val="a5"/>
        <w:shd w:val="clear" w:color="auto" w:fill="FFFFFF"/>
        <w:spacing w:before="0" w:beforeAutospacing="0" w:after="0" w:afterAutospacing="0"/>
        <w:ind w:firstLine="709"/>
        <w:jc w:val="both"/>
      </w:pPr>
      <w:r w:rsidRPr="00261B42">
        <w:t>Налоговым законодательством предусмотрено право должностных лиц налог</w:t>
      </w:r>
      <w:r w:rsidRPr="00261B42">
        <w:t>о</w:t>
      </w:r>
      <w:r w:rsidRPr="00261B42">
        <w:t>вого органа, проводящего налоговую проверку, истребовать необходимые сведения и документы. Эта норма закреплена в</w:t>
      </w:r>
      <w:r w:rsidRPr="00261B42">
        <w:rPr>
          <w:rStyle w:val="apple-converted-space"/>
        </w:rPr>
        <w:t> </w:t>
      </w:r>
      <w:r w:rsidRPr="00261B42">
        <w:rPr>
          <w:rStyle w:val="a7"/>
          <w:b w:val="0"/>
          <w:bdr w:val="none" w:sz="0" w:space="0" w:color="auto" w:frame="1"/>
        </w:rPr>
        <w:t>ст. 93 и 93.1 НК РФ</w:t>
      </w:r>
      <w:r w:rsidRPr="00261B42">
        <w:t>; их действие распространяется на проведение камеральных и выездных проверок. Отметим, что</w:t>
      </w:r>
      <w:r w:rsidRPr="00261B42">
        <w:rPr>
          <w:rStyle w:val="apple-converted-space"/>
        </w:rPr>
        <w:t> </w:t>
      </w:r>
      <w:r w:rsidRPr="00261B42">
        <w:rPr>
          <w:rStyle w:val="a7"/>
          <w:b w:val="0"/>
          <w:bdr w:val="none" w:sz="0" w:space="0" w:color="auto" w:frame="1"/>
        </w:rPr>
        <w:t>ст. 93.1 НК РФ</w:t>
      </w:r>
      <w:r w:rsidRPr="00261B42">
        <w:rPr>
          <w:rStyle w:val="apple-converted-space"/>
        </w:rPr>
        <w:t> </w:t>
      </w:r>
      <w:r w:rsidRPr="00261B42">
        <w:t>является специальной по отношению к ст. 93 НК РФ, поскольку непосредственно процедура представления документов (информации) о налогоплательщике, плательщ</w:t>
      </w:r>
      <w:r w:rsidRPr="00261B42">
        <w:t>и</w:t>
      </w:r>
      <w:r w:rsidRPr="00261B42">
        <w:t>ке сборов и налоговом агенте или информации о конкретных сделках осуществляется по общим правилам, установленным</w:t>
      </w:r>
      <w:r w:rsidRPr="00261B42">
        <w:rPr>
          <w:rStyle w:val="apple-converted-space"/>
        </w:rPr>
        <w:t> </w:t>
      </w:r>
      <w:r w:rsidRPr="00261B42">
        <w:rPr>
          <w:rStyle w:val="a7"/>
          <w:b w:val="0"/>
          <w:bdr w:val="none" w:sz="0" w:space="0" w:color="auto" w:frame="1"/>
        </w:rPr>
        <w:t>ст. 93 НК РФ</w:t>
      </w:r>
      <w:r w:rsidRPr="00261B42">
        <w:t>, касающейся истребования докуме</w:t>
      </w:r>
      <w:r w:rsidRPr="00261B42">
        <w:t>н</w:t>
      </w:r>
      <w:r w:rsidRPr="00261B42">
        <w:t>тов при проведении налоговых проверок.</w:t>
      </w:r>
    </w:p>
    <w:p w:rsidR="002A7D77" w:rsidRPr="00261B42" w:rsidRDefault="002A7D77" w:rsidP="00EA5F2D">
      <w:pPr>
        <w:pStyle w:val="a5"/>
        <w:shd w:val="clear" w:color="auto" w:fill="FFFFFF"/>
        <w:spacing w:before="0" w:beforeAutospacing="0" w:after="0" w:afterAutospacing="0"/>
        <w:ind w:firstLine="709"/>
        <w:jc w:val="both"/>
      </w:pPr>
      <w:r w:rsidRPr="00261B42">
        <w:t>Истребование документов предусмотрено в качестве дополнительных меропри</w:t>
      </w:r>
      <w:r w:rsidRPr="00261B42">
        <w:t>я</w:t>
      </w:r>
      <w:r w:rsidRPr="00261B42">
        <w:t>тий налогового контроля и в</w:t>
      </w:r>
      <w:r w:rsidRPr="00261B42">
        <w:rPr>
          <w:rStyle w:val="apple-converted-space"/>
        </w:rPr>
        <w:t> </w:t>
      </w:r>
      <w:r w:rsidRPr="00261B42">
        <w:rPr>
          <w:rStyle w:val="a7"/>
          <w:b w:val="0"/>
          <w:bdr w:val="none" w:sz="0" w:space="0" w:color="auto" w:frame="1"/>
        </w:rPr>
        <w:t>п. 6 ст. 101 НК РФ</w:t>
      </w:r>
      <w:r w:rsidRPr="00261B42">
        <w:t>. Согласно указанной норме, в случае необходимости получения дополнительного подтверждения нарушений законодател</w:t>
      </w:r>
      <w:r w:rsidRPr="00261B42">
        <w:t>ь</w:t>
      </w:r>
      <w:r w:rsidRPr="00261B42">
        <w:lastRenderedPageBreak/>
        <w:t>ства о налогах и сборах или отсутствия таковых, руководитель (заместитель руковод</w:t>
      </w:r>
      <w:r w:rsidRPr="00261B42">
        <w:t>и</w:t>
      </w:r>
      <w:r w:rsidRPr="00261B42">
        <w:t>теля) налогового органа вправе вынести решение о проведении в срок, не превыша</w:t>
      </w:r>
      <w:r w:rsidRPr="00261B42">
        <w:t>ю</w:t>
      </w:r>
      <w:r w:rsidRPr="00261B42">
        <w:t>щий одного месяца, дополнительных мероприятий налогового контроля.</w:t>
      </w:r>
    </w:p>
    <w:p w:rsidR="002A7D77" w:rsidRPr="00261B42" w:rsidRDefault="002A7D77" w:rsidP="00EA5F2D">
      <w:pPr>
        <w:pStyle w:val="a5"/>
        <w:shd w:val="clear" w:color="auto" w:fill="FFFFFF"/>
        <w:spacing w:before="0" w:beforeAutospacing="0" w:after="0" w:afterAutospacing="0"/>
        <w:ind w:firstLine="709"/>
        <w:jc w:val="both"/>
      </w:pPr>
      <w:r w:rsidRPr="00261B42">
        <w:t xml:space="preserve">О каких документах в данном случае идет речь, ведь само понятие </w:t>
      </w:r>
      <w:r w:rsidR="00F27FDA" w:rsidRPr="00261B42">
        <w:t>«</w:t>
      </w:r>
      <w:r w:rsidRPr="00261B42">
        <w:t>документы</w:t>
      </w:r>
      <w:r w:rsidR="00F27FDA" w:rsidRPr="00261B42">
        <w:t>»</w:t>
      </w:r>
      <w:r w:rsidRPr="00261B42">
        <w:t xml:space="preserve"> – довольно обобщенное? Ответ на этот вопрос мы найдем в </w:t>
      </w:r>
      <w:r w:rsidR="00A64160" w:rsidRPr="00261B42">
        <w:rPr>
          <w:rStyle w:val="a7"/>
          <w:b w:val="0"/>
          <w:bdr w:val="none" w:sz="0" w:space="0" w:color="auto" w:frame="1"/>
        </w:rPr>
        <w:t>п.</w:t>
      </w:r>
      <w:r w:rsidRPr="00261B42">
        <w:rPr>
          <w:rStyle w:val="a7"/>
          <w:b w:val="0"/>
          <w:bdr w:val="none" w:sz="0" w:space="0" w:color="auto" w:frame="1"/>
        </w:rPr>
        <w:t xml:space="preserve"> 6 п. 1 ст. 23 НК РФ</w:t>
      </w:r>
      <w:r w:rsidRPr="00261B42">
        <w:t>, с</w:t>
      </w:r>
      <w:r w:rsidRPr="00261B42">
        <w:t>о</w:t>
      </w:r>
      <w:r w:rsidRPr="00261B42">
        <w:t>гласно которому налогоплательщики обязаны представлять в налоговые органы и их должностным лицам документы, необходимые для исчисления и уплаты налогов, в случаях и порядке, предусмотренных</w:t>
      </w:r>
      <w:r w:rsidRPr="00261B42">
        <w:rPr>
          <w:rStyle w:val="apple-converted-space"/>
        </w:rPr>
        <w:t> </w:t>
      </w:r>
      <w:r w:rsidRPr="00261B42">
        <w:rPr>
          <w:rStyle w:val="a7"/>
          <w:b w:val="0"/>
          <w:bdr w:val="none" w:sz="0" w:space="0" w:color="auto" w:frame="1"/>
        </w:rPr>
        <w:t>НК РФ</w:t>
      </w:r>
      <w:r w:rsidRPr="00261B42">
        <w:t>. Однако Минфин пошел дальше и в</w:t>
      </w:r>
      <w:r w:rsidRPr="00261B42">
        <w:rPr>
          <w:rStyle w:val="apple-converted-space"/>
        </w:rPr>
        <w:t> </w:t>
      </w:r>
      <w:r w:rsidRPr="00261B42">
        <w:rPr>
          <w:rStyle w:val="a7"/>
          <w:b w:val="0"/>
          <w:bdr w:val="none" w:sz="0" w:space="0" w:color="auto" w:frame="1"/>
        </w:rPr>
        <w:t>Письме от 04.12.2007 № 03 02 07/1-468</w:t>
      </w:r>
      <w:r w:rsidRPr="00261B42">
        <w:rPr>
          <w:rStyle w:val="apple-converted-space"/>
        </w:rPr>
        <w:t> </w:t>
      </w:r>
      <w:r w:rsidRPr="00261B42">
        <w:t>разъяснил: налоговые органы в целях контр</w:t>
      </w:r>
      <w:r w:rsidRPr="00261B42">
        <w:t>о</w:t>
      </w:r>
      <w:r w:rsidRPr="00261B42">
        <w:t>ля за правильностью исчисления, полнотой и своевременностью уплаты налогов в бюджетную систему РФ вправе истребовать у налогоплательщика данные налогового и бухгалтерского учета, а также бухгалтерскую и налоговую отчетность. Кроме того, и привлечение к ответственности за налоговое правонарушение, указанное в</w:t>
      </w:r>
      <w:r w:rsidRPr="00261B42">
        <w:rPr>
          <w:rStyle w:val="apple-converted-space"/>
        </w:rPr>
        <w:t> </w:t>
      </w:r>
      <w:r w:rsidRPr="00261B42">
        <w:rPr>
          <w:rStyle w:val="a7"/>
          <w:b w:val="0"/>
          <w:bdr w:val="none" w:sz="0" w:space="0" w:color="auto" w:frame="1"/>
        </w:rPr>
        <w:t>п. 1 ст. 126 НК РФ</w:t>
      </w:r>
      <w:r w:rsidRPr="00261B42">
        <w:t>, применяется в случае, если налогоплательщик не представил в установленный срок документы, предусмотренные законодательством о налогах и сборах, либо отк</w:t>
      </w:r>
      <w:r w:rsidRPr="00261B42">
        <w:t>а</w:t>
      </w:r>
      <w:r w:rsidRPr="00261B42">
        <w:t>зался исполнить требование налогового органа (</w:t>
      </w:r>
      <w:r w:rsidRPr="00261B42">
        <w:rPr>
          <w:rStyle w:val="a7"/>
          <w:b w:val="0"/>
          <w:bdr w:val="none" w:sz="0" w:space="0" w:color="auto" w:frame="1"/>
        </w:rPr>
        <w:t>п. 4 ст. 93 НК РФ</w:t>
      </w:r>
      <w:r w:rsidRPr="00261B42">
        <w:t>). Какие-либо иные документы названной нормой не предусмотрены.</w:t>
      </w:r>
    </w:p>
    <w:p w:rsidR="002A7D77" w:rsidRPr="00261B42" w:rsidRDefault="002A7D77" w:rsidP="00F27FDA">
      <w:pPr>
        <w:pStyle w:val="a5"/>
        <w:shd w:val="clear" w:color="auto" w:fill="FFFFFF"/>
        <w:spacing w:before="0" w:beforeAutospacing="0" w:after="0" w:afterAutospacing="0"/>
        <w:ind w:firstLine="709"/>
        <w:jc w:val="both"/>
      </w:pPr>
      <w:r w:rsidRPr="00261B42">
        <w:t>При этом есть два документа, отвечающие перечисленным выше критериям, за непредставление которых налогоплательщика не привлекут к ответственности, указа</w:t>
      </w:r>
      <w:r w:rsidRPr="00261B42">
        <w:t>н</w:t>
      </w:r>
      <w:r w:rsidRPr="00261B42">
        <w:t>ной в</w:t>
      </w:r>
      <w:r w:rsidRPr="00261B42">
        <w:rPr>
          <w:rStyle w:val="apple-converted-space"/>
        </w:rPr>
        <w:t> </w:t>
      </w:r>
      <w:r w:rsidRPr="00261B42">
        <w:rPr>
          <w:rStyle w:val="a7"/>
          <w:b w:val="0"/>
          <w:bdr w:val="none" w:sz="0" w:space="0" w:color="auto" w:frame="1"/>
        </w:rPr>
        <w:t>п. 1 ст. 126 НК РФ</w:t>
      </w:r>
      <w:r w:rsidRPr="00261B42">
        <w:t>. В</w:t>
      </w:r>
      <w:r w:rsidRPr="00261B42">
        <w:rPr>
          <w:rStyle w:val="apple-converted-space"/>
          <w:b/>
        </w:rPr>
        <w:t> </w:t>
      </w:r>
      <w:r w:rsidRPr="00261B42">
        <w:rPr>
          <w:rStyle w:val="a7"/>
          <w:b w:val="0"/>
          <w:bdr w:val="none" w:sz="0" w:space="0" w:color="auto" w:frame="1"/>
        </w:rPr>
        <w:t>пункте 2 ст. 93 НК РФ</w:t>
      </w:r>
      <w:r w:rsidRPr="00261B42">
        <w:rPr>
          <w:rStyle w:val="apple-converted-space"/>
        </w:rPr>
        <w:t> </w:t>
      </w:r>
      <w:r w:rsidRPr="00261B42">
        <w:t>указано, что истребуемые документы представляются в виде копий (не запрещено представлять и оригиналы документов, но о том, к каким последствиям это может привести, расскажем далее), которые должны быть заверены подписью руководителя (заместителя руководителя) и (или) иного уполномоченного лица и печатью организации, если иное не предусмотрено законод</w:t>
      </w:r>
      <w:r w:rsidRPr="00261B42">
        <w:t>а</w:t>
      </w:r>
      <w:r w:rsidRPr="00261B42">
        <w:t>тельством РФ. У налоговиков есть право при необходимости ознакомиться и с подли</w:t>
      </w:r>
      <w:r w:rsidRPr="00261B42">
        <w:t>н</w:t>
      </w:r>
      <w:r w:rsidRPr="00261B42">
        <w:t>никами документов. В случае проведения выездной проверки налоговики могут это сделать только на территории налогоплательщика (</w:t>
      </w:r>
      <w:r w:rsidRPr="00261B42">
        <w:rPr>
          <w:rStyle w:val="a7"/>
          <w:b w:val="0"/>
          <w:bdr w:val="none" w:sz="0" w:space="0" w:color="auto" w:frame="1"/>
        </w:rPr>
        <w:t>п. 12 ст. 89 НК РФ</w:t>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О том, какие требования предъявляются к оформлению копий, рассказано в письмах</w:t>
      </w:r>
      <w:r w:rsidRPr="00261B42">
        <w:rPr>
          <w:rStyle w:val="apple-converted-space"/>
        </w:rPr>
        <w:t> </w:t>
      </w:r>
      <w:r w:rsidRPr="00261B42">
        <w:rPr>
          <w:rStyle w:val="a7"/>
          <w:b w:val="0"/>
          <w:bdr w:val="none" w:sz="0" w:space="0" w:color="auto" w:frame="1"/>
        </w:rPr>
        <w:t>ФНС России от 02.08.2005 № 01 2 04/1087 и Минфина России от 01.02.2010 № 03 02 07/1-35. А в Письме от 12.07.2007 № 03 02 07/1-327</w:t>
      </w:r>
      <w:r w:rsidRPr="00261B42">
        <w:t>финансисты указали, что в НК РФ не предусмотрена обязанность налоговых органов возвращать представленные им копии документов.</w:t>
      </w:r>
    </w:p>
    <w:p w:rsidR="002A7D77" w:rsidRPr="00261B42" w:rsidRDefault="002A7D77" w:rsidP="00F27FDA">
      <w:pPr>
        <w:pStyle w:val="a5"/>
        <w:shd w:val="clear" w:color="auto" w:fill="FFFFFF"/>
        <w:spacing w:before="0" w:beforeAutospacing="0" w:after="0" w:afterAutospacing="0"/>
        <w:ind w:firstLine="709"/>
        <w:jc w:val="both"/>
        <w:rPr>
          <w:rStyle w:val="a7"/>
          <w:b w:val="0"/>
          <w:bdr w:val="none" w:sz="0" w:space="0" w:color="auto" w:frame="1"/>
        </w:rPr>
      </w:pPr>
      <w:r w:rsidRPr="00261B42">
        <w:t>Кроме того, налоговый орган вправе изъять подлинники документов проверя</w:t>
      </w:r>
      <w:r w:rsidRPr="00261B42">
        <w:t>е</w:t>
      </w:r>
      <w:r w:rsidRPr="00261B42">
        <w:t>мого лица в порядке, регламентированном</w:t>
      </w:r>
      <w:r w:rsidRPr="00261B42">
        <w:rPr>
          <w:rStyle w:val="apple-converted-space"/>
        </w:rPr>
        <w:t> </w:t>
      </w:r>
      <w:r w:rsidRPr="00261B42">
        <w:rPr>
          <w:rStyle w:val="a7"/>
          <w:b w:val="0"/>
          <w:bdr w:val="none" w:sz="0" w:space="0" w:color="auto" w:frame="1"/>
        </w:rPr>
        <w:t>ст. 94 НК РФ</w:t>
      </w:r>
      <w:r w:rsidRPr="00261B42">
        <w:t>. Происходит это в случае, если для проведения мероприятий налогового контроля недостаточно копий документов и у налоговых органов есть достаточные основания полагать, что подлинники документов могут быть уничтожены, сокрыты, исправлены или заменены (</w:t>
      </w:r>
      <w:r w:rsidRPr="00261B42">
        <w:rPr>
          <w:rStyle w:val="a7"/>
          <w:b w:val="0"/>
          <w:bdr w:val="none" w:sz="0" w:space="0" w:color="auto" w:frame="1"/>
        </w:rPr>
        <w:t>п. 8 ст. 94 НК РФ).</w:t>
      </w:r>
    </w:p>
    <w:p w:rsidR="002A7D77" w:rsidRPr="00261B42" w:rsidRDefault="002A7D77" w:rsidP="00F27FDA">
      <w:pPr>
        <w:pStyle w:val="a5"/>
        <w:shd w:val="clear" w:color="auto" w:fill="FFFFFF"/>
        <w:spacing w:before="0" w:beforeAutospacing="0" w:after="0" w:afterAutospacing="0"/>
        <w:ind w:firstLine="709"/>
        <w:jc w:val="both"/>
      </w:pPr>
      <w:r w:rsidRPr="00261B42">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2A7D77" w:rsidRPr="00261B42" w:rsidRDefault="002A7D77" w:rsidP="00F27FDA">
      <w:pPr>
        <w:pStyle w:val="a5"/>
        <w:shd w:val="clear" w:color="auto" w:fill="FFFFFF"/>
        <w:spacing w:before="0" w:beforeAutospacing="0" w:after="0" w:afterAutospacing="0"/>
        <w:ind w:firstLine="709"/>
        <w:jc w:val="both"/>
      </w:pPr>
      <w:r w:rsidRPr="00261B42">
        <w:t>Однако с возвратом подлинников документов могут возникнуть некоторые сложности, так как ни Налоговый кодекс, ни иные нормативно-правовые акты не с</w:t>
      </w:r>
      <w:r w:rsidRPr="00261B42">
        <w:t>о</w:t>
      </w:r>
      <w:r w:rsidRPr="00261B42">
        <w:t>держат норм, регулирующих порядок возврата изъятых в ходе проведения выемки по</w:t>
      </w:r>
      <w:r w:rsidRPr="00261B42">
        <w:t>д</w:t>
      </w:r>
      <w:r w:rsidRPr="00261B42">
        <w:t xml:space="preserve">линников документов. </w:t>
      </w:r>
      <w:r w:rsidR="005A390C" w:rsidRPr="00261B42">
        <w:t>Из системного анализа норм налогового законодательства выт</w:t>
      </w:r>
      <w:r w:rsidR="005A390C" w:rsidRPr="00261B42">
        <w:t>е</w:t>
      </w:r>
      <w:r w:rsidR="005A390C" w:rsidRPr="00261B42">
        <w:t>кает, что, по окончании налоговой проверки, изъятые у налогоплательщика документы (в подлиннике) налоговым органом должны быть возвращены (см.</w:t>
      </w:r>
      <w:r w:rsidR="005A390C" w:rsidRPr="00261B42">
        <w:rPr>
          <w:rStyle w:val="apple-converted-space"/>
        </w:rPr>
        <w:t> </w:t>
      </w:r>
      <w:r w:rsidR="005A390C" w:rsidRPr="00261B42">
        <w:rPr>
          <w:rStyle w:val="a7"/>
          <w:b w:val="0"/>
          <w:bdr w:val="none" w:sz="0" w:space="0" w:color="auto" w:frame="1"/>
        </w:rPr>
        <w:t>Постановление ФАС СЗО от 22.08.2008 № А56-1383/2008</w:t>
      </w:r>
      <w:r w:rsidR="005A390C"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Финансисты в</w:t>
      </w:r>
      <w:r w:rsidRPr="00261B42">
        <w:rPr>
          <w:rStyle w:val="apple-converted-space"/>
        </w:rPr>
        <w:t> </w:t>
      </w:r>
      <w:r w:rsidRPr="00261B42">
        <w:rPr>
          <w:rStyle w:val="a7"/>
          <w:b w:val="0"/>
          <w:bdr w:val="none" w:sz="0" w:space="0" w:color="auto" w:frame="1"/>
        </w:rPr>
        <w:t>Письме от 21.12.2004 № 03 02 07/90</w:t>
      </w:r>
      <w:r w:rsidRPr="00261B42">
        <w:rPr>
          <w:rStyle w:val="apple-converted-space"/>
        </w:rPr>
        <w:t> </w:t>
      </w:r>
      <w:r w:rsidRPr="00261B42">
        <w:t>указали на отсутствие уст</w:t>
      </w:r>
      <w:r w:rsidRPr="00261B42">
        <w:t>а</w:t>
      </w:r>
      <w:r w:rsidRPr="00261B42">
        <w:t xml:space="preserve">новленных сроков возврата оригиналов документов, подчеркнув, что налоговые органы </w:t>
      </w:r>
      <w:r w:rsidRPr="00261B42">
        <w:lastRenderedPageBreak/>
        <w:t>при осуществлении выездных налоговых проверок связаны определенными НК РФ сроками их проведения, рассмотрения материалов и принятия решения по их результ</w:t>
      </w:r>
      <w:r w:rsidRPr="00261B42">
        <w:t>а</w:t>
      </w:r>
      <w:r w:rsidRPr="00261B42">
        <w:t>там.</w:t>
      </w:r>
    </w:p>
    <w:p w:rsidR="002A7D77" w:rsidRPr="00261B42" w:rsidRDefault="002A7D77" w:rsidP="00F27FDA">
      <w:pPr>
        <w:pStyle w:val="a5"/>
        <w:shd w:val="clear" w:color="auto" w:fill="FFFFFF"/>
        <w:spacing w:before="0" w:beforeAutospacing="0" w:after="0" w:afterAutospacing="0"/>
        <w:ind w:firstLine="709"/>
        <w:jc w:val="both"/>
      </w:pPr>
      <w:r w:rsidRPr="00261B42">
        <w:t>В отношении возврата подлинников документов более четкие положения соде</w:t>
      </w:r>
      <w:r w:rsidRPr="00261B42">
        <w:t>р</w:t>
      </w:r>
      <w:r w:rsidRPr="00261B42">
        <w:t>жатся в</w:t>
      </w:r>
      <w:r w:rsidRPr="00261B42">
        <w:rPr>
          <w:rStyle w:val="apple-converted-space"/>
        </w:rPr>
        <w:t> </w:t>
      </w:r>
      <w:r w:rsidRPr="00261B42">
        <w:rPr>
          <w:rStyle w:val="a7"/>
          <w:b w:val="0"/>
          <w:bdr w:val="none" w:sz="0" w:space="0" w:color="auto" w:frame="1"/>
        </w:rPr>
        <w:t xml:space="preserve">п. 14 Инструкции </w:t>
      </w:r>
      <w:r w:rsidR="00F27FDA" w:rsidRPr="00261B42">
        <w:rPr>
          <w:rStyle w:val="a7"/>
          <w:b w:val="0"/>
          <w:bdr w:val="none" w:sz="0" w:space="0" w:color="auto" w:frame="1"/>
        </w:rPr>
        <w:t>«</w:t>
      </w:r>
      <w:r w:rsidRPr="00261B42">
        <w:rPr>
          <w:rStyle w:val="a7"/>
          <w:b w:val="0"/>
          <w:bdr w:val="none" w:sz="0" w:space="0" w:color="auto" w:frame="1"/>
        </w:rPr>
        <w:t>О порядке изъятия должностным лицом государственной налоговой инспекции документов, свидетельствующих о сокрытии (занижении) пр</w:t>
      </w:r>
      <w:r w:rsidRPr="00261B42">
        <w:rPr>
          <w:rStyle w:val="a7"/>
          <w:b w:val="0"/>
          <w:bdr w:val="none" w:sz="0" w:space="0" w:color="auto" w:frame="1"/>
        </w:rPr>
        <w:t>и</w:t>
      </w:r>
      <w:r w:rsidRPr="00261B42">
        <w:rPr>
          <w:rStyle w:val="a7"/>
          <w:b w:val="0"/>
          <w:bdr w:val="none" w:sz="0" w:space="0" w:color="auto" w:frame="1"/>
        </w:rPr>
        <w:t>были (дохода) или сокрытии иных объектов от налогообложения, у предприятий, учр</w:t>
      </w:r>
      <w:r w:rsidRPr="00261B42">
        <w:rPr>
          <w:rStyle w:val="a7"/>
          <w:b w:val="0"/>
          <w:bdr w:val="none" w:sz="0" w:space="0" w:color="auto" w:frame="1"/>
        </w:rPr>
        <w:t>е</w:t>
      </w:r>
      <w:r w:rsidRPr="00261B42">
        <w:rPr>
          <w:rStyle w:val="a7"/>
          <w:b w:val="0"/>
          <w:bdr w:val="none" w:sz="0" w:space="0" w:color="auto" w:frame="1"/>
        </w:rPr>
        <w:t>ждений, организаций и граждан</w:t>
      </w:r>
      <w:r w:rsidR="00F27FDA" w:rsidRPr="00261B42">
        <w:rPr>
          <w:rStyle w:val="a7"/>
          <w:b w:val="0"/>
          <w:bdr w:val="none" w:sz="0" w:space="0" w:color="auto" w:frame="1"/>
        </w:rPr>
        <w:t>»</w:t>
      </w:r>
      <w:r w:rsidRPr="00261B42">
        <w:rPr>
          <w:rStyle w:val="apple-converted-space"/>
        </w:rPr>
        <w:t>:</w:t>
      </w:r>
      <w:r w:rsidRPr="00261B42">
        <w:t xml:space="preserve"> они (такие документы) хранятся в </w:t>
      </w:r>
      <w:r w:rsidR="00A64160" w:rsidRPr="00261B42">
        <w:t>спец части</w:t>
      </w:r>
      <w:r w:rsidRPr="00261B42">
        <w:t xml:space="preserve"> налог</w:t>
      </w:r>
      <w:r w:rsidRPr="00261B42">
        <w:t>о</w:t>
      </w:r>
      <w:r w:rsidRPr="00261B42">
        <w:t>вой инспекции до принятия руководителем налоговой инспекции решения об их осмо</w:t>
      </w:r>
      <w:r w:rsidRPr="00261B42">
        <w:t>т</w:t>
      </w:r>
      <w:r w:rsidRPr="00261B42">
        <w:t>ре, проверке и исследовании. При отсутствии злоупотреблений изъятые документы возвращаются налогоплательщикам, в противном случае документы могут быть пер</w:t>
      </w:r>
      <w:r w:rsidRPr="00261B42">
        <w:t>е</w:t>
      </w:r>
      <w:r w:rsidRPr="00261B42">
        <w:t>даны в следственные органы и решение об их возврате принимать будут именно они.</w:t>
      </w:r>
    </w:p>
    <w:p w:rsidR="002A7D77" w:rsidRPr="00261B42" w:rsidRDefault="002A7D77" w:rsidP="00F27FDA">
      <w:pPr>
        <w:pStyle w:val="a5"/>
        <w:shd w:val="clear" w:color="auto" w:fill="FFFFFF"/>
        <w:spacing w:before="0" w:beforeAutospacing="0" w:after="0" w:afterAutospacing="0"/>
        <w:ind w:firstLine="709"/>
        <w:jc w:val="both"/>
      </w:pPr>
      <w:r w:rsidRPr="00261B42">
        <w:rPr>
          <w:rStyle w:val="a7"/>
          <w:b w:val="0"/>
          <w:bdr w:val="none" w:sz="0" w:space="0" w:color="auto" w:frame="1"/>
        </w:rPr>
        <w:t>Пунктом 3 ст. 93 НК РФ</w:t>
      </w:r>
      <w:r w:rsidRPr="00261B42">
        <w:rPr>
          <w:rStyle w:val="apple-converted-space"/>
        </w:rPr>
        <w:t> </w:t>
      </w:r>
      <w:r w:rsidRPr="00261B42">
        <w:t>установлен 10-дневный срок, в течение которого нал</w:t>
      </w:r>
      <w:r w:rsidRPr="00261B42">
        <w:t>о</w:t>
      </w:r>
      <w:r w:rsidRPr="00261B42">
        <w:t>гоплательщик должен исполнить обязанность по представлению документов. При этом срок не определен в календарных днях, следовательно, он исчисляется в рабочих (</w:t>
      </w:r>
      <w:r w:rsidRPr="00261B42">
        <w:rPr>
          <w:rStyle w:val="a7"/>
          <w:b w:val="0"/>
          <w:bdr w:val="none" w:sz="0" w:space="0" w:color="auto" w:frame="1"/>
        </w:rPr>
        <w:t>п. 6 ст. 6.1 НК РФ</w:t>
      </w:r>
      <w:r w:rsidRPr="00261B42">
        <w:t xml:space="preserve">), то есть </w:t>
      </w:r>
      <w:r w:rsidR="005A390C" w:rsidRPr="00261B42">
        <w:t>выходные,</w:t>
      </w:r>
      <w:r w:rsidRPr="00261B42">
        <w:t xml:space="preserve"> и праздничные дни не учитываются.</w:t>
      </w:r>
    </w:p>
    <w:p w:rsidR="002A7D77" w:rsidRPr="00261B42" w:rsidRDefault="002A7D77" w:rsidP="00F27FDA">
      <w:pPr>
        <w:pStyle w:val="a5"/>
        <w:shd w:val="clear" w:color="auto" w:fill="FFFFFF"/>
        <w:spacing w:before="0" w:beforeAutospacing="0" w:after="0" w:afterAutospacing="0"/>
        <w:ind w:firstLine="709"/>
        <w:jc w:val="both"/>
      </w:pPr>
      <w:r w:rsidRPr="00261B42">
        <w:t>Поскольку названный срок исчисляется с момента получения требования, нео</w:t>
      </w:r>
      <w:r w:rsidRPr="00261B42">
        <w:t>б</w:t>
      </w:r>
      <w:r w:rsidRPr="00261B42">
        <w:t>ходимо указать дату его вручения. На случай если проверяемое лицо не имеет возмо</w:t>
      </w:r>
      <w:r w:rsidRPr="00261B42">
        <w:t>ж</w:t>
      </w:r>
      <w:r w:rsidRPr="00261B42">
        <w:t>ности уложиться в 10-дневный срок, в указанной норме прописана процедура продл</w:t>
      </w:r>
      <w:r w:rsidRPr="00261B42">
        <w:t>е</w:t>
      </w:r>
      <w:r w:rsidRPr="00261B42">
        <w:t>ния названного срока.</w:t>
      </w:r>
    </w:p>
    <w:p w:rsidR="002A7D77" w:rsidRPr="00261B42" w:rsidRDefault="002A7D77" w:rsidP="00F27FDA">
      <w:pPr>
        <w:pStyle w:val="4"/>
        <w:spacing w:before="0" w:line="240" w:lineRule="auto"/>
        <w:rPr>
          <w:rStyle w:val="a7"/>
          <w:rFonts w:ascii="Times New Roman" w:hAnsi="Times New Roman" w:cs="Times New Roman"/>
          <w:b/>
          <w:color w:val="auto"/>
          <w:sz w:val="24"/>
          <w:szCs w:val="24"/>
          <w:bdr w:val="none" w:sz="0" w:space="0" w:color="auto" w:frame="1"/>
        </w:rPr>
      </w:pPr>
      <w:r w:rsidRPr="00261B42">
        <w:rPr>
          <w:rStyle w:val="a7"/>
          <w:rFonts w:ascii="Times New Roman" w:hAnsi="Times New Roman" w:cs="Times New Roman"/>
          <w:color w:val="auto"/>
          <w:sz w:val="24"/>
          <w:szCs w:val="24"/>
          <w:bdr w:val="none" w:sz="0" w:space="0" w:color="auto" w:frame="1"/>
        </w:rPr>
        <w:t>Вид и содержание требования</w:t>
      </w:r>
      <w:r w:rsidR="00474501" w:rsidRPr="00261B42">
        <w:rPr>
          <w:rStyle w:val="a7"/>
          <w:rFonts w:ascii="Times New Roman" w:hAnsi="Times New Roman" w:cs="Times New Roman"/>
          <w:color w:val="auto"/>
          <w:sz w:val="24"/>
          <w:szCs w:val="24"/>
          <w:bdr w:val="none" w:sz="0" w:space="0" w:color="auto" w:frame="1"/>
        </w:rPr>
        <w:t>.</w:t>
      </w:r>
    </w:p>
    <w:p w:rsidR="002A7D77" w:rsidRPr="00261B42" w:rsidRDefault="002A7D77" w:rsidP="00F27FDA">
      <w:pPr>
        <w:pStyle w:val="a5"/>
        <w:shd w:val="clear" w:color="auto" w:fill="FFFFFF"/>
        <w:spacing w:before="0" w:beforeAutospacing="0" w:after="0" w:afterAutospacing="0"/>
        <w:ind w:firstLine="709"/>
        <w:jc w:val="both"/>
      </w:pPr>
      <w:r w:rsidRPr="00261B42">
        <w:t>При истребовании документов налоговые органы должны вручить проверяем</w:t>
      </w:r>
      <w:r w:rsidRPr="00261B42">
        <w:t>о</w:t>
      </w:r>
      <w:r w:rsidRPr="00261B42">
        <w:t>му налогоплательщику (его представителю) требование о представлении документов.</w:t>
      </w:r>
    </w:p>
    <w:p w:rsidR="002A7D77" w:rsidRPr="00261B42" w:rsidRDefault="002A7D77" w:rsidP="00F27FDA">
      <w:pPr>
        <w:pStyle w:val="a5"/>
        <w:shd w:val="clear" w:color="auto" w:fill="FFFFFF"/>
        <w:spacing w:before="0" w:beforeAutospacing="0" w:after="0" w:afterAutospacing="0"/>
        <w:ind w:firstLine="709"/>
        <w:jc w:val="both"/>
      </w:pPr>
      <w:r w:rsidRPr="00261B42">
        <w:t>Таким образом, требование о представлении документов должно быть оформл</w:t>
      </w:r>
      <w:r w:rsidRPr="00261B42">
        <w:t>е</w:t>
      </w:r>
      <w:r w:rsidRPr="00261B42">
        <w:t>но в письменном виде, в случае устного запроса налоговиков налогоплательщик вправе его не исполнять без каких-либо нежелательных для себя последствий.</w:t>
      </w:r>
    </w:p>
    <w:p w:rsidR="002A7D77" w:rsidRPr="00261B42" w:rsidRDefault="002A7D77" w:rsidP="00F27FDA">
      <w:pPr>
        <w:pStyle w:val="4"/>
        <w:spacing w:before="0" w:line="240" w:lineRule="auto"/>
        <w:rPr>
          <w:rStyle w:val="a7"/>
          <w:rFonts w:ascii="Times New Roman" w:hAnsi="Times New Roman" w:cs="Times New Roman"/>
          <w:b/>
          <w:color w:val="auto"/>
          <w:sz w:val="24"/>
          <w:szCs w:val="24"/>
          <w:bdr w:val="none" w:sz="0" w:space="0" w:color="auto" w:frame="1"/>
        </w:rPr>
      </w:pPr>
      <w:r w:rsidRPr="00261B42">
        <w:rPr>
          <w:rStyle w:val="a7"/>
          <w:rFonts w:ascii="Times New Roman" w:hAnsi="Times New Roman" w:cs="Times New Roman"/>
          <w:color w:val="auto"/>
          <w:sz w:val="24"/>
          <w:szCs w:val="24"/>
          <w:bdr w:val="none" w:sz="0" w:space="0" w:color="auto" w:frame="1"/>
        </w:rPr>
        <w:t>Способы вручения требования</w:t>
      </w:r>
      <w:r w:rsidR="00474501" w:rsidRPr="00261B42">
        <w:rPr>
          <w:rStyle w:val="a7"/>
          <w:rFonts w:ascii="Times New Roman" w:hAnsi="Times New Roman" w:cs="Times New Roman"/>
          <w:color w:val="auto"/>
          <w:sz w:val="24"/>
          <w:szCs w:val="24"/>
          <w:bdr w:val="none" w:sz="0" w:space="0" w:color="auto" w:frame="1"/>
        </w:rPr>
        <w:t>.</w:t>
      </w:r>
    </w:p>
    <w:p w:rsidR="002A7D77" w:rsidRPr="00261B42" w:rsidRDefault="002A7D77" w:rsidP="00F27FDA">
      <w:pPr>
        <w:pStyle w:val="a5"/>
        <w:shd w:val="clear" w:color="auto" w:fill="FFFFFF"/>
        <w:spacing w:before="0" w:beforeAutospacing="0" w:after="0" w:afterAutospacing="0"/>
        <w:ind w:firstLine="709"/>
        <w:jc w:val="both"/>
      </w:pPr>
      <w:r w:rsidRPr="00261B42">
        <w:t>Как правило, налоговые органы вручают требование под расписку налогопл</w:t>
      </w:r>
      <w:r w:rsidRPr="00261B42">
        <w:t>а</w:t>
      </w:r>
      <w:r w:rsidRPr="00261B42">
        <w:t>тельщика, но ввиду отсутствия в</w:t>
      </w:r>
      <w:r w:rsidRPr="00261B42">
        <w:rPr>
          <w:rStyle w:val="apple-converted-space"/>
        </w:rPr>
        <w:t> </w:t>
      </w:r>
      <w:r w:rsidRPr="00261B42">
        <w:rPr>
          <w:rStyle w:val="a7"/>
          <w:b w:val="0"/>
          <w:bdr w:val="none" w:sz="0" w:space="0" w:color="auto" w:frame="1"/>
        </w:rPr>
        <w:t>ст. 93 НК РФ</w:t>
      </w:r>
      <w:r w:rsidRPr="00261B42">
        <w:rPr>
          <w:rStyle w:val="apple-converted-space"/>
        </w:rPr>
        <w:t> </w:t>
      </w:r>
      <w:r w:rsidRPr="00261B42">
        <w:t>каких-либо однозначных указаний на способ (метод) вручения этого требования они могут использовать и иные варианты.</w:t>
      </w:r>
    </w:p>
    <w:p w:rsidR="002A7D77" w:rsidRPr="00261B42" w:rsidRDefault="002A7D77" w:rsidP="00F27FDA">
      <w:pPr>
        <w:pStyle w:val="a5"/>
        <w:shd w:val="clear" w:color="auto" w:fill="FFFFFF"/>
        <w:spacing w:before="0" w:beforeAutospacing="0" w:after="0" w:afterAutospacing="0"/>
        <w:ind w:firstLine="709"/>
        <w:jc w:val="both"/>
      </w:pPr>
      <w:r w:rsidRPr="00261B42">
        <w:t>Поскольку в данном случае речь идет о налоговых правоотношениях, согла</w:t>
      </w:r>
      <w:r w:rsidRPr="00261B42">
        <w:t>с</w:t>
      </w:r>
      <w:r w:rsidRPr="00261B42">
        <w:t>но</w:t>
      </w:r>
      <w:r w:rsidRPr="00261B42">
        <w:rPr>
          <w:rStyle w:val="apple-converted-space"/>
        </w:rPr>
        <w:t> </w:t>
      </w:r>
      <w:r w:rsidRPr="00261B42">
        <w:rPr>
          <w:rStyle w:val="a7"/>
          <w:b w:val="0"/>
          <w:bdr w:val="none" w:sz="0" w:space="0" w:color="auto" w:frame="1"/>
        </w:rPr>
        <w:t>ст. 27 и 29 НК РФ</w:t>
      </w:r>
      <w:r w:rsidRPr="00261B42">
        <w:rPr>
          <w:rStyle w:val="apple-converted-space"/>
        </w:rPr>
        <w:t> </w:t>
      </w:r>
      <w:r w:rsidRPr="00261B42">
        <w:t>налогоплательщик в них может участвовать либо лично, либо ч</w:t>
      </w:r>
      <w:r w:rsidRPr="00261B42">
        <w:t>е</w:t>
      </w:r>
      <w:r w:rsidRPr="00261B42">
        <w:t>рез законного (или уполномоченного) представителя. Другими словами, требование будет вручено надлежащим образом, если в его получении распишется руководитель организации, либо его законный представитель на основании доверенности.</w:t>
      </w:r>
    </w:p>
    <w:p w:rsidR="002A7D77" w:rsidRPr="00261B42" w:rsidRDefault="002A7D77" w:rsidP="00F27FDA">
      <w:pPr>
        <w:pStyle w:val="a5"/>
        <w:shd w:val="clear" w:color="auto" w:fill="FFFFFF"/>
        <w:spacing w:before="0" w:beforeAutospacing="0" w:after="0" w:afterAutospacing="0"/>
        <w:ind w:firstLine="709"/>
        <w:jc w:val="both"/>
      </w:pPr>
      <w:r w:rsidRPr="00261B42">
        <w:t>Обращаем ваше внимание на то, что при получении требования неуполномоче</w:t>
      </w:r>
      <w:r w:rsidRPr="00261B42">
        <w:t>н</w:t>
      </w:r>
      <w:r w:rsidRPr="00261B42">
        <w:t>ными лицами налоговики не могут привлечь налогоплательщика к ответственности, предусмотренной</w:t>
      </w:r>
      <w:r w:rsidRPr="00261B42">
        <w:rPr>
          <w:rStyle w:val="apple-converted-space"/>
          <w:bCs/>
          <w:bdr w:val="none" w:sz="0" w:space="0" w:color="auto" w:frame="1"/>
        </w:rPr>
        <w:t> </w:t>
      </w:r>
      <w:r w:rsidRPr="00261B42">
        <w:rPr>
          <w:rStyle w:val="a7"/>
          <w:b w:val="0"/>
          <w:bdr w:val="none" w:sz="0" w:space="0" w:color="auto" w:frame="1"/>
        </w:rPr>
        <w:t>п. 1 ст. 126 НК РФ</w:t>
      </w:r>
      <w:r w:rsidRPr="00261B42">
        <w:t>, а должностное лицо организации – по</w:t>
      </w:r>
      <w:r w:rsidRPr="00261B42">
        <w:rPr>
          <w:rStyle w:val="apple-converted-space"/>
        </w:rPr>
        <w:t> </w:t>
      </w:r>
      <w:r w:rsidRPr="00261B42">
        <w:rPr>
          <w:rStyle w:val="a7"/>
          <w:b w:val="0"/>
          <w:bdr w:val="none" w:sz="0" w:space="0" w:color="auto" w:frame="1"/>
        </w:rPr>
        <w:t>ч. 1 ст. 15.6 КоАП РФ</w:t>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Также</w:t>
      </w:r>
      <w:r w:rsidRPr="00261B42">
        <w:rPr>
          <w:rStyle w:val="apple-converted-space"/>
        </w:rPr>
        <w:t> </w:t>
      </w:r>
      <w:r w:rsidRPr="00261B42">
        <w:rPr>
          <w:rStyle w:val="a7"/>
          <w:b w:val="0"/>
          <w:bdr w:val="none" w:sz="0" w:space="0" w:color="auto" w:frame="1"/>
        </w:rPr>
        <w:t>ст. 93 НК РФ</w:t>
      </w:r>
      <w:r w:rsidRPr="00261B42">
        <w:rPr>
          <w:rStyle w:val="apple-converted-space"/>
        </w:rPr>
        <w:t> </w:t>
      </w:r>
      <w:r w:rsidRPr="00261B42">
        <w:t>не содержит каких-либо ограничений в отношении напра</w:t>
      </w:r>
      <w:r w:rsidRPr="00261B42">
        <w:t>в</w:t>
      </w:r>
      <w:r w:rsidRPr="00261B42">
        <w:t>ления требования по почте. В данном случае днем его вручения является дата фактич</w:t>
      </w:r>
      <w:r w:rsidRPr="00261B42">
        <w:t>е</w:t>
      </w:r>
      <w:r w:rsidRPr="00261B42">
        <w:t>ского получения письма.</w:t>
      </w:r>
    </w:p>
    <w:p w:rsidR="002A7D77" w:rsidRPr="00261B42" w:rsidRDefault="002A7D77" w:rsidP="00F27FDA">
      <w:pPr>
        <w:pStyle w:val="a5"/>
        <w:shd w:val="clear" w:color="auto" w:fill="FFFFFF"/>
        <w:spacing w:before="0" w:beforeAutospacing="0" w:after="0" w:afterAutospacing="0"/>
        <w:ind w:firstLine="709"/>
        <w:jc w:val="both"/>
        <w:rPr>
          <w:rStyle w:val="a7"/>
          <w:b w:val="0"/>
          <w:i/>
          <w:bdr w:val="none" w:sz="0" w:space="0" w:color="auto" w:frame="1"/>
        </w:rPr>
      </w:pPr>
      <w:r w:rsidRPr="00261B42">
        <w:rPr>
          <w:rStyle w:val="a7"/>
          <w:b w:val="0"/>
          <w:i/>
          <w:bdr w:val="none" w:sz="0" w:space="0" w:color="auto" w:frame="1"/>
        </w:rPr>
        <w:t>Обратите внимание:</w:t>
      </w:r>
    </w:p>
    <w:p w:rsidR="002A7D77" w:rsidRPr="00261B42" w:rsidRDefault="002A7D77" w:rsidP="00F27FDA">
      <w:pPr>
        <w:pStyle w:val="a5"/>
        <w:shd w:val="clear" w:color="auto" w:fill="FFFFFF"/>
        <w:spacing w:before="0" w:beforeAutospacing="0" w:after="0" w:afterAutospacing="0"/>
        <w:ind w:firstLine="709"/>
        <w:jc w:val="both"/>
      </w:pPr>
      <w:r w:rsidRPr="00261B42">
        <w:t>Правило, согласно которому отправленный налоговиками по почте документ считается полученным через шесть дней со дня направления письма, действует только в специально оговоренных НК РФ случаях (см., например, абз</w:t>
      </w:r>
      <w:r w:rsidRPr="00261B42">
        <w:rPr>
          <w:rStyle w:val="a7"/>
          <w:b w:val="0"/>
          <w:bdr w:val="none" w:sz="0" w:space="0" w:color="auto" w:frame="1"/>
        </w:rPr>
        <w:t>. 3 п. 3 ст. 46, п. 5 ст. 68, абз. 2 п. 6 ст. 69, абз. 2 п. 5 ст. 100 НК РФ</w:t>
      </w:r>
      <w:r w:rsidRPr="00261B42">
        <w:t>). А в</w:t>
      </w:r>
      <w:r w:rsidRPr="00261B42">
        <w:rPr>
          <w:rStyle w:val="apple-converted-space"/>
          <w:b/>
        </w:rPr>
        <w:t> </w:t>
      </w:r>
      <w:r w:rsidRPr="00261B42">
        <w:rPr>
          <w:rStyle w:val="a7"/>
          <w:b w:val="0"/>
          <w:bdr w:val="none" w:sz="0" w:space="0" w:color="auto" w:frame="1"/>
        </w:rPr>
        <w:t>статье 93 НК РФ</w:t>
      </w:r>
      <w:r w:rsidRPr="00261B42">
        <w:rPr>
          <w:rStyle w:val="apple-converted-space"/>
        </w:rPr>
        <w:t> </w:t>
      </w:r>
      <w:r w:rsidRPr="00261B42">
        <w:t>такой оговорки не с</w:t>
      </w:r>
      <w:r w:rsidRPr="00261B42">
        <w:t>о</w:t>
      </w:r>
      <w:r w:rsidRPr="00261B42">
        <w:t>держится.</w:t>
      </w:r>
    </w:p>
    <w:p w:rsidR="002A7D77" w:rsidRPr="00261B42" w:rsidRDefault="002A7D77" w:rsidP="00F27FDA">
      <w:pPr>
        <w:pStyle w:val="a5"/>
        <w:shd w:val="clear" w:color="auto" w:fill="FFFFFF"/>
        <w:spacing w:before="0" w:beforeAutospacing="0" w:after="0" w:afterAutospacing="0"/>
        <w:ind w:firstLine="709"/>
        <w:jc w:val="both"/>
      </w:pPr>
      <w:r w:rsidRPr="00261B42">
        <w:t>Если требование направлено по почте, то 10-дневный срок начинает исчисляться с момента его получения налогоплательщиком. При отправлении налоговым органом почтовой корреспонденции с уведомлением о вручении сложностей с исчислением у</w:t>
      </w:r>
      <w:r w:rsidRPr="00261B42">
        <w:t>с</w:t>
      </w:r>
      <w:r w:rsidRPr="00261B42">
        <w:lastRenderedPageBreak/>
        <w:t>тановленного срока обычно не возникает. В других ситуациях сохраненный конверт с отметками отделения почтовой связи будет служить подтверждением момента получ</w:t>
      </w:r>
      <w:r w:rsidRPr="00261B42">
        <w:t>е</w:t>
      </w:r>
      <w:r w:rsidRPr="00261B42">
        <w:t>ния требования.</w:t>
      </w:r>
    </w:p>
    <w:p w:rsidR="002A7D77" w:rsidRPr="00261B42" w:rsidRDefault="002A7D77" w:rsidP="00F27FDA">
      <w:pPr>
        <w:pStyle w:val="a5"/>
        <w:shd w:val="clear" w:color="auto" w:fill="FFFFFF"/>
        <w:spacing w:before="0" w:beforeAutospacing="0" w:after="0" w:afterAutospacing="0"/>
        <w:ind w:firstLine="709"/>
        <w:jc w:val="both"/>
      </w:pPr>
      <w:r w:rsidRPr="00261B42">
        <w:t>До недавнего времени к таким причинам относилось истребование документов, которые уже представлялись в налоговый орган. Но с 1 января 2010 года действует норма, согласно которой налоговики не вправе требовать те документы, которые ранее были представлены налогоплательщиком при проведении камеральных или выездных проверок</w:t>
      </w:r>
      <w:r w:rsidRPr="00261B42">
        <w:rPr>
          <w:rStyle w:val="ae"/>
        </w:rPr>
        <w:footnoteReference w:id="40"/>
      </w:r>
      <w:r w:rsidRPr="00261B42">
        <w:t>. Однако такое ограничение не относится к документам, представленным в рамках проведения так называемых встречных проверок контрагентов. Кроме того, н</w:t>
      </w:r>
      <w:r w:rsidRPr="00261B42">
        <w:t>а</w:t>
      </w:r>
      <w:r w:rsidRPr="00261B42">
        <w:t>логовым органам предоставлено право повторно истребовать документы, ранее пре</w:t>
      </w:r>
      <w:r w:rsidRPr="00261B42">
        <w:t>д</w:t>
      </w:r>
      <w:r w:rsidRPr="00261B42">
        <w:t>ставленные в виде подлинников и возвращенные впоследствии проверяемому лицу, а также копии документов, утраченные налоговым органом вследствие непреодолимой силы.</w:t>
      </w:r>
    </w:p>
    <w:p w:rsidR="002A7D77" w:rsidRPr="00261B42" w:rsidRDefault="002A7D77" w:rsidP="00F27FDA">
      <w:pPr>
        <w:pStyle w:val="a5"/>
        <w:shd w:val="clear" w:color="auto" w:fill="FFFFFF"/>
        <w:spacing w:before="0" w:beforeAutospacing="0" w:after="0" w:afterAutospacing="0"/>
        <w:ind w:firstLine="709"/>
        <w:jc w:val="both"/>
        <w:rPr>
          <w:rStyle w:val="a7"/>
          <w:b w:val="0"/>
          <w:i/>
          <w:bdr w:val="none" w:sz="0" w:space="0" w:color="auto" w:frame="1"/>
        </w:rPr>
      </w:pPr>
      <w:r w:rsidRPr="00261B42">
        <w:rPr>
          <w:rStyle w:val="a7"/>
          <w:b w:val="0"/>
          <w:i/>
          <w:bdr w:val="none" w:sz="0" w:space="0" w:color="auto" w:frame="1"/>
        </w:rPr>
        <w:t>Передаем документы налоговикам</w:t>
      </w:r>
      <w:r w:rsidR="00474501" w:rsidRPr="00261B42">
        <w:rPr>
          <w:rStyle w:val="a7"/>
          <w:b w:val="0"/>
          <w:i/>
          <w:bdr w:val="none" w:sz="0" w:space="0" w:color="auto" w:frame="1"/>
        </w:rPr>
        <w:t>.</w:t>
      </w:r>
    </w:p>
    <w:p w:rsidR="002A7D77" w:rsidRPr="00261B42" w:rsidRDefault="002A7D77" w:rsidP="00F27FDA">
      <w:pPr>
        <w:pStyle w:val="a5"/>
        <w:shd w:val="clear" w:color="auto" w:fill="FFFFFF"/>
        <w:spacing w:before="0" w:beforeAutospacing="0" w:after="0" w:afterAutospacing="0"/>
        <w:ind w:firstLine="709"/>
        <w:jc w:val="both"/>
      </w:pPr>
      <w:r w:rsidRPr="00261B42">
        <w:t>Важно не только собрать и представить налоговикам все затребованные док</w:t>
      </w:r>
      <w:r w:rsidRPr="00261B42">
        <w:t>у</w:t>
      </w:r>
      <w:r w:rsidRPr="00261B42">
        <w:t>менты, но и правильно оформить их передачу на проверку. Прежде всего, передавая документы в налоговый орган, необходимо составить их опись. По возможности она должна быть максимально детализирована: желательно указать не только общее кол</w:t>
      </w:r>
      <w:r w:rsidRPr="00261B42">
        <w:t>и</w:t>
      </w:r>
      <w:r w:rsidRPr="00261B42">
        <w:t>чество документов и содержащихся в них страниц, но и наименование каждого док</w:t>
      </w:r>
      <w:r w:rsidRPr="00261B42">
        <w:t>у</w:t>
      </w:r>
      <w:r w:rsidRPr="00261B42">
        <w:t>мента.</w:t>
      </w:r>
    </w:p>
    <w:p w:rsidR="002A7D77" w:rsidRPr="00261B42" w:rsidRDefault="002A7D77" w:rsidP="00F27FDA">
      <w:pPr>
        <w:pStyle w:val="a5"/>
        <w:shd w:val="clear" w:color="auto" w:fill="FFFFFF"/>
        <w:spacing w:before="0" w:beforeAutospacing="0" w:after="0" w:afterAutospacing="0"/>
        <w:ind w:firstLine="709"/>
        <w:jc w:val="both"/>
      </w:pPr>
      <w:r w:rsidRPr="00261B42">
        <w:t>Естественно, сдавая документы, следует получить на описи отметку (с указан</w:t>
      </w:r>
      <w:r w:rsidRPr="00261B42">
        <w:t>и</w:t>
      </w:r>
      <w:r w:rsidRPr="00261B42">
        <w:t>ем даты) налоговой инспекции, подтверждающую их принятие. Оформленная таким образом опись передаваемых документов в дальнейшем избавит налогоплательщиков от необходимости доказывания факта их представления в срок и в необходимом кол</w:t>
      </w:r>
      <w:r w:rsidRPr="00261B42">
        <w:t>и</w:t>
      </w:r>
      <w:r w:rsidRPr="00261B42">
        <w:t>честве.</w:t>
      </w:r>
    </w:p>
    <w:p w:rsidR="002A7D77" w:rsidRPr="00261B42" w:rsidRDefault="002A7D77" w:rsidP="00F27FDA">
      <w:pPr>
        <w:pStyle w:val="a5"/>
        <w:shd w:val="clear" w:color="auto" w:fill="FFFFFF"/>
        <w:spacing w:before="0" w:beforeAutospacing="0" w:after="0" w:afterAutospacing="0"/>
        <w:ind w:firstLine="709"/>
        <w:jc w:val="both"/>
      </w:pPr>
      <w:r w:rsidRPr="00261B42">
        <w:t>А если требуемые налоговиками документы отсутствуют?</w:t>
      </w:r>
    </w:p>
    <w:p w:rsidR="002A7D77" w:rsidRPr="00261B42" w:rsidRDefault="002A7D77" w:rsidP="00F27FDA">
      <w:pPr>
        <w:pStyle w:val="a5"/>
        <w:shd w:val="clear" w:color="auto" w:fill="FFFFFF"/>
        <w:spacing w:before="0" w:beforeAutospacing="0" w:after="0" w:afterAutospacing="0"/>
        <w:ind w:firstLine="709"/>
        <w:jc w:val="both"/>
      </w:pPr>
      <w:r w:rsidRPr="00261B42">
        <w:t>Как быть (какие действия предпринять), если налогоплательщик не может пре</w:t>
      </w:r>
      <w:r w:rsidRPr="00261B42">
        <w:t>д</w:t>
      </w:r>
      <w:r w:rsidRPr="00261B42">
        <w:t>ставить затребованные документы, как при наличии объективных обстоятельств, так и при отсутствии таковых? Возможность привлечения к ответственности по</w:t>
      </w:r>
      <w:r w:rsidRPr="00261B42">
        <w:rPr>
          <w:rStyle w:val="apple-converted-space"/>
        </w:rPr>
        <w:t> </w:t>
      </w:r>
      <w:r w:rsidRPr="00261B42">
        <w:rPr>
          <w:rStyle w:val="a7"/>
          <w:b w:val="0"/>
          <w:bdr w:val="none" w:sz="0" w:space="0" w:color="auto" w:frame="1"/>
        </w:rPr>
        <w:t>п. 1 ст. 126 НК РФ</w:t>
      </w:r>
      <w:r w:rsidRPr="00261B42">
        <w:rPr>
          <w:rStyle w:val="apple-converted-space"/>
        </w:rPr>
        <w:t> </w:t>
      </w:r>
      <w:r w:rsidRPr="00261B42">
        <w:t>в таких ситуациях налоговым законодательством не установлена. К сожалению, официальные разъяснения Минфина и налогового ведомства по этому поводу также отсутствуют.</w:t>
      </w:r>
    </w:p>
    <w:p w:rsidR="002A7D77" w:rsidRPr="00261B42" w:rsidRDefault="002A7D77" w:rsidP="00F27FDA">
      <w:pPr>
        <w:pStyle w:val="a5"/>
        <w:shd w:val="clear" w:color="auto" w:fill="FFFFFF"/>
        <w:spacing w:before="0" w:beforeAutospacing="0" w:after="0" w:afterAutospacing="0"/>
        <w:ind w:firstLine="709"/>
        <w:jc w:val="both"/>
      </w:pPr>
      <w:r w:rsidRPr="00261B42">
        <w:t>Таким образом, если у налогоплательщика отсутствуют документы, требуемые налоговым органом, и нет никакой возможности их представить, можно избежать пр</w:t>
      </w:r>
      <w:r w:rsidRPr="00261B42">
        <w:t>е</w:t>
      </w:r>
      <w:r w:rsidRPr="00261B42">
        <w:t>дусмотренного</w:t>
      </w:r>
      <w:r w:rsidRPr="00261B42">
        <w:rPr>
          <w:rStyle w:val="apple-converted-space"/>
        </w:rPr>
        <w:t> </w:t>
      </w:r>
      <w:r w:rsidRPr="00261B42">
        <w:rPr>
          <w:rStyle w:val="a7"/>
          <w:b w:val="0"/>
          <w:bdr w:val="none" w:sz="0" w:space="0" w:color="auto" w:frame="1"/>
        </w:rPr>
        <w:t>ст. 126 НК РФ</w:t>
      </w:r>
      <w:r w:rsidRPr="00261B42">
        <w:rPr>
          <w:rStyle w:val="apple-converted-space"/>
          <w:b/>
        </w:rPr>
        <w:t> </w:t>
      </w:r>
      <w:r w:rsidRPr="00261B42">
        <w:t>наказания, уведомив об этом налоговый орган и обосн</w:t>
      </w:r>
      <w:r w:rsidRPr="00261B42">
        <w:t>о</w:t>
      </w:r>
      <w:r w:rsidRPr="00261B42">
        <w:t>вав причины. Обращаем ваше внимание: в соответствии с требованиями</w:t>
      </w:r>
      <w:r w:rsidRPr="00261B42">
        <w:rPr>
          <w:rStyle w:val="apple-converted-space"/>
        </w:rPr>
        <w:t> </w:t>
      </w:r>
      <w:r w:rsidRPr="00261B42">
        <w:rPr>
          <w:rStyle w:val="a7"/>
          <w:b w:val="0"/>
          <w:bdr w:val="none" w:sz="0" w:space="0" w:color="auto" w:frame="1"/>
        </w:rPr>
        <w:t xml:space="preserve">п. 3 ст. 93 </w:t>
      </w:r>
      <w:r w:rsidR="00A64160" w:rsidRPr="00261B42">
        <w:rPr>
          <w:rStyle w:val="a7"/>
          <w:b w:val="0"/>
          <w:bdr w:val="none" w:sz="0" w:space="0" w:color="auto" w:frame="1"/>
        </w:rPr>
        <w:t>НК РФ</w:t>
      </w:r>
      <w:r w:rsidR="00A64160" w:rsidRPr="00261B42">
        <w:rPr>
          <w:rStyle w:val="apple-converted-space"/>
        </w:rPr>
        <w:t xml:space="preserve"> — это</w:t>
      </w:r>
      <w:r w:rsidRPr="00261B42">
        <w:t xml:space="preserve"> нужно сделать в течение следующего дня после получения требования. Что касается норм</w:t>
      </w:r>
      <w:r w:rsidRPr="00261B42">
        <w:rPr>
          <w:rStyle w:val="apple-converted-space"/>
        </w:rPr>
        <w:t> </w:t>
      </w:r>
      <w:r w:rsidRPr="00261B42">
        <w:rPr>
          <w:rStyle w:val="a7"/>
          <w:b w:val="0"/>
          <w:bdr w:val="none" w:sz="0" w:space="0" w:color="auto" w:frame="1"/>
        </w:rPr>
        <w:t>ст. 93.1 НК РФ</w:t>
      </w:r>
      <w:r w:rsidRPr="00261B42">
        <w:rPr>
          <w:rStyle w:val="apple-converted-space"/>
        </w:rPr>
        <w:t> </w:t>
      </w:r>
      <w:r w:rsidRPr="00261B42">
        <w:t>(относительно представления сведений), то данный срок согласно п. 5 названной статьи составляет пять дней.</w:t>
      </w:r>
    </w:p>
    <w:p w:rsidR="00AF5C35" w:rsidRPr="00261B42" w:rsidRDefault="00AF5C35" w:rsidP="00F27FDA">
      <w:pPr>
        <w:pStyle w:val="a5"/>
        <w:shd w:val="clear" w:color="auto" w:fill="FFFFFF"/>
        <w:spacing w:before="0" w:beforeAutospacing="0" w:after="0" w:afterAutospacing="0"/>
        <w:ind w:firstLine="709"/>
        <w:jc w:val="both"/>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82" w:name="_Toc455069708"/>
      <w:r w:rsidRPr="00261B42">
        <w:rPr>
          <w:rFonts w:ascii="Times New Roman" w:hAnsi="Times New Roman" w:cs="Times New Roman"/>
          <w:color w:val="auto"/>
          <w:sz w:val="24"/>
          <w:szCs w:val="24"/>
        </w:rPr>
        <w:t>Совместные проверки налоговых и правоохранительных органов.</w:t>
      </w:r>
      <w:bookmarkEnd w:id="82"/>
    </w:p>
    <w:p w:rsidR="002A7D77" w:rsidRPr="00261B42" w:rsidRDefault="002A7D77" w:rsidP="00EA5F2D">
      <w:pPr>
        <w:tabs>
          <w:tab w:val="left" w:pos="2190"/>
        </w:tabs>
        <w:spacing w:after="0" w:line="240" w:lineRule="auto"/>
        <w:ind w:firstLine="709"/>
        <w:jc w:val="both"/>
        <w:rPr>
          <w:rFonts w:ascii="Times New Roman" w:eastAsia="Times New Roman" w:hAnsi="Times New Roman" w:cs="Times New Roman"/>
          <w:bCs/>
          <w:sz w:val="24"/>
          <w:szCs w:val="24"/>
        </w:rPr>
      </w:pPr>
      <w:r w:rsidRPr="00261B42">
        <w:rPr>
          <w:rFonts w:ascii="Times New Roman" w:hAnsi="Times New Roman" w:cs="Times New Roman"/>
          <w:sz w:val="24"/>
          <w:szCs w:val="24"/>
        </w:rPr>
        <w:t xml:space="preserve">Отметим, что существует совместный приказ </w:t>
      </w:r>
      <w:r w:rsidRPr="00261B42">
        <w:rPr>
          <w:rFonts w:ascii="Times New Roman" w:eastAsia="Times New Roman" w:hAnsi="Times New Roman" w:cs="Times New Roman"/>
          <w:bCs/>
          <w:sz w:val="24"/>
          <w:szCs w:val="24"/>
        </w:rPr>
        <w:t xml:space="preserve">МВД Российской Федерации № 495 и ФНС № ММ-7-2-347 от 30 июня 2009 года </w:t>
      </w:r>
      <w:r w:rsidR="00F27FDA" w:rsidRPr="00261B42">
        <w:rPr>
          <w:rFonts w:ascii="Times New Roman" w:eastAsia="Times New Roman" w:hAnsi="Times New Roman" w:cs="Times New Roman"/>
          <w:bCs/>
          <w:sz w:val="24"/>
          <w:szCs w:val="24"/>
        </w:rPr>
        <w:t>«</w:t>
      </w:r>
      <w:r w:rsidRPr="00261B42">
        <w:rPr>
          <w:rFonts w:ascii="Times New Roman" w:eastAsia="Times New Roman" w:hAnsi="Times New Roman" w:cs="Times New Roman"/>
          <w:bCs/>
          <w:sz w:val="24"/>
          <w:szCs w:val="24"/>
        </w:rPr>
        <w:t>Об утверждении порядка взаимоде</w:t>
      </w:r>
      <w:r w:rsidRPr="00261B42">
        <w:rPr>
          <w:rFonts w:ascii="Times New Roman" w:eastAsia="Times New Roman" w:hAnsi="Times New Roman" w:cs="Times New Roman"/>
          <w:bCs/>
          <w:sz w:val="24"/>
          <w:szCs w:val="24"/>
        </w:rPr>
        <w:t>й</w:t>
      </w:r>
      <w:r w:rsidRPr="00261B42">
        <w:rPr>
          <w:rFonts w:ascii="Times New Roman" w:eastAsia="Times New Roman" w:hAnsi="Times New Roman" w:cs="Times New Roman"/>
          <w:bCs/>
          <w:sz w:val="24"/>
          <w:szCs w:val="24"/>
        </w:rPr>
        <w:t>ствия органов внутренних дел и налоговых органов по предупреждению, выявлению и пресечению налоговых правонарушений и преступлений</w:t>
      </w:r>
      <w:r w:rsidR="00F27FDA" w:rsidRPr="00261B42">
        <w:rPr>
          <w:rFonts w:ascii="Times New Roman" w:eastAsia="Times New Roman" w:hAnsi="Times New Roman" w:cs="Times New Roman"/>
          <w:bCs/>
          <w:sz w:val="24"/>
          <w:szCs w:val="24"/>
        </w:rPr>
        <w:t>»</w:t>
      </w:r>
    </w:p>
    <w:p w:rsidR="002A7D77" w:rsidRPr="00261B42" w:rsidRDefault="002A7D77" w:rsidP="00EA5F2D">
      <w:pPr>
        <w:spacing w:after="0" w:line="240" w:lineRule="auto"/>
        <w:ind w:firstLine="709"/>
        <w:jc w:val="both"/>
        <w:rPr>
          <w:rFonts w:ascii="Times New Roman" w:eastAsia="Times New Roman" w:hAnsi="Times New Roman" w:cs="Times New Roman"/>
          <w:sz w:val="24"/>
          <w:szCs w:val="24"/>
        </w:rPr>
      </w:pPr>
      <w:r w:rsidRPr="00261B42">
        <w:rPr>
          <w:rFonts w:ascii="Times New Roman" w:hAnsi="Times New Roman" w:cs="Times New Roman"/>
          <w:sz w:val="24"/>
          <w:szCs w:val="24"/>
        </w:rPr>
        <w:t xml:space="preserve">Согласно этому документу проверки могут проводиться </w:t>
      </w:r>
      <w:r w:rsidR="00A64160" w:rsidRPr="00261B42">
        <w:rPr>
          <w:rFonts w:ascii="Times New Roman" w:hAnsi="Times New Roman" w:cs="Times New Roman"/>
          <w:sz w:val="24"/>
          <w:szCs w:val="24"/>
        </w:rPr>
        <w:t>совместно</w:t>
      </w:r>
      <w:r w:rsidRPr="00261B42">
        <w:rPr>
          <w:rFonts w:ascii="Times New Roman" w:hAnsi="Times New Roman" w:cs="Times New Roman"/>
          <w:sz w:val="24"/>
          <w:szCs w:val="24"/>
        </w:rPr>
        <w:t xml:space="preserve">, но </w:t>
      </w:r>
      <w:r w:rsidR="00A64160" w:rsidRPr="00261B42">
        <w:rPr>
          <w:rFonts w:ascii="Times New Roman" w:eastAsia="Times New Roman" w:hAnsi="Times New Roman" w:cs="Times New Roman"/>
          <w:sz w:val="24"/>
          <w:szCs w:val="24"/>
        </w:rPr>
        <w:t>взаим</w:t>
      </w:r>
      <w:r w:rsidR="00A64160" w:rsidRPr="00261B42">
        <w:rPr>
          <w:rFonts w:ascii="Times New Roman" w:eastAsia="Times New Roman" w:hAnsi="Times New Roman" w:cs="Times New Roman"/>
          <w:sz w:val="24"/>
          <w:szCs w:val="24"/>
        </w:rPr>
        <w:t>о</w:t>
      </w:r>
      <w:r w:rsidR="00A64160" w:rsidRPr="00261B42">
        <w:rPr>
          <w:rFonts w:ascii="Times New Roman" w:eastAsia="Times New Roman" w:hAnsi="Times New Roman" w:cs="Times New Roman"/>
          <w:sz w:val="24"/>
          <w:szCs w:val="24"/>
        </w:rPr>
        <w:t>действие</w:t>
      </w:r>
      <w:r w:rsidRPr="00261B42">
        <w:rPr>
          <w:rFonts w:ascii="Times New Roman" w:eastAsia="Times New Roman" w:hAnsi="Times New Roman" w:cs="Times New Roman"/>
          <w:sz w:val="24"/>
          <w:szCs w:val="24"/>
        </w:rPr>
        <w:t xml:space="preserve"> должностных лиц налоговых органов и сотрудников органов внутренних дел при проведении выездной налоговой проверки не препятствует их самостоятельности </w:t>
      </w:r>
      <w:r w:rsidRPr="00261B42">
        <w:rPr>
          <w:rFonts w:ascii="Times New Roman" w:eastAsia="Times New Roman" w:hAnsi="Times New Roman" w:cs="Times New Roman"/>
          <w:sz w:val="24"/>
          <w:szCs w:val="24"/>
        </w:rPr>
        <w:lastRenderedPageBreak/>
        <w:t>при выборе предусмотренных законодательством средств и методов проведения ко</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трольных и иных мероприятий в рамках своей компетенции при одновременном обе</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печении согласованности всех осуществляемых ими в процессе проверки действий. Функцию общей координации осуществляемых в процессе проведения проверки мер</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приятий выполняет руководитель проверяющей группы - сотрудник налогового органа.</w:t>
      </w:r>
    </w:p>
    <w:p w:rsidR="002A7D77" w:rsidRPr="00261B42" w:rsidRDefault="002A7D77" w:rsidP="00D9511D">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Основанием для проведения выездной (повторной выездной) налоговой прове</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ки является решение руководителя (заместителя руководителя) налогового органа о ее проведении.</w:t>
      </w:r>
    </w:p>
    <w:p w:rsidR="002A7D77" w:rsidRPr="00261B42" w:rsidRDefault="002A7D77" w:rsidP="00D9511D">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Указанное решение оформляется в соответствии со статьей 89 Налогового к</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декса.</w:t>
      </w:r>
    </w:p>
    <w:p w:rsidR="002A7D77" w:rsidRPr="00261B42" w:rsidRDefault="002A7D77" w:rsidP="00D9511D">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Если сотрудники органа внутренних дел привлекаются к проведению ранее н</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чавшейся выездной (повторной выездной) налоговой проверки, руководителем (заме</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тителем руководителя) налогового органа выносится решение о внесении изменений в принятое решение о проведении данной проверки, предусматривающее соответству</w:t>
      </w:r>
      <w:r w:rsidRPr="00261B42">
        <w:rPr>
          <w:rFonts w:ascii="Times New Roman" w:eastAsia="Times New Roman" w:hAnsi="Times New Roman" w:cs="Times New Roman"/>
          <w:sz w:val="24"/>
          <w:szCs w:val="24"/>
        </w:rPr>
        <w:t>ю</w:t>
      </w:r>
      <w:r w:rsidRPr="00261B42">
        <w:rPr>
          <w:rFonts w:ascii="Times New Roman" w:eastAsia="Times New Roman" w:hAnsi="Times New Roman" w:cs="Times New Roman"/>
          <w:sz w:val="24"/>
          <w:szCs w:val="24"/>
        </w:rPr>
        <w:t>щее изменение состава проверяющей группы.</w:t>
      </w:r>
    </w:p>
    <w:p w:rsidR="002A7D77" w:rsidRPr="00261B42" w:rsidRDefault="002A7D77" w:rsidP="00D9511D">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Указанное решение оформляется в соответствии с образцом, утвержденным ФНС России.</w:t>
      </w:r>
    </w:p>
    <w:p w:rsidR="002A7D77" w:rsidRPr="00261B42" w:rsidRDefault="002A7D77" w:rsidP="00D9511D">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случае наличия у налогового органа постановления следователя, при провед</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нии выездной налоговой проверки учитываются предложения по характеру, сроку и объему проверки, содержащиеся в постановлении, с учетом ограничений, установле</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ных Налоговым кодексом.</w:t>
      </w:r>
    </w:p>
    <w:p w:rsidR="002A7D77" w:rsidRPr="00261B42" w:rsidRDefault="002A7D77" w:rsidP="00D9511D">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Должностные лица налоговых органов при проведении проверки совершают действия по осуществлению налогового контроля, предусмотренные Налоговым коде</w:t>
      </w:r>
      <w:r w:rsidRPr="00261B42">
        <w:rPr>
          <w:rFonts w:ascii="Times New Roman" w:eastAsia="Times New Roman" w:hAnsi="Times New Roman" w:cs="Times New Roman"/>
          <w:sz w:val="24"/>
          <w:szCs w:val="24"/>
        </w:rPr>
        <w:t>к</w:t>
      </w:r>
      <w:r w:rsidRPr="00261B42">
        <w:rPr>
          <w:rFonts w:ascii="Times New Roman" w:eastAsia="Times New Roman" w:hAnsi="Times New Roman" w:cs="Times New Roman"/>
          <w:sz w:val="24"/>
          <w:szCs w:val="24"/>
        </w:rPr>
        <w:t xml:space="preserve">сом, Законом Российской Федерации </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О налоговых органах Российской Федерации</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федеральными законами и иными нормативными правовыми актами Российской Фед</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рации.</w:t>
      </w:r>
    </w:p>
    <w:p w:rsidR="009942D6" w:rsidRPr="00261B42" w:rsidRDefault="002A7D77" w:rsidP="00D9511D">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Сотрудники органов внутренних дел участвуют в проведении выездной налог</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 xml:space="preserve">вой проверки путем осуществления полномочий, предоставленных им Федеральным законом </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О полиции</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xml:space="preserve">, Федеральным законом </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Об оперативно-розыскной деятельн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сти</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xml:space="preserve"> и иными нормативными правовы</w:t>
      </w:r>
      <w:r w:rsidR="009942D6" w:rsidRPr="00261B42">
        <w:rPr>
          <w:rFonts w:ascii="Times New Roman" w:eastAsia="Times New Roman" w:hAnsi="Times New Roman" w:cs="Times New Roman"/>
          <w:sz w:val="24"/>
          <w:szCs w:val="24"/>
        </w:rPr>
        <w:t>ми актами Российской Федерации.</w:t>
      </w:r>
    </w:p>
    <w:p w:rsidR="002A7D77" w:rsidRPr="00261B42" w:rsidRDefault="002A7D77" w:rsidP="00D9511D">
      <w:pPr>
        <w:spacing w:after="0" w:line="240" w:lineRule="auto"/>
        <w:ind w:firstLine="709"/>
        <w:jc w:val="both"/>
        <w:rPr>
          <w:rFonts w:ascii="Times New Roman" w:eastAsia="Times New Roman" w:hAnsi="Times New Roman" w:cs="Times New Roman"/>
          <w:sz w:val="24"/>
          <w:szCs w:val="24"/>
        </w:rPr>
      </w:pPr>
      <w:r w:rsidRPr="00261B42">
        <w:rPr>
          <w:rFonts w:ascii="Times New Roman" w:hAnsi="Times New Roman" w:cs="Times New Roman"/>
          <w:sz w:val="24"/>
          <w:szCs w:val="24"/>
        </w:rPr>
        <w:t xml:space="preserve">Отдельно следует отметить роль органов прокурорского надзора. Прокуратура </w:t>
      </w:r>
      <w:r w:rsidR="00A64160" w:rsidRPr="00261B42">
        <w:rPr>
          <w:rFonts w:ascii="Times New Roman" w:hAnsi="Times New Roman" w:cs="Times New Roman"/>
          <w:sz w:val="24"/>
          <w:szCs w:val="24"/>
        </w:rPr>
        <w:t>в соответствии с Федеральным законом</w:t>
      </w:r>
      <w:r w:rsidRPr="00261B42">
        <w:rPr>
          <w:rFonts w:ascii="Times New Roman" w:hAnsi="Times New Roman" w:cs="Times New Roman"/>
          <w:sz w:val="24"/>
          <w:szCs w:val="24"/>
        </w:rPr>
        <w:t xml:space="preserve"> от 17.01.1992 N 2202-1 является органом межв</w:t>
      </w:r>
      <w:r w:rsidRPr="00261B42">
        <w:rPr>
          <w:rFonts w:ascii="Times New Roman" w:hAnsi="Times New Roman" w:cs="Times New Roman"/>
          <w:sz w:val="24"/>
          <w:szCs w:val="24"/>
        </w:rPr>
        <w:t>е</w:t>
      </w:r>
      <w:r w:rsidRPr="00261B42">
        <w:rPr>
          <w:rFonts w:ascii="Times New Roman" w:hAnsi="Times New Roman" w:cs="Times New Roman"/>
          <w:sz w:val="24"/>
          <w:szCs w:val="24"/>
        </w:rPr>
        <w:t>домственного надзора, который может, как инициировать налоговую проверку, так и надзирать за законностью ее проведения.</w:t>
      </w:r>
    </w:p>
    <w:p w:rsidR="002A7D77" w:rsidRPr="00261B42" w:rsidRDefault="002A7D77" w:rsidP="00D9511D">
      <w:pPr>
        <w:pStyle w:val="a5"/>
        <w:shd w:val="clear" w:color="auto" w:fill="FFFFFF"/>
        <w:spacing w:before="0" w:beforeAutospacing="0" w:after="0" w:afterAutospacing="0"/>
        <w:ind w:firstLine="709"/>
        <w:jc w:val="both"/>
      </w:pPr>
    </w:p>
    <w:p w:rsidR="002A7D77" w:rsidRPr="00261B42" w:rsidRDefault="002A7D77" w:rsidP="00F27FDA">
      <w:pPr>
        <w:spacing w:after="0" w:line="240" w:lineRule="auto"/>
        <w:jc w:val="center"/>
        <w:rPr>
          <w:rFonts w:ascii="Times New Roman" w:hAnsi="Times New Roman" w:cs="Times New Roman"/>
          <w:sz w:val="24"/>
          <w:szCs w:val="24"/>
        </w:rPr>
      </w:pPr>
      <w:r w:rsidRPr="00261B42">
        <w:rPr>
          <w:rFonts w:ascii="Times New Roman" w:hAnsi="Times New Roman" w:cs="Times New Roman"/>
          <w:sz w:val="24"/>
          <w:szCs w:val="24"/>
        </w:rPr>
        <w:br w:type="page"/>
      </w:r>
    </w:p>
    <w:p w:rsidR="007A3CAC" w:rsidRPr="00261B42" w:rsidRDefault="002A7D77" w:rsidP="00F27FDA">
      <w:pPr>
        <w:pStyle w:val="1"/>
        <w:spacing w:before="0" w:line="240" w:lineRule="auto"/>
        <w:rPr>
          <w:rFonts w:ascii="Times New Roman" w:hAnsi="Times New Roman" w:cs="Times New Roman"/>
          <w:color w:val="auto"/>
          <w:sz w:val="24"/>
          <w:szCs w:val="24"/>
        </w:rPr>
      </w:pPr>
      <w:bookmarkStart w:id="83" w:name="_Toc455069709"/>
      <w:r w:rsidRPr="00261B42">
        <w:rPr>
          <w:rFonts w:ascii="Times New Roman" w:hAnsi="Times New Roman" w:cs="Times New Roman"/>
          <w:color w:val="auto"/>
          <w:sz w:val="24"/>
          <w:szCs w:val="24"/>
        </w:rPr>
        <w:lastRenderedPageBreak/>
        <w:t>Защита интересов НКО в судебном порядке</w:t>
      </w:r>
      <w:bookmarkEnd w:id="83"/>
    </w:p>
    <w:p w:rsidR="002A7D77" w:rsidRPr="00261B42" w:rsidRDefault="002A7D77" w:rsidP="007A3CAC">
      <w:pPr>
        <w:rPr>
          <w:rFonts w:ascii="Times New Roman" w:hAnsi="Times New Roman" w:cs="Times New Roman"/>
          <w:sz w:val="24"/>
          <w:szCs w:val="24"/>
        </w:rPr>
      </w:pPr>
      <w:r w:rsidRPr="00261B42">
        <w:rPr>
          <w:rFonts w:ascii="Times New Roman" w:hAnsi="Times New Roman" w:cs="Times New Roman"/>
          <w:sz w:val="24"/>
          <w:szCs w:val="24"/>
        </w:rPr>
        <w:t>(практические вопросы ведения судебных дел)</w:t>
      </w:r>
      <w:r w:rsidR="005A390C" w:rsidRPr="00261B42">
        <w:rPr>
          <w:rFonts w:ascii="Times New Roman" w:hAnsi="Times New Roman" w:cs="Times New Roman"/>
          <w:sz w:val="24"/>
          <w:szCs w:val="24"/>
        </w:rPr>
        <w:t>. П</w:t>
      </w:r>
      <w:r w:rsidRPr="00261B42">
        <w:rPr>
          <w:rFonts w:ascii="Times New Roman" w:hAnsi="Times New Roman" w:cs="Times New Roman"/>
          <w:sz w:val="24"/>
          <w:szCs w:val="24"/>
        </w:rPr>
        <w:t>рактические рекомендации по подг</w:t>
      </w:r>
      <w:r w:rsidRPr="00261B42">
        <w:rPr>
          <w:rFonts w:ascii="Times New Roman" w:hAnsi="Times New Roman" w:cs="Times New Roman"/>
          <w:sz w:val="24"/>
          <w:szCs w:val="24"/>
        </w:rPr>
        <w:t>о</w:t>
      </w:r>
      <w:r w:rsidRPr="00261B42">
        <w:rPr>
          <w:rFonts w:ascii="Times New Roman" w:hAnsi="Times New Roman" w:cs="Times New Roman"/>
          <w:sz w:val="24"/>
          <w:szCs w:val="24"/>
        </w:rPr>
        <w:t>товки и ведению судебных процессов в судах общей юрисдикции и арбитражных с</w:t>
      </w:r>
      <w:r w:rsidRPr="00261B42">
        <w:rPr>
          <w:rFonts w:ascii="Times New Roman" w:hAnsi="Times New Roman" w:cs="Times New Roman"/>
          <w:sz w:val="24"/>
          <w:szCs w:val="24"/>
        </w:rPr>
        <w:t>у</w:t>
      </w:r>
      <w:r w:rsidRPr="00261B42">
        <w:rPr>
          <w:rFonts w:ascii="Times New Roman" w:hAnsi="Times New Roman" w:cs="Times New Roman"/>
          <w:sz w:val="24"/>
          <w:szCs w:val="24"/>
        </w:rPr>
        <w:t xml:space="preserve">дах. Тонкости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бумажного</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процесса. Тактика и стратегия </w:t>
      </w:r>
      <w:r w:rsidR="005A390C" w:rsidRPr="00261B42">
        <w:rPr>
          <w:rFonts w:ascii="Times New Roman" w:hAnsi="Times New Roman" w:cs="Times New Roman"/>
          <w:sz w:val="24"/>
          <w:szCs w:val="24"/>
        </w:rPr>
        <w:t>процесса. Предъявление</w:t>
      </w:r>
      <w:r w:rsidRPr="00261B42">
        <w:rPr>
          <w:rFonts w:ascii="Times New Roman" w:hAnsi="Times New Roman" w:cs="Times New Roman"/>
          <w:sz w:val="24"/>
          <w:szCs w:val="24"/>
        </w:rPr>
        <w:t xml:space="preserve"> и</w:t>
      </w:r>
      <w:r w:rsidRPr="00261B42">
        <w:rPr>
          <w:rFonts w:ascii="Times New Roman" w:hAnsi="Times New Roman" w:cs="Times New Roman"/>
          <w:sz w:val="24"/>
          <w:szCs w:val="24"/>
        </w:rPr>
        <w:t>с</w:t>
      </w:r>
      <w:r w:rsidRPr="00261B42">
        <w:rPr>
          <w:rFonts w:ascii="Times New Roman" w:hAnsi="Times New Roman" w:cs="Times New Roman"/>
          <w:sz w:val="24"/>
          <w:szCs w:val="24"/>
        </w:rPr>
        <w:t>ка и уведомление сторон о начале искового производства.</w:t>
      </w:r>
    </w:p>
    <w:p w:rsidR="002A7D77" w:rsidRPr="00261B42" w:rsidRDefault="002A7D77" w:rsidP="00F27FDA">
      <w:pPr>
        <w:spacing w:after="0" w:line="240" w:lineRule="auto"/>
        <w:rPr>
          <w:rFonts w:ascii="Times New Roman" w:hAnsi="Times New Roman" w:cs="Times New Roman"/>
          <w:sz w:val="24"/>
          <w:szCs w:val="24"/>
        </w:rPr>
      </w:pPr>
    </w:p>
    <w:p w:rsidR="009942D6"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При необходимости подать исковое заявление в суд или защищать </w:t>
      </w:r>
      <w:r w:rsidR="00A64160" w:rsidRPr="00261B42">
        <w:rPr>
          <w:rFonts w:ascii="Times New Roman" w:hAnsi="Times New Roman" w:cs="Times New Roman"/>
          <w:sz w:val="24"/>
          <w:szCs w:val="24"/>
        </w:rPr>
        <w:t>интересы НКО</w:t>
      </w:r>
      <w:r w:rsidRPr="00261B42">
        <w:rPr>
          <w:rFonts w:ascii="Times New Roman" w:hAnsi="Times New Roman" w:cs="Times New Roman"/>
          <w:sz w:val="24"/>
          <w:szCs w:val="24"/>
        </w:rPr>
        <w:t xml:space="preserve"> в качестве ответчика необходимо определиться с подсудностью и подведом</w:t>
      </w:r>
      <w:r w:rsidR="009942D6" w:rsidRPr="00261B42">
        <w:rPr>
          <w:rFonts w:ascii="Times New Roman" w:hAnsi="Times New Roman" w:cs="Times New Roman"/>
          <w:sz w:val="24"/>
          <w:szCs w:val="24"/>
        </w:rPr>
        <w:t>стве</w:t>
      </w:r>
      <w:r w:rsidR="009942D6" w:rsidRPr="00261B42">
        <w:rPr>
          <w:rFonts w:ascii="Times New Roman" w:hAnsi="Times New Roman" w:cs="Times New Roman"/>
          <w:sz w:val="24"/>
          <w:szCs w:val="24"/>
        </w:rPr>
        <w:t>н</w:t>
      </w:r>
      <w:r w:rsidR="009942D6" w:rsidRPr="00261B42">
        <w:rPr>
          <w:rFonts w:ascii="Times New Roman" w:hAnsi="Times New Roman" w:cs="Times New Roman"/>
          <w:sz w:val="24"/>
          <w:szCs w:val="24"/>
        </w:rPr>
        <w:t>ностью исковых требований.</w:t>
      </w:r>
    </w:p>
    <w:p w:rsidR="002A7D77" w:rsidRPr="00261B42" w:rsidRDefault="005A390C"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 ГПК РФ четко определена подсудность дел мировому судье</w:t>
      </w:r>
      <w:r w:rsidRPr="00261B42">
        <w:rPr>
          <w:rStyle w:val="ae"/>
          <w:rFonts w:ascii="Times New Roman" w:hAnsi="Times New Roman" w:cs="Times New Roman"/>
          <w:sz w:val="24"/>
          <w:szCs w:val="24"/>
        </w:rPr>
        <w:footnoteReference w:id="41"/>
      </w:r>
      <w:r w:rsidRPr="00261B42">
        <w:rPr>
          <w:rFonts w:ascii="Times New Roman" w:hAnsi="Times New Roman" w:cs="Times New Roman"/>
          <w:sz w:val="24"/>
          <w:szCs w:val="24"/>
        </w:rPr>
        <w:t>, районному с</w:t>
      </w:r>
      <w:r w:rsidRPr="00261B42">
        <w:rPr>
          <w:rFonts w:ascii="Times New Roman" w:hAnsi="Times New Roman" w:cs="Times New Roman"/>
          <w:sz w:val="24"/>
          <w:szCs w:val="24"/>
        </w:rPr>
        <w:t>у</w:t>
      </w:r>
      <w:r w:rsidRPr="00261B42">
        <w:rPr>
          <w:rFonts w:ascii="Times New Roman" w:hAnsi="Times New Roman" w:cs="Times New Roman"/>
          <w:sz w:val="24"/>
          <w:szCs w:val="24"/>
        </w:rPr>
        <w:t>ду</w:t>
      </w:r>
      <w:r w:rsidRPr="00261B42">
        <w:rPr>
          <w:rStyle w:val="ae"/>
          <w:rFonts w:ascii="Times New Roman" w:hAnsi="Times New Roman" w:cs="Times New Roman"/>
          <w:sz w:val="24"/>
          <w:szCs w:val="24"/>
        </w:rPr>
        <w:footnoteReference w:id="42"/>
      </w:r>
      <w:r w:rsidRPr="00261B42">
        <w:rPr>
          <w:rFonts w:ascii="Times New Roman" w:hAnsi="Times New Roman" w:cs="Times New Roman"/>
          <w:sz w:val="24"/>
          <w:szCs w:val="24"/>
        </w:rPr>
        <w:t xml:space="preserve">, </w:t>
      </w:r>
      <w:r w:rsidRPr="00261B42">
        <w:rPr>
          <w:rStyle w:val="blk"/>
          <w:rFonts w:ascii="Times New Roman" w:hAnsi="Times New Roman" w:cs="Times New Roman"/>
          <w:sz w:val="24"/>
          <w:szCs w:val="24"/>
        </w:rPr>
        <w:t>гражданские дела, подсудные военным судам и иным специализированным с</w:t>
      </w:r>
      <w:r w:rsidRPr="00261B42">
        <w:rPr>
          <w:rStyle w:val="blk"/>
          <w:rFonts w:ascii="Times New Roman" w:hAnsi="Times New Roman" w:cs="Times New Roman"/>
          <w:sz w:val="24"/>
          <w:szCs w:val="24"/>
        </w:rPr>
        <w:t>у</w:t>
      </w:r>
      <w:r w:rsidRPr="00261B42">
        <w:rPr>
          <w:rStyle w:val="blk"/>
          <w:rFonts w:ascii="Times New Roman" w:hAnsi="Times New Roman" w:cs="Times New Roman"/>
          <w:sz w:val="24"/>
          <w:szCs w:val="24"/>
        </w:rPr>
        <w:t>дам</w:t>
      </w:r>
      <w:r w:rsidRPr="00261B42">
        <w:rPr>
          <w:rStyle w:val="ae"/>
          <w:rFonts w:ascii="Times New Roman" w:hAnsi="Times New Roman" w:cs="Times New Roman"/>
          <w:sz w:val="24"/>
          <w:szCs w:val="24"/>
        </w:rPr>
        <w:footnoteReference w:id="43"/>
      </w:r>
      <w:r w:rsidRPr="00261B42">
        <w:rPr>
          <w:rStyle w:val="blk"/>
          <w:rFonts w:ascii="Times New Roman" w:hAnsi="Times New Roman" w:cs="Times New Roman"/>
          <w:sz w:val="24"/>
          <w:szCs w:val="24"/>
        </w:rPr>
        <w:t>, гражданские дела, подсудные верховному суду республики, краевому, областному с</w:t>
      </w:r>
      <w:r w:rsidRPr="00261B42">
        <w:rPr>
          <w:rStyle w:val="blk"/>
          <w:rFonts w:ascii="Times New Roman" w:hAnsi="Times New Roman" w:cs="Times New Roman"/>
          <w:sz w:val="24"/>
          <w:szCs w:val="24"/>
        </w:rPr>
        <w:t>у</w:t>
      </w:r>
      <w:r w:rsidRPr="00261B42">
        <w:rPr>
          <w:rStyle w:val="blk"/>
          <w:rFonts w:ascii="Times New Roman" w:hAnsi="Times New Roman" w:cs="Times New Roman"/>
          <w:sz w:val="24"/>
          <w:szCs w:val="24"/>
        </w:rPr>
        <w:t>ду, суду города федерального значения, суду автономной области и суду авт</w:t>
      </w:r>
      <w:r w:rsidRPr="00261B42">
        <w:rPr>
          <w:rStyle w:val="blk"/>
          <w:rFonts w:ascii="Times New Roman" w:hAnsi="Times New Roman" w:cs="Times New Roman"/>
          <w:sz w:val="24"/>
          <w:szCs w:val="24"/>
        </w:rPr>
        <w:t>о</w:t>
      </w:r>
      <w:r w:rsidRPr="00261B42">
        <w:rPr>
          <w:rStyle w:val="blk"/>
          <w:rFonts w:ascii="Times New Roman" w:hAnsi="Times New Roman" w:cs="Times New Roman"/>
          <w:sz w:val="24"/>
          <w:szCs w:val="24"/>
        </w:rPr>
        <w:t>номного округа</w:t>
      </w:r>
      <w:r w:rsidRPr="00261B42">
        <w:rPr>
          <w:rStyle w:val="ae"/>
          <w:rFonts w:ascii="Times New Roman" w:hAnsi="Times New Roman" w:cs="Times New Roman"/>
          <w:sz w:val="24"/>
          <w:szCs w:val="24"/>
        </w:rPr>
        <w:footnoteReference w:id="44"/>
      </w:r>
      <w:r w:rsidRPr="00261B42">
        <w:rPr>
          <w:rStyle w:val="blk"/>
          <w:rFonts w:ascii="Times New Roman" w:hAnsi="Times New Roman" w:cs="Times New Roman"/>
          <w:sz w:val="24"/>
          <w:szCs w:val="24"/>
        </w:rPr>
        <w:t xml:space="preserve">, </w:t>
      </w:r>
      <w:r w:rsidRPr="00261B42">
        <w:rPr>
          <w:rFonts w:ascii="Times New Roman" w:hAnsi="Times New Roman" w:cs="Times New Roman"/>
          <w:bCs/>
          <w:sz w:val="24"/>
          <w:szCs w:val="24"/>
          <w:shd w:val="clear" w:color="auto" w:fill="FFFFFF"/>
        </w:rPr>
        <w:t>дела, подсудные Верховному Суду Российской Федерации</w:t>
      </w:r>
      <w:r w:rsidRPr="00261B42">
        <w:rPr>
          <w:rStyle w:val="ae"/>
          <w:rFonts w:ascii="Times New Roman" w:hAnsi="Times New Roman" w:cs="Times New Roman"/>
          <w:bCs/>
          <w:sz w:val="24"/>
          <w:szCs w:val="24"/>
          <w:shd w:val="clear" w:color="auto" w:fill="FFFFFF"/>
        </w:rPr>
        <w:footnoteReference w:id="45"/>
      </w:r>
      <w:r w:rsidRPr="00261B42">
        <w:rPr>
          <w:rFonts w:ascii="Times New Roman" w:hAnsi="Times New Roman" w:cs="Times New Roman"/>
          <w:bCs/>
          <w:sz w:val="24"/>
          <w:szCs w:val="24"/>
          <w:shd w:val="clear" w:color="auto" w:fill="FFFFFF"/>
        </w:rPr>
        <w:t>.</w:t>
      </w:r>
    </w:p>
    <w:p w:rsidR="002A7D77" w:rsidRPr="00261B42" w:rsidRDefault="002A7D77"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rPr>
        <w:t xml:space="preserve">В АПК РФ определена </w:t>
      </w:r>
      <w:r w:rsidRPr="00261B42">
        <w:rPr>
          <w:rFonts w:ascii="Times New Roman" w:hAnsi="Times New Roman" w:cs="Times New Roman"/>
          <w:sz w:val="24"/>
          <w:szCs w:val="24"/>
          <w:shd w:val="clear" w:color="auto" w:fill="FFFFFF"/>
        </w:rPr>
        <w:t>Подведомственность дел подсудных арбитражному с</w:t>
      </w:r>
      <w:r w:rsidRPr="00261B42">
        <w:rPr>
          <w:rFonts w:ascii="Times New Roman" w:hAnsi="Times New Roman" w:cs="Times New Roman"/>
          <w:sz w:val="24"/>
          <w:szCs w:val="24"/>
          <w:shd w:val="clear" w:color="auto" w:fill="FFFFFF"/>
        </w:rPr>
        <w:t>у</w:t>
      </w:r>
      <w:r w:rsidRPr="00261B42">
        <w:rPr>
          <w:rFonts w:ascii="Times New Roman" w:hAnsi="Times New Roman" w:cs="Times New Roman"/>
          <w:sz w:val="24"/>
          <w:szCs w:val="24"/>
          <w:shd w:val="clear" w:color="auto" w:fill="FFFFFF"/>
        </w:rPr>
        <w:t>ду</w:t>
      </w:r>
      <w:r w:rsidRPr="00261B42">
        <w:rPr>
          <w:rStyle w:val="ae"/>
          <w:rFonts w:ascii="Times New Roman" w:hAnsi="Times New Roman" w:cs="Times New Roman"/>
          <w:sz w:val="24"/>
          <w:szCs w:val="24"/>
          <w:shd w:val="clear" w:color="auto" w:fill="FFFFFF"/>
        </w:rPr>
        <w:footnoteReference w:id="46"/>
      </w:r>
      <w:r w:rsidRPr="00261B42">
        <w:rPr>
          <w:rFonts w:ascii="Times New Roman" w:hAnsi="Times New Roman" w:cs="Times New Roman"/>
          <w:sz w:val="24"/>
          <w:szCs w:val="24"/>
          <w:shd w:val="clear" w:color="auto" w:fill="FFFFFF"/>
        </w:rPr>
        <w:t>.</w:t>
      </w:r>
    </w:p>
    <w:p w:rsidR="002A7D77" w:rsidRPr="00261B42" w:rsidRDefault="002A7D77"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 xml:space="preserve">Нас будет интересовать подсудности </w:t>
      </w:r>
      <w:r w:rsidRPr="00261B42">
        <w:rPr>
          <w:rFonts w:ascii="Times New Roman" w:hAnsi="Times New Roman" w:cs="Times New Roman"/>
          <w:sz w:val="24"/>
          <w:szCs w:val="24"/>
        </w:rPr>
        <w:t xml:space="preserve">дел мировому судье, районному суду </w:t>
      </w:r>
      <w:r w:rsidR="00A64160" w:rsidRPr="00261B42">
        <w:rPr>
          <w:rFonts w:ascii="Times New Roman" w:hAnsi="Times New Roman" w:cs="Times New Roman"/>
          <w:sz w:val="24"/>
          <w:szCs w:val="24"/>
        </w:rPr>
        <w:t xml:space="preserve">и </w:t>
      </w:r>
      <w:r w:rsidR="00A64160" w:rsidRPr="00261B42">
        <w:rPr>
          <w:rFonts w:ascii="Times New Roman" w:hAnsi="Times New Roman" w:cs="Times New Roman"/>
          <w:sz w:val="24"/>
          <w:szCs w:val="24"/>
          <w:shd w:val="clear" w:color="auto" w:fill="FFFFFF"/>
        </w:rPr>
        <w:t>а</w:t>
      </w:r>
      <w:r w:rsidR="00A64160" w:rsidRPr="00261B42">
        <w:rPr>
          <w:rFonts w:ascii="Times New Roman" w:hAnsi="Times New Roman" w:cs="Times New Roman"/>
          <w:sz w:val="24"/>
          <w:szCs w:val="24"/>
          <w:shd w:val="clear" w:color="auto" w:fill="FFFFFF"/>
        </w:rPr>
        <w:t>р</w:t>
      </w:r>
      <w:r w:rsidR="00A64160" w:rsidRPr="00261B42">
        <w:rPr>
          <w:rFonts w:ascii="Times New Roman" w:hAnsi="Times New Roman" w:cs="Times New Roman"/>
          <w:sz w:val="24"/>
          <w:szCs w:val="24"/>
          <w:shd w:val="clear" w:color="auto" w:fill="FFFFFF"/>
        </w:rPr>
        <w:t>битражному</w:t>
      </w:r>
      <w:r w:rsidRPr="00261B42">
        <w:rPr>
          <w:rFonts w:ascii="Times New Roman" w:hAnsi="Times New Roman" w:cs="Times New Roman"/>
          <w:sz w:val="24"/>
          <w:szCs w:val="24"/>
          <w:shd w:val="clear" w:color="auto" w:fill="FFFFFF"/>
        </w:rPr>
        <w:t xml:space="preserve"> суду.</w:t>
      </w:r>
    </w:p>
    <w:p w:rsidR="002A7D77" w:rsidRPr="00261B42" w:rsidRDefault="002A7D77"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Остановимся подробнее на последнем.</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bCs/>
          <w:sz w:val="24"/>
          <w:szCs w:val="24"/>
        </w:rPr>
        <w:t>И</w:t>
      </w:r>
      <w:r w:rsidRPr="00261B42">
        <w:rPr>
          <w:rFonts w:ascii="Times New Roman" w:eastAsia="Times New Roman" w:hAnsi="Times New Roman" w:cs="Times New Roman"/>
          <w:sz w:val="24"/>
          <w:szCs w:val="24"/>
        </w:rPr>
        <w:t>менно имущественные споры между юридическими лицами входят в основу компетенции арбитражного суда, как органа судебной власти. То есть, сторонами в а</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битражном суде действительно могут быть только юридические лица, но за исключ</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нием моментов, рассмотренных выше.</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Чаще всего арбитражный суд занимается делами по решению споров между юридическими лицами, связанными с несоблюдением условий гражданско-правовых договоров, связанных с оказанием каких-то услуг.</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Style w:val="apple-converted-space"/>
          <w:rFonts w:ascii="Times New Roman" w:hAnsi="Times New Roman" w:cs="Times New Roman"/>
          <w:sz w:val="24"/>
          <w:szCs w:val="24"/>
          <w:shd w:val="clear" w:color="auto" w:fill="FFFFFF"/>
        </w:rPr>
        <w:t>А</w:t>
      </w:r>
      <w:r w:rsidRPr="00261B42">
        <w:rPr>
          <w:rFonts w:ascii="Times New Roman" w:eastAsia="Times New Roman" w:hAnsi="Times New Roman" w:cs="Times New Roman"/>
          <w:sz w:val="24"/>
          <w:szCs w:val="24"/>
        </w:rPr>
        <w:t>рбитражный суд занимается:</w:t>
      </w:r>
    </w:p>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исками, связанными с признанием прав на собственность или с лишением таких прав;</w:t>
      </w:r>
    </w:p>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 делами о признании недействительными различных сделок, а </w:t>
      </w:r>
      <w:r w:rsidR="00A64160" w:rsidRPr="00261B42">
        <w:rPr>
          <w:rFonts w:ascii="Times New Roman" w:eastAsia="Times New Roman" w:hAnsi="Times New Roman" w:cs="Times New Roman"/>
          <w:sz w:val="24"/>
          <w:szCs w:val="24"/>
        </w:rPr>
        <w:t>также</w:t>
      </w:r>
      <w:r w:rsidRPr="00261B42">
        <w:rPr>
          <w:rFonts w:ascii="Times New Roman" w:eastAsia="Times New Roman" w:hAnsi="Times New Roman" w:cs="Times New Roman"/>
          <w:sz w:val="24"/>
          <w:szCs w:val="24"/>
        </w:rPr>
        <w:t xml:space="preserve"> делами по вз</w:t>
      </w:r>
      <w:r w:rsidRPr="00261B42">
        <w:rPr>
          <w:rFonts w:ascii="Times New Roman" w:eastAsia="Times New Roman" w:hAnsi="Times New Roman" w:cs="Times New Roman"/>
          <w:sz w:val="24"/>
          <w:szCs w:val="24"/>
        </w:rPr>
        <w:t>ы</w:t>
      </w:r>
      <w:r w:rsidRPr="00261B42">
        <w:rPr>
          <w:rFonts w:ascii="Times New Roman" w:eastAsia="Times New Roman" w:hAnsi="Times New Roman" w:cs="Times New Roman"/>
          <w:sz w:val="24"/>
          <w:szCs w:val="24"/>
        </w:rPr>
        <w:t>сканию денежных средств;</w:t>
      </w:r>
    </w:p>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  делами о создании организаций, их ликвидации или реорганизации. А </w:t>
      </w:r>
      <w:r w:rsidR="00A64160" w:rsidRPr="00261B42">
        <w:rPr>
          <w:rFonts w:ascii="Times New Roman" w:eastAsia="Times New Roman" w:hAnsi="Times New Roman" w:cs="Times New Roman"/>
          <w:sz w:val="24"/>
          <w:szCs w:val="24"/>
        </w:rPr>
        <w:t>также</w:t>
      </w:r>
      <w:r w:rsidRPr="00261B42">
        <w:rPr>
          <w:rFonts w:ascii="Times New Roman" w:eastAsia="Times New Roman" w:hAnsi="Times New Roman" w:cs="Times New Roman"/>
          <w:sz w:val="24"/>
          <w:szCs w:val="24"/>
        </w:rPr>
        <w:t xml:space="preserve"> решает вопросы о случаях отказа в регистрации предприятий;</w:t>
      </w:r>
    </w:p>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дела о банкротстве предприятий и организаций так же являются делами, которыми занимается арбитражный суд;</w:t>
      </w:r>
    </w:p>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споры между акционерными обществами и защита деловой репутации тоже входит в компетенцию арбитражного суда:</w:t>
      </w:r>
    </w:p>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кроме того, согласно арбитражному процессуальному кодексу РФ, истцами, защ</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щающими интересы государственные и общественные интересы, могут выступать г</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сударственные органы и органы местного самоуправления. Так, к примеру, налоговые органы, в случае налоговых споров, могут подавать иск против коммерческих орган</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заций в арбитражный суд.</w:t>
      </w:r>
    </w:p>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 xml:space="preserve">- по факту, органы местной власти могут выступать и в качестве ответчиков. </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Но существуют и исключения:</w:t>
      </w:r>
    </w:p>
    <w:p w:rsidR="002A7D77" w:rsidRPr="00261B42" w:rsidRDefault="002A7D77" w:rsidP="00D054B5">
      <w:pPr>
        <w:numPr>
          <w:ilvl w:val="0"/>
          <w:numId w:val="46"/>
        </w:numPr>
        <w:tabs>
          <w:tab w:val="clear" w:pos="720"/>
          <w:tab w:val="num" w:pos="0"/>
        </w:tabs>
        <w:spacing w:after="0" w:line="240" w:lineRule="auto"/>
        <w:ind w:left="0" w:firstLine="0"/>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Во-первых, арбитражный суд, согласно статье 33 АПК РФ рассматривает иски граждан (физических лиц), являющихся участниками обществ с ограниченной ответс</w:t>
      </w:r>
      <w:r w:rsidRPr="00261B42">
        <w:rPr>
          <w:rFonts w:ascii="Times New Roman" w:eastAsia="Times New Roman" w:hAnsi="Times New Roman" w:cs="Times New Roman"/>
          <w:bCs/>
          <w:sz w:val="24"/>
          <w:szCs w:val="24"/>
        </w:rPr>
        <w:t>т</w:t>
      </w:r>
      <w:r w:rsidRPr="00261B42">
        <w:rPr>
          <w:rFonts w:ascii="Times New Roman" w:eastAsia="Times New Roman" w:hAnsi="Times New Roman" w:cs="Times New Roman"/>
          <w:bCs/>
          <w:sz w:val="24"/>
          <w:szCs w:val="24"/>
        </w:rPr>
        <w:t>венностью.</w:t>
      </w:r>
    </w:p>
    <w:p w:rsidR="002A7D77" w:rsidRPr="00261B42" w:rsidRDefault="002A7D77" w:rsidP="00D054B5">
      <w:pPr>
        <w:numPr>
          <w:ilvl w:val="0"/>
          <w:numId w:val="46"/>
        </w:numPr>
        <w:tabs>
          <w:tab w:val="clear" w:pos="720"/>
          <w:tab w:val="num" w:pos="0"/>
        </w:tabs>
        <w:spacing w:after="0" w:line="240" w:lineRule="auto"/>
        <w:ind w:left="0" w:firstLine="0"/>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Во-вторых, согласно ст.4 Федерального Закона Российской Федерации: </w:t>
      </w:r>
      <w:r w:rsidR="00F27FDA" w:rsidRPr="00261B42">
        <w:rPr>
          <w:rFonts w:ascii="Times New Roman" w:eastAsia="Times New Roman" w:hAnsi="Times New Roman" w:cs="Times New Roman"/>
          <w:bCs/>
          <w:sz w:val="24"/>
          <w:szCs w:val="24"/>
        </w:rPr>
        <w:t>«</w:t>
      </w:r>
      <w:r w:rsidRPr="00261B42">
        <w:rPr>
          <w:rFonts w:ascii="Times New Roman" w:eastAsia="Times New Roman" w:hAnsi="Times New Roman" w:cs="Times New Roman"/>
          <w:bCs/>
          <w:sz w:val="24"/>
          <w:szCs w:val="24"/>
        </w:rPr>
        <w:t>О нес</w:t>
      </w:r>
      <w:r w:rsidRPr="00261B42">
        <w:rPr>
          <w:rFonts w:ascii="Times New Roman" w:eastAsia="Times New Roman" w:hAnsi="Times New Roman" w:cs="Times New Roman"/>
          <w:bCs/>
          <w:sz w:val="24"/>
          <w:szCs w:val="24"/>
        </w:rPr>
        <w:t>о</w:t>
      </w:r>
      <w:r w:rsidRPr="00261B42">
        <w:rPr>
          <w:rFonts w:ascii="Times New Roman" w:eastAsia="Times New Roman" w:hAnsi="Times New Roman" w:cs="Times New Roman"/>
          <w:bCs/>
          <w:sz w:val="24"/>
          <w:szCs w:val="24"/>
        </w:rPr>
        <w:t>стоятельности (банкротстве) предприятий</w:t>
      </w:r>
      <w:r w:rsidR="00F27FDA" w:rsidRPr="00261B42">
        <w:rPr>
          <w:rFonts w:ascii="Times New Roman" w:eastAsia="Times New Roman" w:hAnsi="Times New Roman" w:cs="Times New Roman"/>
          <w:bCs/>
          <w:sz w:val="24"/>
          <w:szCs w:val="24"/>
        </w:rPr>
        <w:t>»</w:t>
      </w:r>
      <w:r w:rsidRPr="00261B42">
        <w:rPr>
          <w:rFonts w:ascii="Times New Roman" w:eastAsia="Times New Roman" w:hAnsi="Times New Roman" w:cs="Times New Roman"/>
          <w:bCs/>
          <w:sz w:val="24"/>
          <w:szCs w:val="24"/>
        </w:rPr>
        <w:t xml:space="preserve"> граждане могут обратиться в арбитражный суд, чтобы признать предприятие банкротом.</w:t>
      </w:r>
    </w:p>
    <w:p w:rsidR="002A7D77" w:rsidRPr="00261B42" w:rsidRDefault="002A7D77" w:rsidP="00D054B5">
      <w:pPr>
        <w:numPr>
          <w:ilvl w:val="0"/>
          <w:numId w:val="46"/>
        </w:numPr>
        <w:tabs>
          <w:tab w:val="clear" w:pos="720"/>
          <w:tab w:val="num" w:pos="0"/>
        </w:tabs>
        <w:spacing w:after="0" w:line="240" w:lineRule="auto"/>
        <w:ind w:left="0" w:firstLine="0"/>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В-третьих, арбитражный суд занимается делами частных предпринимателей, осуществляющих коммерческую деятельность без образования юридического лица.</w:t>
      </w:r>
    </w:p>
    <w:p w:rsidR="002A7D77" w:rsidRPr="00261B42" w:rsidRDefault="002A7D77" w:rsidP="00D054B5">
      <w:pPr>
        <w:numPr>
          <w:ilvl w:val="0"/>
          <w:numId w:val="46"/>
        </w:numPr>
        <w:tabs>
          <w:tab w:val="clear" w:pos="720"/>
          <w:tab w:val="num" w:pos="0"/>
        </w:tabs>
        <w:spacing w:after="0" w:line="240" w:lineRule="auto"/>
        <w:ind w:left="0" w:firstLine="0"/>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И, в-четвертых, хотя фермерские хозяйства и не являются юридическими лиц</w:t>
      </w:r>
      <w:r w:rsidRPr="00261B42">
        <w:rPr>
          <w:rFonts w:ascii="Times New Roman" w:eastAsia="Times New Roman" w:hAnsi="Times New Roman" w:cs="Times New Roman"/>
          <w:bCs/>
          <w:sz w:val="24"/>
          <w:szCs w:val="24"/>
        </w:rPr>
        <w:t>а</w:t>
      </w:r>
      <w:r w:rsidRPr="00261B42">
        <w:rPr>
          <w:rFonts w:ascii="Times New Roman" w:eastAsia="Times New Roman" w:hAnsi="Times New Roman" w:cs="Times New Roman"/>
          <w:bCs/>
          <w:sz w:val="24"/>
          <w:szCs w:val="24"/>
        </w:rPr>
        <w:t>ми, но глава фермерского хозяйства может считаться предпринимателем и выступать стороной в арбитражном суде после регистрации согласно п.2. ст.23 ГК РФ.</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Арбитражный суд не занимается делами по решению споров между физическ</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ми лицами. Такие дела входят в компетенцию мирового суда, или в компетенцию суда общей юрисдикции более высоких инстанций во всех остальных случаях.</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Кроме того, законный арбитражный процесс может быть проведен только в сл</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чае подачи грамотно подготовленного искового заявления, в котором указаны ссылки на статьи закона и правовые акты, имеющие отношение к делу.</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Согласно части 2 статьи 127 АПК РФ арбитражный суд не может принять к ра</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смотрению иски, если их форма и содержание не отвечают статьям 125 и 126 АПК РФ.</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противном случае, арбитражный суд может оставить исковое заявление без движения или вернуть документы на доработку. Проще говоря, арбитражный суд не принимает заявлений, составленных в произвольном порядке.</w:t>
      </w:r>
    </w:p>
    <w:p w:rsidR="002A7D77" w:rsidRPr="00261B42" w:rsidRDefault="00A64160" w:rsidP="00F27FDA">
      <w:pPr>
        <w:spacing w:after="0" w:line="240" w:lineRule="auto"/>
        <w:ind w:firstLine="709"/>
        <w:jc w:val="both"/>
        <w:rPr>
          <w:rFonts w:ascii="Times New Roman" w:hAnsi="Times New Roman" w:cs="Times New Roman"/>
          <w:sz w:val="24"/>
          <w:szCs w:val="24"/>
          <w:shd w:val="clear" w:color="auto" w:fill="F6F6F6"/>
        </w:rPr>
      </w:pPr>
      <w:r w:rsidRPr="00261B42">
        <w:rPr>
          <w:rFonts w:ascii="Times New Roman" w:eastAsia="Times New Roman" w:hAnsi="Times New Roman" w:cs="Times New Roman"/>
          <w:sz w:val="24"/>
          <w:szCs w:val="24"/>
        </w:rPr>
        <w:t>Кроме того,</w:t>
      </w:r>
      <w:r w:rsidR="002A7D77" w:rsidRPr="00261B42">
        <w:rPr>
          <w:rFonts w:ascii="Times New Roman" w:eastAsia="Times New Roman" w:hAnsi="Times New Roman" w:cs="Times New Roman"/>
          <w:sz w:val="24"/>
          <w:szCs w:val="24"/>
        </w:rPr>
        <w:t xml:space="preserve"> необходимо определение территориальности. По общему правилу </w:t>
      </w:r>
      <w:r w:rsidR="002A7D77" w:rsidRPr="00261B42">
        <w:rPr>
          <w:rFonts w:ascii="Times New Roman" w:hAnsi="Times New Roman" w:cs="Times New Roman"/>
          <w:sz w:val="24"/>
          <w:szCs w:val="24"/>
        </w:rPr>
        <w:t>Предъявление иска происходит по месту жительства или месту нахождения ответчика, иск к организации предъявляется в суд по месту нахождения организации</w:t>
      </w:r>
      <w:r w:rsidR="002A7D77" w:rsidRPr="00261B42">
        <w:rPr>
          <w:rStyle w:val="ae"/>
          <w:rFonts w:ascii="Times New Roman" w:hAnsi="Times New Roman" w:cs="Times New Roman"/>
          <w:sz w:val="24"/>
          <w:szCs w:val="24"/>
        </w:rPr>
        <w:footnoteReference w:id="47"/>
      </w:r>
      <w:r w:rsidR="002A7D77" w:rsidRPr="00261B42">
        <w:rPr>
          <w:rFonts w:ascii="Times New Roman" w:hAnsi="Times New Roman" w:cs="Times New Roman"/>
          <w:sz w:val="24"/>
          <w:szCs w:val="24"/>
        </w:rPr>
        <w:t>. Либо по</w:t>
      </w:r>
      <w:r w:rsidR="002A7D77" w:rsidRPr="00261B42">
        <w:rPr>
          <w:rFonts w:ascii="Times New Roman" w:hAnsi="Times New Roman" w:cs="Times New Roman"/>
          <w:sz w:val="24"/>
          <w:szCs w:val="24"/>
        </w:rPr>
        <w:t>д</w:t>
      </w:r>
      <w:r w:rsidR="002A7D77" w:rsidRPr="00261B42">
        <w:rPr>
          <w:rFonts w:ascii="Times New Roman" w:hAnsi="Times New Roman" w:cs="Times New Roman"/>
          <w:sz w:val="24"/>
          <w:szCs w:val="24"/>
        </w:rPr>
        <w:t>судность по выбору истца</w:t>
      </w:r>
      <w:r w:rsidR="002A7D77" w:rsidRPr="00261B42">
        <w:rPr>
          <w:rStyle w:val="ae"/>
          <w:rFonts w:ascii="Times New Roman" w:hAnsi="Times New Roman" w:cs="Times New Roman"/>
          <w:sz w:val="24"/>
          <w:szCs w:val="24"/>
        </w:rPr>
        <w:footnoteReference w:id="48"/>
      </w:r>
      <w:r w:rsidR="002A7D77" w:rsidRPr="00261B42">
        <w:rPr>
          <w:rFonts w:ascii="Times New Roman" w:hAnsi="Times New Roman" w:cs="Times New Roman"/>
          <w:sz w:val="24"/>
          <w:szCs w:val="24"/>
        </w:rPr>
        <w:t>.</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Так же не стоит забывать, что существует специальное законодательство и иски подаются в соответствии со специальным законодательством, которые могут пред</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сматривать другую подсудность или территориальность. Примером может служить ТК РФ или Закон о защите прав потребителя.</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eastAsia="Times New Roman" w:hAnsi="Times New Roman" w:cs="Times New Roman"/>
          <w:sz w:val="24"/>
          <w:szCs w:val="24"/>
        </w:rPr>
        <w:t xml:space="preserve">И определение срока исковой давности </w:t>
      </w:r>
      <w:r w:rsidRPr="00261B42">
        <w:rPr>
          <w:rStyle w:val="blk"/>
          <w:rFonts w:ascii="Times New Roman" w:hAnsi="Times New Roman" w:cs="Times New Roman"/>
          <w:sz w:val="24"/>
          <w:szCs w:val="24"/>
        </w:rPr>
        <w:t>Общий срок исковой давности</w:t>
      </w:r>
      <w:r w:rsidRPr="00261B42">
        <w:rPr>
          <w:rStyle w:val="ae"/>
          <w:rFonts w:ascii="Times New Roman" w:hAnsi="Times New Roman" w:cs="Times New Roman"/>
          <w:sz w:val="24"/>
          <w:szCs w:val="24"/>
        </w:rPr>
        <w:footnoteReference w:id="49"/>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bookmarkStart w:id="84" w:name="dst510"/>
      <w:bookmarkEnd w:id="84"/>
      <w:r w:rsidRPr="00261B42">
        <w:rPr>
          <w:rStyle w:val="blk"/>
          <w:rFonts w:ascii="Times New Roman" w:hAnsi="Times New Roman" w:cs="Times New Roman"/>
          <w:sz w:val="24"/>
          <w:szCs w:val="24"/>
        </w:rPr>
        <w:t>Общий срок исковой давности составляет три года со дня, определяемого в с</w:t>
      </w:r>
      <w:r w:rsidRPr="00261B42">
        <w:rPr>
          <w:rStyle w:val="blk"/>
          <w:rFonts w:ascii="Times New Roman" w:hAnsi="Times New Roman" w:cs="Times New Roman"/>
          <w:sz w:val="24"/>
          <w:szCs w:val="24"/>
        </w:rPr>
        <w:t>о</w:t>
      </w:r>
      <w:r w:rsidRPr="00261B42">
        <w:rPr>
          <w:rStyle w:val="blk"/>
          <w:rFonts w:ascii="Times New Roman" w:hAnsi="Times New Roman" w:cs="Times New Roman"/>
          <w:sz w:val="24"/>
          <w:szCs w:val="24"/>
        </w:rPr>
        <w:t>ответствии со</w:t>
      </w:r>
      <w:r w:rsidRPr="00261B42">
        <w:rPr>
          <w:rStyle w:val="apple-converted-space"/>
          <w:rFonts w:ascii="Times New Roman" w:hAnsi="Times New Roman" w:cs="Times New Roman"/>
          <w:sz w:val="24"/>
          <w:szCs w:val="24"/>
        </w:rPr>
        <w:t> </w:t>
      </w:r>
      <w:hyperlink r:id="rId88" w:anchor="dst101089" w:history="1">
        <w:r w:rsidRPr="00261B42">
          <w:rPr>
            <w:rStyle w:val="a4"/>
            <w:rFonts w:ascii="Times New Roman" w:hAnsi="Times New Roman" w:cs="Times New Roman"/>
            <w:color w:val="auto"/>
            <w:sz w:val="24"/>
            <w:szCs w:val="24"/>
            <w:u w:val="none"/>
          </w:rPr>
          <w:t>статьей 200</w:t>
        </w:r>
      </w:hyperlink>
      <w:r w:rsidRPr="00261B42">
        <w:rPr>
          <w:rStyle w:val="blk"/>
          <w:rFonts w:ascii="Times New Roman" w:hAnsi="Times New Roman" w:cs="Times New Roman"/>
          <w:sz w:val="24"/>
          <w:szCs w:val="24"/>
        </w:rPr>
        <w:t xml:space="preserve"> ГПК РФ.</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bookmarkStart w:id="85" w:name="dst714"/>
      <w:bookmarkEnd w:id="85"/>
      <w:r w:rsidRPr="00261B42">
        <w:rPr>
          <w:rStyle w:val="blk"/>
          <w:rFonts w:ascii="Times New Roman" w:hAnsi="Times New Roman" w:cs="Times New Roman"/>
          <w:sz w:val="24"/>
          <w:szCs w:val="24"/>
        </w:rPr>
        <w:t>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w:t>
      </w:r>
      <w:r w:rsidRPr="00261B42">
        <w:rPr>
          <w:rStyle w:val="apple-converted-space"/>
          <w:rFonts w:ascii="Times New Roman" w:hAnsi="Times New Roman" w:cs="Times New Roman"/>
          <w:sz w:val="24"/>
          <w:szCs w:val="24"/>
        </w:rPr>
        <w:t> </w:t>
      </w:r>
      <w:hyperlink r:id="rId89" w:anchor="dst24" w:history="1">
        <w:r w:rsidRPr="00261B42">
          <w:rPr>
            <w:rStyle w:val="a4"/>
            <w:rFonts w:ascii="Times New Roman" w:hAnsi="Times New Roman" w:cs="Times New Roman"/>
            <w:color w:val="auto"/>
            <w:sz w:val="24"/>
            <w:szCs w:val="24"/>
            <w:u w:val="none"/>
          </w:rPr>
          <w:t>законом</w:t>
        </w:r>
      </w:hyperlink>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 xml:space="preserve">от 6 марта 2006 года N 35-ФЗ </w:t>
      </w:r>
      <w:r w:rsidR="00F27FDA" w:rsidRPr="00261B42">
        <w:rPr>
          <w:rStyle w:val="blk"/>
          <w:rFonts w:ascii="Times New Roman" w:hAnsi="Times New Roman" w:cs="Times New Roman"/>
          <w:sz w:val="24"/>
          <w:szCs w:val="24"/>
        </w:rPr>
        <w:t>«</w:t>
      </w:r>
      <w:r w:rsidRPr="00261B42">
        <w:rPr>
          <w:rStyle w:val="blk"/>
          <w:rFonts w:ascii="Times New Roman" w:hAnsi="Times New Roman" w:cs="Times New Roman"/>
          <w:sz w:val="24"/>
          <w:szCs w:val="24"/>
        </w:rPr>
        <w:t>О противодействии терроризму</w:t>
      </w:r>
      <w:r w:rsidR="00F27FDA" w:rsidRPr="00261B42">
        <w:rPr>
          <w:rStyle w:val="blk"/>
          <w:rFonts w:ascii="Times New Roman" w:hAnsi="Times New Roman" w:cs="Times New Roman"/>
          <w:sz w:val="24"/>
          <w:szCs w:val="24"/>
        </w:rPr>
        <w:t>»</w:t>
      </w:r>
      <w:r w:rsidRPr="00261B42">
        <w:rPr>
          <w:rStyle w:val="blk"/>
          <w:rFonts w:ascii="Times New Roman" w:hAnsi="Times New Roman" w:cs="Times New Roman"/>
          <w:sz w:val="24"/>
          <w:szCs w:val="24"/>
        </w:rPr>
        <w:t>.</w:t>
      </w:r>
    </w:p>
    <w:p w:rsidR="002A7D77" w:rsidRPr="00261B42" w:rsidRDefault="002A7D77" w:rsidP="00F27FDA">
      <w:pPr>
        <w:shd w:val="clear" w:color="auto" w:fill="FFFFFF"/>
        <w:spacing w:after="0" w:line="240" w:lineRule="auto"/>
        <w:ind w:firstLine="709"/>
        <w:jc w:val="both"/>
        <w:rPr>
          <w:rStyle w:val="blk"/>
          <w:rFonts w:ascii="Times New Roman" w:hAnsi="Times New Roman" w:cs="Times New Roman"/>
          <w:sz w:val="24"/>
          <w:szCs w:val="24"/>
        </w:rPr>
      </w:pPr>
      <w:bookmarkStart w:id="86" w:name="dst101080"/>
      <w:bookmarkEnd w:id="86"/>
      <w:r w:rsidRPr="00261B42">
        <w:rPr>
          <w:rStyle w:val="blk"/>
          <w:rFonts w:ascii="Times New Roman" w:hAnsi="Times New Roman" w:cs="Times New Roman"/>
          <w:sz w:val="24"/>
          <w:szCs w:val="24"/>
        </w:rPr>
        <w:t>Для отдельных видов требований</w:t>
      </w:r>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законом</w:t>
      </w:r>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могут устанавливаться специальные сроки исковой давности, сокращенные или более длительные по сравнению с общим сроком.</w:t>
      </w:r>
      <w:bookmarkStart w:id="87" w:name="dst512"/>
      <w:bookmarkEnd w:id="87"/>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Правила</w:t>
      </w:r>
      <w:r w:rsidRPr="00261B42">
        <w:rPr>
          <w:rStyle w:val="apple-converted-space"/>
          <w:rFonts w:ascii="Times New Roman" w:hAnsi="Times New Roman" w:cs="Times New Roman"/>
          <w:sz w:val="24"/>
          <w:szCs w:val="24"/>
        </w:rPr>
        <w:t> </w:t>
      </w:r>
      <w:hyperlink r:id="rId90" w:anchor="dst101075" w:history="1">
        <w:r w:rsidRPr="00261B42">
          <w:rPr>
            <w:rStyle w:val="a4"/>
            <w:rFonts w:ascii="Times New Roman" w:hAnsi="Times New Roman" w:cs="Times New Roman"/>
            <w:color w:val="auto"/>
            <w:sz w:val="24"/>
            <w:szCs w:val="24"/>
            <w:u w:val="none"/>
          </w:rPr>
          <w:t>статьи 195</w:t>
        </w:r>
      </w:hyperlink>
      <w:r w:rsidRPr="00261B42">
        <w:rPr>
          <w:rStyle w:val="blk"/>
          <w:rFonts w:ascii="Times New Roman" w:hAnsi="Times New Roman" w:cs="Times New Roman"/>
          <w:sz w:val="24"/>
          <w:szCs w:val="24"/>
        </w:rPr>
        <w:t>,</w:t>
      </w:r>
      <w:r w:rsidRPr="00261B42">
        <w:rPr>
          <w:rStyle w:val="apple-converted-space"/>
          <w:rFonts w:ascii="Times New Roman" w:hAnsi="Times New Roman" w:cs="Times New Roman"/>
          <w:sz w:val="24"/>
          <w:szCs w:val="24"/>
        </w:rPr>
        <w:t> </w:t>
      </w:r>
      <w:hyperlink r:id="rId91" w:anchor="dst511" w:history="1">
        <w:r w:rsidRPr="00261B42">
          <w:rPr>
            <w:rStyle w:val="a4"/>
            <w:rFonts w:ascii="Times New Roman" w:hAnsi="Times New Roman" w:cs="Times New Roman"/>
            <w:color w:val="auto"/>
            <w:sz w:val="24"/>
            <w:szCs w:val="24"/>
            <w:u w:val="none"/>
          </w:rPr>
          <w:t>пункта 2 статьи 196</w:t>
        </w:r>
      </w:hyperlink>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и</w:t>
      </w:r>
      <w:r w:rsidRPr="00261B42">
        <w:rPr>
          <w:rStyle w:val="apple-converted-space"/>
          <w:rFonts w:ascii="Times New Roman" w:hAnsi="Times New Roman" w:cs="Times New Roman"/>
          <w:sz w:val="24"/>
          <w:szCs w:val="24"/>
        </w:rPr>
        <w:t> </w:t>
      </w:r>
      <w:hyperlink r:id="rId92" w:anchor="dst101082" w:history="1">
        <w:r w:rsidRPr="00261B42">
          <w:rPr>
            <w:rStyle w:val="a4"/>
            <w:rFonts w:ascii="Times New Roman" w:hAnsi="Times New Roman" w:cs="Times New Roman"/>
            <w:color w:val="auto"/>
            <w:sz w:val="24"/>
            <w:szCs w:val="24"/>
            <w:u w:val="none"/>
          </w:rPr>
          <w:t>статей 198</w:t>
        </w:r>
      </w:hyperlink>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w:t>
      </w:r>
      <w:r w:rsidRPr="00261B42">
        <w:rPr>
          <w:rStyle w:val="apple-converted-space"/>
          <w:rFonts w:ascii="Times New Roman" w:hAnsi="Times New Roman" w:cs="Times New Roman"/>
          <w:sz w:val="24"/>
          <w:szCs w:val="24"/>
        </w:rPr>
        <w:t> </w:t>
      </w:r>
      <w:hyperlink r:id="rId93" w:anchor="dst101114" w:history="1">
        <w:r w:rsidRPr="00261B42">
          <w:rPr>
            <w:rStyle w:val="a4"/>
            <w:rFonts w:ascii="Times New Roman" w:hAnsi="Times New Roman" w:cs="Times New Roman"/>
            <w:color w:val="auto"/>
            <w:sz w:val="24"/>
            <w:szCs w:val="24"/>
            <w:u w:val="none"/>
          </w:rPr>
          <w:t>207</w:t>
        </w:r>
      </w:hyperlink>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настоящего Кодекса распространяются также на специальные сроки давности, если законом не установлено иное</w:t>
      </w:r>
      <w:r w:rsidRPr="00261B42">
        <w:rPr>
          <w:rStyle w:val="ae"/>
          <w:rFonts w:ascii="Times New Roman" w:hAnsi="Times New Roman" w:cs="Times New Roman"/>
          <w:sz w:val="24"/>
          <w:szCs w:val="24"/>
        </w:rPr>
        <w:footnoteReference w:id="50"/>
      </w:r>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A7D77" w:rsidRPr="00261B42" w:rsidRDefault="002A7D77" w:rsidP="00F27FDA">
      <w:pPr>
        <w:shd w:val="clear" w:color="auto" w:fill="FFFFFF"/>
        <w:spacing w:after="0" w:line="240" w:lineRule="auto"/>
        <w:ind w:firstLine="709"/>
        <w:jc w:val="both"/>
        <w:rPr>
          <w:rFonts w:ascii="Times New Roman" w:eastAsia="Times New Roman" w:hAnsi="Times New Roman" w:cs="Times New Roman"/>
          <w:sz w:val="24"/>
          <w:szCs w:val="24"/>
        </w:rPr>
      </w:pPr>
      <w:bookmarkStart w:id="88" w:name="dst516"/>
      <w:bookmarkEnd w:id="88"/>
      <w:r w:rsidRPr="00261B42">
        <w:rPr>
          <w:rFonts w:ascii="Times New Roman" w:eastAsia="Times New Roman" w:hAnsi="Times New Roman" w:cs="Times New Roman"/>
          <w:sz w:val="24"/>
          <w:szCs w:val="24"/>
        </w:rPr>
        <w:t>По обязательствам с определенным сроком исполнения течение срока исковой давности начинается по окончании срока исполнения.</w:t>
      </w:r>
      <w:r w:rsidRPr="00261B42">
        <w:rPr>
          <w:rStyle w:val="ae"/>
          <w:rFonts w:ascii="Times New Roman" w:eastAsia="Times New Roman" w:hAnsi="Times New Roman" w:cs="Times New Roman"/>
          <w:sz w:val="24"/>
          <w:szCs w:val="24"/>
        </w:rPr>
        <w:footnoteReference w:id="51"/>
      </w:r>
    </w:p>
    <w:p w:rsidR="002A7D77" w:rsidRPr="00261B42" w:rsidRDefault="002A7D77" w:rsidP="00F27FDA">
      <w:pPr>
        <w:shd w:val="clear" w:color="auto" w:fill="FFFFFF"/>
        <w:spacing w:after="0" w:line="240" w:lineRule="auto"/>
        <w:ind w:firstLine="709"/>
        <w:jc w:val="both"/>
        <w:rPr>
          <w:rStyle w:val="blk"/>
          <w:rFonts w:ascii="Times New Roman" w:hAnsi="Times New Roman" w:cs="Times New Roman"/>
          <w:sz w:val="24"/>
          <w:szCs w:val="24"/>
        </w:rPr>
      </w:pPr>
      <w:r w:rsidRPr="00261B42">
        <w:rPr>
          <w:rStyle w:val="blk"/>
          <w:rFonts w:ascii="Times New Roman" w:hAnsi="Times New Roman" w:cs="Times New Roman"/>
          <w:sz w:val="24"/>
          <w:szCs w:val="24"/>
        </w:rPr>
        <w:t>Могут быть сокращенные сроки исковой давности как в ТК РФ.</w:t>
      </w:r>
    </w:p>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p>
    <w:p w:rsidR="008F2778" w:rsidRPr="00261B42" w:rsidRDefault="002A7D77" w:rsidP="00F27FDA">
      <w:pPr>
        <w:pStyle w:val="2"/>
        <w:spacing w:before="0" w:line="240" w:lineRule="auto"/>
        <w:rPr>
          <w:rStyle w:val="a7"/>
          <w:rFonts w:ascii="Times New Roman" w:hAnsi="Times New Roman" w:cs="Times New Roman"/>
          <w:color w:val="auto"/>
          <w:sz w:val="24"/>
          <w:szCs w:val="24"/>
        </w:rPr>
      </w:pPr>
      <w:r w:rsidRPr="00261B42">
        <w:rPr>
          <w:rStyle w:val="apple-converted-space"/>
          <w:rFonts w:ascii="Times New Roman" w:hAnsi="Times New Roman" w:cs="Times New Roman"/>
          <w:color w:val="auto"/>
          <w:sz w:val="24"/>
          <w:szCs w:val="24"/>
        </w:rPr>
        <w:t> </w:t>
      </w:r>
      <w:bookmarkStart w:id="89" w:name="_Toc455069710"/>
      <w:r w:rsidRPr="00261B42">
        <w:rPr>
          <w:rStyle w:val="a7"/>
          <w:rFonts w:ascii="Times New Roman" w:hAnsi="Times New Roman" w:cs="Times New Roman"/>
          <w:color w:val="auto"/>
          <w:sz w:val="24"/>
          <w:szCs w:val="24"/>
        </w:rPr>
        <w:t>Основные элементы подготовки к судебному процессу</w:t>
      </w:r>
      <w:r w:rsidR="008F2778" w:rsidRPr="00261B42">
        <w:rPr>
          <w:rStyle w:val="a7"/>
          <w:rFonts w:ascii="Times New Roman" w:hAnsi="Times New Roman" w:cs="Times New Roman"/>
          <w:color w:val="auto"/>
          <w:sz w:val="24"/>
          <w:szCs w:val="24"/>
        </w:rPr>
        <w:t>.</w:t>
      </w:r>
      <w:bookmarkEnd w:id="89"/>
    </w:p>
    <w:p w:rsidR="002A7D77" w:rsidRPr="00261B42" w:rsidRDefault="008F2778" w:rsidP="00F27FDA">
      <w:pPr>
        <w:pStyle w:val="a5"/>
        <w:spacing w:before="0" w:beforeAutospacing="0" w:after="0" w:afterAutospacing="0"/>
        <w:ind w:firstLine="709"/>
        <w:jc w:val="both"/>
      </w:pPr>
      <w:r w:rsidRPr="00261B42">
        <w:rPr>
          <w:rStyle w:val="a7"/>
          <w:b w:val="0"/>
        </w:rPr>
        <w:t>О</w:t>
      </w:r>
      <w:r w:rsidR="002A7D77" w:rsidRPr="00261B42">
        <w:t xml:space="preserve">пределение целей, методов и общей категории будущего судебного процесса; выбор предмета иска; формулировка требований, заявляемых в иске (заявлении); </w:t>
      </w:r>
      <w:r w:rsidR="00A64160" w:rsidRPr="00261B42">
        <w:t>оце</w:t>
      </w:r>
      <w:r w:rsidR="00A64160" w:rsidRPr="00261B42">
        <w:t>н</w:t>
      </w:r>
      <w:r w:rsidR="00A64160" w:rsidRPr="00261B42">
        <w:t>ка вероятности</w:t>
      </w:r>
      <w:r w:rsidR="002A7D77" w:rsidRPr="00261B42">
        <w:t xml:space="preserve"> позитивного результата и перспектив судебного процесса; определение целесообразности судебной защиты прав; </w:t>
      </w:r>
      <w:r w:rsidR="00A64160" w:rsidRPr="00261B42">
        <w:t>оценка вариантов</w:t>
      </w:r>
      <w:r w:rsidR="002A7D77" w:rsidRPr="00261B42">
        <w:t xml:space="preserve"> подсудности и подведо</w:t>
      </w:r>
      <w:r w:rsidR="002A7D77" w:rsidRPr="00261B42">
        <w:t>м</w:t>
      </w:r>
      <w:r w:rsidR="002A7D77" w:rsidRPr="00261B42">
        <w:t>ственности.</w:t>
      </w:r>
    </w:p>
    <w:p w:rsidR="002A7D77" w:rsidRPr="00261B42" w:rsidRDefault="002A7D77" w:rsidP="00F27FDA">
      <w:pPr>
        <w:shd w:val="clear" w:color="auto" w:fill="FFFFFF"/>
        <w:spacing w:after="0" w:line="240" w:lineRule="auto"/>
        <w:ind w:firstLine="709"/>
        <w:jc w:val="both"/>
        <w:rPr>
          <w:rStyle w:val="blk"/>
          <w:rFonts w:ascii="Times New Roman" w:hAnsi="Times New Roman" w:cs="Times New Roman"/>
          <w:sz w:val="24"/>
          <w:szCs w:val="24"/>
        </w:rPr>
      </w:pPr>
      <w:r w:rsidRPr="00261B42">
        <w:rPr>
          <w:rStyle w:val="blk"/>
          <w:rFonts w:ascii="Times New Roman" w:hAnsi="Times New Roman" w:cs="Times New Roman"/>
          <w:sz w:val="24"/>
          <w:szCs w:val="24"/>
        </w:rPr>
        <w:t>Итак, первым шагом для защиты интересов НКО в суде необходимо определит</w:t>
      </w:r>
      <w:r w:rsidRPr="00261B42">
        <w:rPr>
          <w:rStyle w:val="blk"/>
          <w:rFonts w:ascii="Times New Roman" w:hAnsi="Times New Roman" w:cs="Times New Roman"/>
          <w:sz w:val="24"/>
          <w:szCs w:val="24"/>
        </w:rPr>
        <w:t>ь</w:t>
      </w:r>
      <w:r w:rsidRPr="00261B42">
        <w:rPr>
          <w:rStyle w:val="blk"/>
          <w:rFonts w:ascii="Times New Roman" w:hAnsi="Times New Roman" w:cs="Times New Roman"/>
          <w:sz w:val="24"/>
          <w:szCs w:val="24"/>
        </w:rPr>
        <w:t xml:space="preserve">ся с подведомственностью, подсудностью иска, территориальностью иска, а </w:t>
      </w:r>
      <w:r w:rsidR="00A64160" w:rsidRPr="00261B42">
        <w:rPr>
          <w:rStyle w:val="blk"/>
          <w:rFonts w:ascii="Times New Roman" w:hAnsi="Times New Roman" w:cs="Times New Roman"/>
          <w:sz w:val="24"/>
          <w:szCs w:val="24"/>
        </w:rPr>
        <w:t>также</w:t>
      </w:r>
      <w:r w:rsidRPr="00261B42">
        <w:rPr>
          <w:rStyle w:val="blk"/>
          <w:rFonts w:ascii="Times New Roman" w:hAnsi="Times New Roman" w:cs="Times New Roman"/>
          <w:sz w:val="24"/>
          <w:szCs w:val="24"/>
        </w:rPr>
        <w:t xml:space="preserve"> ср</w:t>
      </w:r>
      <w:r w:rsidRPr="00261B42">
        <w:rPr>
          <w:rStyle w:val="blk"/>
          <w:rFonts w:ascii="Times New Roman" w:hAnsi="Times New Roman" w:cs="Times New Roman"/>
          <w:sz w:val="24"/>
          <w:szCs w:val="24"/>
        </w:rPr>
        <w:t>о</w:t>
      </w:r>
      <w:r w:rsidRPr="00261B42">
        <w:rPr>
          <w:rStyle w:val="blk"/>
          <w:rFonts w:ascii="Times New Roman" w:hAnsi="Times New Roman" w:cs="Times New Roman"/>
          <w:sz w:val="24"/>
          <w:szCs w:val="24"/>
        </w:rPr>
        <w:t>ками исковой давности.</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Как для подачи искового заявления, так и для защиты. </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Следовательно, суд не будет рассматривать иски, поданные с нарушением ук</w:t>
      </w:r>
      <w:r w:rsidRPr="00261B42">
        <w:rPr>
          <w:rFonts w:ascii="Times New Roman" w:hAnsi="Times New Roman" w:cs="Times New Roman"/>
          <w:sz w:val="24"/>
          <w:szCs w:val="24"/>
        </w:rPr>
        <w:t>а</w:t>
      </w:r>
      <w:r w:rsidRPr="00261B42">
        <w:rPr>
          <w:rFonts w:ascii="Times New Roman" w:hAnsi="Times New Roman" w:cs="Times New Roman"/>
          <w:sz w:val="24"/>
          <w:szCs w:val="24"/>
        </w:rPr>
        <w:t>занных требований и напротив защита интересов, в некоторых случаях, может быть п</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строена, если истец не соблюл указанные требования. </w:t>
      </w:r>
    </w:p>
    <w:p w:rsidR="002A7D77" w:rsidRPr="00261B42" w:rsidRDefault="002A7D77" w:rsidP="003C402B">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При подготовке дела к судебному разбирательству истец или его представитель:</w:t>
      </w:r>
    </w:p>
    <w:p w:rsidR="002A7D77" w:rsidRPr="00261B42" w:rsidRDefault="002A7D77" w:rsidP="003C402B">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1) передает ответчику копии доказательств, обосновывающих фактические о</w:t>
      </w:r>
      <w:r w:rsidRPr="00261B42">
        <w:rPr>
          <w:rStyle w:val="blk"/>
          <w:rFonts w:ascii="Times New Roman" w:hAnsi="Times New Roman" w:cs="Times New Roman"/>
          <w:sz w:val="24"/>
          <w:szCs w:val="24"/>
        </w:rPr>
        <w:t>с</w:t>
      </w:r>
      <w:r w:rsidRPr="00261B42">
        <w:rPr>
          <w:rStyle w:val="blk"/>
          <w:rFonts w:ascii="Times New Roman" w:hAnsi="Times New Roman" w:cs="Times New Roman"/>
          <w:sz w:val="24"/>
          <w:szCs w:val="24"/>
        </w:rPr>
        <w:t>нования иска;</w:t>
      </w:r>
    </w:p>
    <w:p w:rsidR="002A7D77" w:rsidRPr="00261B42" w:rsidRDefault="002A7D77" w:rsidP="003C402B">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2) заявляет перед судьей ходатайства об истребовании доказательств, которые он не может получить самостоятельно без помощи суда.</w:t>
      </w:r>
    </w:p>
    <w:p w:rsidR="002A7D77" w:rsidRPr="00261B42" w:rsidRDefault="002A7D77" w:rsidP="003C402B">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Ответчик или его представитель:</w:t>
      </w:r>
    </w:p>
    <w:p w:rsidR="002A7D77" w:rsidRPr="00261B42" w:rsidRDefault="002A7D77" w:rsidP="003C402B">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1) уточняет исковые требования истца и фактические основания этих требов</w:t>
      </w:r>
      <w:r w:rsidRPr="00261B42">
        <w:rPr>
          <w:rStyle w:val="blk"/>
          <w:rFonts w:ascii="Times New Roman" w:hAnsi="Times New Roman" w:cs="Times New Roman"/>
          <w:sz w:val="24"/>
          <w:szCs w:val="24"/>
        </w:rPr>
        <w:t>а</w:t>
      </w:r>
      <w:r w:rsidRPr="00261B42">
        <w:rPr>
          <w:rStyle w:val="blk"/>
          <w:rFonts w:ascii="Times New Roman" w:hAnsi="Times New Roman" w:cs="Times New Roman"/>
          <w:sz w:val="24"/>
          <w:szCs w:val="24"/>
        </w:rPr>
        <w:t>ний;</w:t>
      </w:r>
    </w:p>
    <w:p w:rsidR="002A7D77" w:rsidRPr="00261B42" w:rsidRDefault="002A7D77" w:rsidP="003C402B">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2) представляет истцу или его представителю и суду возражения в письменной форме относительно исковых требований;</w:t>
      </w:r>
    </w:p>
    <w:p w:rsidR="002A7D77" w:rsidRPr="00261B42" w:rsidRDefault="002A7D77" w:rsidP="003C402B">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3) передает истцу или его представителю и судье доказательства, обосновыва</w:t>
      </w:r>
      <w:r w:rsidRPr="00261B42">
        <w:rPr>
          <w:rStyle w:val="blk"/>
          <w:rFonts w:ascii="Times New Roman" w:hAnsi="Times New Roman" w:cs="Times New Roman"/>
          <w:sz w:val="24"/>
          <w:szCs w:val="24"/>
        </w:rPr>
        <w:t>ю</w:t>
      </w:r>
      <w:r w:rsidRPr="00261B42">
        <w:rPr>
          <w:rStyle w:val="blk"/>
          <w:rFonts w:ascii="Times New Roman" w:hAnsi="Times New Roman" w:cs="Times New Roman"/>
          <w:sz w:val="24"/>
          <w:szCs w:val="24"/>
        </w:rPr>
        <w:t>щие возражения относительно иска;</w:t>
      </w:r>
    </w:p>
    <w:p w:rsidR="002A7D77" w:rsidRPr="00261B42" w:rsidRDefault="002A7D77" w:rsidP="003C402B">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4) заявляет перед судьей ходатайства об истребовании доказательств, которые он не может получить самостоятельно без помощи суда</w:t>
      </w:r>
      <w:r w:rsidRPr="00261B42">
        <w:rPr>
          <w:rStyle w:val="ae"/>
          <w:rFonts w:ascii="Times New Roman" w:hAnsi="Times New Roman" w:cs="Times New Roman"/>
          <w:sz w:val="24"/>
          <w:szCs w:val="24"/>
        </w:rPr>
        <w:footnoteReference w:id="52"/>
      </w:r>
      <w:r w:rsidRPr="00261B42">
        <w:rPr>
          <w:rStyle w:val="blk"/>
          <w:rFonts w:ascii="Times New Roman" w:hAnsi="Times New Roman" w:cs="Times New Roman"/>
          <w:sz w:val="24"/>
          <w:szCs w:val="24"/>
        </w:rPr>
        <w:t>.</w:t>
      </w:r>
    </w:p>
    <w:p w:rsidR="008F2778" w:rsidRPr="00261B42" w:rsidRDefault="008F2778" w:rsidP="00F27FDA">
      <w:pPr>
        <w:pStyle w:val="a5"/>
        <w:spacing w:before="0" w:beforeAutospacing="0" w:after="0" w:afterAutospacing="0"/>
        <w:jc w:val="both"/>
        <w:rPr>
          <w:rStyle w:val="a7"/>
        </w:rPr>
      </w:pPr>
    </w:p>
    <w:p w:rsidR="002A7D77" w:rsidRPr="00261B42" w:rsidRDefault="008F2778" w:rsidP="00F27FDA">
      <w:pPr>
        <w:pStyle w:val="2"/>
        <w:spacing w:before="0" w:line="240" w:lineRule="auto"/>
        <w:rPr>
          <w:rFonts w:ascii="Times New Roman" w:hAnsi="Times New Roman" w:cs="Times New Roman"/>
          <w:color w:val="auto"/>
          <w:sz w:val="24"/>
          <w:szCs w:val="24"/>
        </w:rPr>
      </w:pPr>
      <w:bookmarkStart w:id="90" w:name="_Toc455069711"/>
      <w:r w:rsidRPr="00261B42">
        <w:rPr>
          <w:rStyle w:val="a7"/>
          <w:rFonts w:ascii="Times New Roman" w:hAnsi="Times New Roman" w:cs="Times New Roman"/>
          <w:b/>
          <w:bCs/>
          <w:color w:val="auto"/>
          <w:sz w:val="24"/>
          <w:szCs w:val="24"/>
        </w:rPr>
        <w:t>Практические рекомендации по составлению искового заявления.</w:t>
      </w:r>
      <w:bookmarkEnd w:id="90"/>
    </w:p>
    <w:p w:rsidR="002A7D77" w:rsidRPr="00261B42" w:rsidRDefault="002A7D77" w:rsidP="00F27FDA">
      <w:pPr>
        <w:pStyle w:val="a5"/>
        <w:spacing w:before="0" w:beforeAutospacing="0" w:after="0" w:afterAutospacing="0"/>
        <w:ind w:firstLine="709"/>
        <w:jc w:val="both"/>
      </w:pPr>
      <w:r w:rsidRPr="00261B42">
        <w:rPr>
          <w:rStyle w:val="a7"/>
          <w:b w:val="0"/>
        </w:rPr>
        <w:t>Практические рекомендации по составлению искового заявления,</w:t>
      </w:r>
      <w:r w:rsidRPr="00261B42">
        <w:rPr>
          <w:rStyle w:val="apple-converted-space"/>
          <w:b/>
          <w:bCs/>
        </w:rPr>
        <w:t> </w:t>
      </w:r>
      <w:r w:rsidRPr="00261B42">
        <w:t>отзыва на иск (определение оптимального размера искового заявления и отзыва на иск; последов</w:t>
      </w:r>
      <w:r w:rsidRPr="00261B42">
        <w:t>а</w:t>
      </w:r>
      <w:r w:rsidRPr="00261B42">
        <w:t>тельность изложения и аргументации; предоставление в суд письменной позиции по делу; использование сложившейся судебной практики при обосновании позиции по д</w:t>
      </w:r>
      <w:r w:rsidRPr="00261B42">
        <w:t>е</w:t>
      </w:r>
      <w:r w:rsidRPr="00261B42">
        <w:t>лу).</w:t>
      </w:r>
    </w:p>
    <w:p w:rsidR="002A7D77" w:rsidRPr="00261B42" w:rsidRDefault="002A7D77" w:rsidP="00F27FDA">
      <w:pPr>
        <w:pStyle w:val="a5"/>
        <w:spacing w:before="0" w:beforeAutospacing="0" w:after="0" w:afterAutospacing="0"/>
        <w:ind w:firstLine="708"/>
        <w:jc w:val="both"/>
      </w:pPr>
      <w:r w:rsidRPr="00261B42">
        <w:t>Иск подается по количеству участников, но как минимум в 2-х экземплярах. К иску прилагаются необходимые документы, относящиеся к делу. Документы, подтве</w:t>
      </w:r>
      <w:r w:rsidRPr="00261B42">
        <w:t>р</w:t>
      </w:r>
      <w:r w:rsidRPr="00261B42">
        <w:t xml:space="preserve">ждающие исковые требования. Указанные документы </w:t>
      </w:r>
      <w:r w:rsidR="00A64160" w:rsidRPr="00261B42">
        <w:t>можно предоставить</w:t>
      </w:r>
      <w:r w:rsidRPr="00261B42">
        <w:t xml:space="preserve"> в виде к</w:t>
      </w:r>
      <w:r w:rsidRPr="00261B42">
        <w:t>о</w:t>
      </w:r>
      <w:r w:rsidRPr="00261B42">
        <w:lastRenderedPageBreak/>
        <w:t>пий, но в судебном заседании обязательно предоставить оригиналы. Важно оплатить госпошлину, в соответствии с НК РФ</w:t>
      </w:r>
      <w:r w:rsidRPr="00261B42">
        <w:rPr>
          <w:rStyle w:val="ae"/>
        </w:rPr>
        <w:footnoteReference w:id="53"/>
      </w:r>
      <w:r w:rsidRPr="00261B42">
        <w:t xml:space="preserve"> и приложить квитанцию об оплате.</w:t>
      </w:r>
    </w:p>
    <w:p w:rsidR="002A7D77" w:rsidRPr="00261B42" w:rsidRDefault="002A7D77" w:rsidP="00F27FDA">
      <w:pPr>
        <w:pStyle w:val="otekstj"/>
        <w:shd w:val="clear" w:color="auto" w:fill="FFFFFF"/>
        <w:spacing w:before="0" w:beforeAutospacing="0" w:after="0" w:afterAutospacing="0"/>
        <w:ind w:firstLine="709"/>
        <w:jc w:val="both"/>
        <w:textAlignment w:val="baseline"/>
      </w:pPr>
      <w:r w:rsidRPr="00261B42">
        <w:t>Какой-либо общей формы - бланка искового заявления не существует. Иск вс</w:t>
      </w:r>
      <w:r w:rsidRPr="00261B42">
        <w:t>е</w:t>
      </w:r>
      <w:r w:rsidRPr="00261B42">
        <w:t>гда составляется применительно к конкретной ситуации. Главное, чтобы требования истца излагались кратко, последовательно и обоснованно со ссылкой на статьи норм</w:t>
      </w:r>
      <w:r w:rsidRPr="00261B42">
        <w:t>а</w:t>
      </w:r>
      <w:r w:rsidRPr="00261B42">
        <w:t>тивных актов.</w:t>
      </w:r>
    </w:p>
    <w:p w:rsidR="002A7D77" w:rsidRPr="00261B42" w:rsidRDefault="002A7D77" w:rsidP="00F27FDA">
      <w:pPr>
        <w:pStyle w:val="otekstj"/>
        <w:shd w:val="clear" w:color="auto" w:fill="FFFFFF"/>
        <w:spacing w:before="0" w:beforeAutospacing="0" w:after="0" w:afterAutospacing="0"/>
        <w:ind w:firstLine="709"/>
        <w:jc w:val="both"/>
        <w:textAlignment w:val="baseline"/>
      </w:pPr>
      <w:r w:rsidRPr="00261B42">
        <w:t>Вопросы формы и содержания искового заявления и ряда моментов, связанных с предъявлением иска, регулируются главой 13 Арбитражного процессуального кодекса РФ, в частности ст. ст. 125 - 132 данного Кодекса (</w:t>
      </w:r>
      <w:r w:rsidRPr="00261B42">
        <w:rPr>
          <w:bCs/>
          <w:shd w:val="clear" w:color="auto" w:fill="FFFFFF"/>
        </w:rPr>
        <w:t>Статьей 131 ГПК РФ Форма и с</w:t>
      </w:r>
      <w:r w:rsidRPr="00261B42">
        <w:rPr>
          <w:bCs/>
          <w:shd w:val="clear" w:color="auto" w:fill="FFFFFF"/>
        </w:rPr>
        <w:t>о</w:t>
      </w:r>
      <w:r w:rsidRPr="00261B42">
        <w:rPr>
          <w:bCs/>
          <w:shd w:val="clear" w:color="auto" w:fill="FFFFFF"/>
        </w:rPr>
        <w:t>держание искового заявления)</w:t>
      </w:r>
      <w:r w:rsidRPr="00261B42">
        <w:t>.</w:t>
      </w:r>
    </w:p>
    <w:p w:rsidR="002A7D77" w:rsidRPr="00261B42" w:rsidRDefault="002A7D77" w:rsidP="00F27FDA">
      <w:pPr>
        <w:pStyle w:val="otekstj"/>
        <w:shd w:val="clear" w:color="auto" w:fill="FFFFFF"/>
        <w:spacing w:before="0" w:beforeAutospacing="0" w:after="0" w:afterAutospacing="0"/>
        <w:ind w:firstLine="709"/>
        <w:jc w:val="both"/>
        <w:textAlignment w:val="baseline"/>
      </w:pPr>
      <w:r w:rsidRPr="00261B42">
        <w:t>Рекомендации по оформлению искового заявления:</w:t>
      </w:r>
    </w:p>
    <w:p w:rsidR="002A7D77" w:rsidRPr="00261B42" w:rsidRDefault="002A7D77" w:rsidP="00F27FDA">
      <w:pPr>
        <w:pStyle w:val="otekstj"/>
        <w:shd w:val="clear" w:color="auto" w:fill="FFFFFF"/>
        <w:spacing w:before="0" w:beforeAutospacing="0" w:after="0" w:afterAutospacing="0"/>
        <w:jc w:val="both"/>
        <w:textAlignment w:val="baseline"/>
      </w:pPr>
      <w:r w:rsidRPr="00261B42">
        <w:t>- точное обозначение (под заголовком) предмета (существа) иска, т.к. судьи рассматр</w:t>
      </w:r>
      <w:r w:rsidRPr="00261B42">
        <w:t>и</w:t>
      </w:r>
      <w:r w:rsidRPr="00261B42">
        <w:t>вают, как правило, иски по определенным направлениям деятельности и это облегчит прохождение дела от его регистрации до рассматривающего состава суда;</w:t>
      </w:r>
    </w:p>
    <w:p w:rsidR="002A7D77" w:rsidRPr="00261B42" w:rsidRDefault="002A7D77" w:rsidP="00F27FDA">
      <w:pPr>
        <w:pStyle w:val="otekstj"/>
        <w:shd w:val="clear" w:color="auto" w:fill="FFFFFF"/>
        <w:spacing w:before="0" w:beforeAutospacing="0" w:after="0" w:afterAutospacing="0"/>
        <w:jc w:val="both"/>
        <w:textAlignment w:val="baseline"/>
      </w:pPr>
      <w:r w:rsidRPr="00261B42">
        <w:t>- к исковому заявлению должен прилагаться обоснованный и подробный расчет иск</w:t>
      </w:r>
      <w:r w:rsidRPr="00261B42">
        <w:t>о</w:t>
      </w:r>
      <w:r w:rsidRPr="00261B42">
        <w:t>вых требований, как в целом, так и по отдельным составляющим иска;</w:t>
      </w:r>
    </w:p>
    <w:p w:rsidR="002A7D77" w:rsidRPr="00261B42" w:rsidRDefault="002A7D77" w:rsidP="00F27FDA">
      <w:pPr>
        <w:pStyle w:val="otekstj"/>
        <w:shd w:val="clear" w:color="auto" w:fill="FFFFFF"/>
        <w:spacing w:before="0" w:beforeAutospacing="0" w:after="0" w:afterAutospacing="0"/>
        <w:jc w:val="both"/>
        <w:textAlignment w:val="baseline"/>
      </w:pPr>
      <w:r w:rsidRPr="00261B42">
        <w:t>- в тексте искового заявления должны содержаться ссылки на конкретные нормы зак</w:t>
      </w:r>
      <w:r w:rsidRPr="00261B42">
        <w:t>о</w:t>
      </w:r>
      <w:r w:rsidRPr="00261B42">
        <w:t>нодательства, на основе которых истец формулирует свои требования (при необход</w:t>
      </w:r>
      <w:r w:rsidRPr="00261B42">
        <w:t>и</w:t>
      </w:r>
      <w:r w:rsidRPr="00261B42">
        <w:t>мости истец должен быть готов в заседании суда предъявить составу суда эти норм</w:t>
      </w:r>
      <w:r w:rsidRPr="00261B42">
        <w:t>а</w:t>
      </w:r>
      <w:r w:rsidRPr="00261B42">
        <w:t xml:space="preserve">тивные акты или передать выписки (ксерокопии) из них, поскольку это бы облегчило для судей процесс поиска законодательных обоснований при вынесении решения). Объем текста искового заявления в принципе не ограничен и зависит от конкретного дела, главное, чтобы факты излагались коротко </w:t>
      </w:r>
      <w:r w:rsidR="00A64160" w:rsidRPr="00261B42">
        <w:t>и,</w:t>
      </w:r>
      <w:r w:rsidRPr="00261B42">
        <w:t xml:space="preserve"> по существу.</w:t>
      </w:r>
    </w:p>
    <w:p w:rsidR="002A7D77" w:rsidRPr="00261B42" w:rsidRDefault="002A7D77" w:rsidP="00F27FDA">
      <w:pPr>
        <w:pStyle w:val="a5"/>
        <w:spacing w:before="0" w:beforeAutospacing="0" w:after="0" w:afterAutospacing="0"/>
        <w:ind w:firstLine="709"/>
        <w:jc w:val="both"/>
      </w:pPr>
      <w:r w:rsidRPr="00261B42">
        <w:t>В случае представления интересов НКО в качестве ответчика желательно, в а</w:t>
      </w:r>
      <w:r w:rsidRPr="00261B42">
        <w:t>р</w:t>
      </w:r>
      <w:r w:rsidRPr="00261B42">
        <w:t>битражном суде обязательно изложить свою позицию, до начала судебного заседаний и предоставить в суд и лицам, участвующим в деле.</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При рассмотрении дела в арбитражном суде</w:t>
      </w:r>
      <w:r w:rsidRPr="00261B42">
        <w:rPr>
          <w:rStyle w:val="ae"/>
          <w:rFonts w:ascii="Times New Roman" w:hAnsi="Times New Roman" w:cs="Times New Roman"/>
          <w:sz w:val="24"/>
          <w:szCs w:val="24"/>
        </w:rPr>
        <w:footnoteReference w:id="54"/>
      </w:r>
      <w:r w:rsidRPr="00261B42">
        <w:rPr>
          <w:rStyle w:val="blk"/>
          <w:rFonts w:ascii="Times New Roman" w:hAnsi="Times New Roman" w:cs="Times New Roman"/>
          <w:sz w:val="24"/>
          <w:szCs w:val="24"/>
        </w:rPr>
        <w:t xml:space="preserve"> Ответчик обязан направить или представить в арбитражный суд и лицам, участвующим в деле, отзыв на исковое зая</w:t>
      </w:r>
      <w:r w:rsidRPr="00261B42">
        <w:rPr>
          <w:rStyle w:val="blk"/>
          <w:rFonts w:ascii="Times New Roman" w:hAnsi="Times New Roman" w:cs="Times New Roman"/>
          <w:sz w:val="24"/>
          <w:szCs w:val="24"/>
        </w:rPr>
        <w:t>в</w:t>
      </w:r>
      <w:r w:rsidRPr="00261B42">
        <w:rPr>
          <w:rStyle w:val="blk"/>
          <w:rFonts w:ascii="Times New Roman" w:hAnsi="Times New Roman" w:cs="Times New Roman"/>
          <w:sz w:val="24"/>
          <w:szCs w:val="24"/>
        </w:rPr>
        <w:t>ление с указанием возражений относительно предъявленных к нему требований по к</w:t>
      </w:r>
      <w:r w:rsidRPr="00261B42">
        <w:rPr>
          <w:rStyle w:val="blk"/>
          <w:rFonts w:ascii="Times New Roman" w:hAnsi="Times New Roman" w:cs="Times New Roman"/>
          <w:sz w:val="24"/>
          <w:szCs w:val="24"/>
        </w:rPr>
        <w:t>а</w:t>
      </w:r>
      <w:r w:rsidRPr="00261B42">
        <w:rPr>
          <w:rStyle w:val="blk"/>
          <w:rFonts w:ascii="Times New Roman" w:hAnsi="Times New Roman" w:cs="Times New Roman"/>
          <w:sz w:val="24"/>
          <w:szCs w:val="24"/>
        </w:rPr>
        <w:t>ждому доводу, содержащемуся в исковом заявлении.</w:t>
      </w:r>
    </w:p>
    <w:p w:rsidR="002A7D77" w:rsidRPr="00261B42" w:rsidRDefault="002A7D77" w:rsidP="00F27FDA">
      <w:pPr>
        <w:shd w:val="clear" w:color="auto" w:fill="FFFFFF"/>
        <w:spacing w:after="0" w:line="240" w:lineRule="auto"/>
        <w:ind w:firstLine="709"/>
        <w:jc w:val="both"/>
        <w:rPr>
          <w:rStyle w:val="blk"/>
          <w:rFonts w:ascii="Times New Roman" w:hAnsi="Times New Roman" w:cs="Times New Roman"/>
          <w:sz w:val="24"/>
          <w:szCs w:val="24"/>
        </w:rPr>
      </w:pPr>
      <w:bookmarkStart w:id="91" w:name="dst491"/>
      <w:bookmarkEnd w:id="91"/>
      <w:r w:rsidRPr="00261B42">
        <w:rPr>
          <w:rStyle w:val="blk"/>
          <w:rFonts w:ascii="Times New Roman" w:hAnsi="Times New Roman" w:cs="Times New Roman"/>
          <w:sz w:val="24"/>
          <w:szCs w:val="24"/>
        </w:rPr>
        <w:t>Такой отзыв может быть представлен в арбитражный суд посредством заполн</w:t>
      </w:r>
      <w:r w:rsidRPr="00261B42">
        <w:rPr>
          <w:rStyle w:val="blk"/>
          <w:rFonts w:ascii="Times New Roman" w:hAnsi="Times New Roman" w:cs="Times New Roman"/>
          <w:sz w:val="24"/>
          <w:szCs w:val="24"/>
        </w:rPr>
        <w:t>е</w:t>
      </w:r>
      <w:r w:rsidRPr="00261B42">
        <w:rPr>
          <w:rStyle w:val="blk"/>
          <w:rFonts w:ascii="Times New Roman" w:hAnsi="Times New Roman" w:cs="Times New Roman"/>
          <w:sz w:val="24"/>
          <w:szCs w:val="24"/>
        </w:rPr>
        <w:t>ния формы, размещенной на официальном сайте арбитражного суда, рассматривающ</w:t>
      </w:r>
      <w:r w:rsidRPr="00261B42">
        <w:rPr>
          <w:rStyle w:val="blk"/>
          <w:rFonts w:ascii="Times New Roman" w:hAnsi="Times New Roman" w:cs="Times New Roman"/>
          <w:sz w:val="24"/>
          <w:szCs w:val="24"/>
        </w:rPr>
        <w:t>е</w:t>
      </w:r>
      <w:r w:rsidRPr="00261B42">
        <w:rPr>
          <w:rStyle w:val="blk"/>
          <w:rFonts w:ascii="Times New Roman" w:hAnsi="Times New Roman" w:cs="Times New Roman"/>
          <w:sz w:val="24"/>
          <w:szCs w:val="24"/>
        </w:rPr>
        <w:t xml:space="preserve">го дело, в информационно-телекоммуникационной сети </w:t>
      </w:r>
      <w:r w:rsidR="00F27FDA" w:rsidRPr="00261B42">
        <w:rPr>
          <w:rStyle w:val="blk"/>
          <w:rFonts w:ascii="Times New Roman" w:hAnsi="Times New Roman" w:cs="Times New Roman"/>
          <w:sz w:val="24"/>
          <w:szCs w:val="24"/>
        </w:rPr>
        <w:t>«</w:t>
      </w:r>
      <w:r w:rsidRPr="00261B42">
        <w:rPr>
          <w:rStyle w:val="blk"/>
          <w:rFonts w:ascii="Times New Roman" w:hAnsi="Times New Roman" w:cs="Times New Roman"/>
          <w:sz w:val="24"/>
          <w:szCs w:val="24"/>
        </w:rPr>
        <w:t>Интернет</w:t>
      </w:r>
      <w:r w:rsidR="00F27FDA" w:rsidRPr="00261B42">
        <w:rPr>
          <w:rStyle w:val="blk"/>
          <w:rFonts w:ascii="Times New Roman" w:hAnsi="Times New Roman" w:cs="Times New Roman"/>
          <w:sz w:val="24"/>
          <w:szCs w:val="24"/>
        </w:rPr>
        <w:t>»</w:t>
      </w:r>
      <w:r w:rsidRPr="00261B42">
        <w:rPr>
          <w:rStyle w:val="blk"/>
          <w:rFonts w:ascii="Times New Roman" w:hAnsi="Times New Roman" w:cs="Times New Roman"/>
          <w:sz w:val="24"/>
          <w:szCs w:val="24"/>
        </w:rPr>
        <w:t>. Документы, пр</w:t>
      </w:r>
      <w:r w:rsidRPr="00261B42">
        <w:rPr>
          <w:rStyle w:val="blk"/>
          <w:rFonts w:ascii="Times New Roman" w:hAnsi="Times New Roman" w:cs="Times New Roman"/>
          <w:sz w:val="24"/>
          <w:szCs w:val="24"/>
        </w:rPr>
        <w:t>и</w:t>
      </w:r>
      <w:r w:rsidRPr="00261B42">
        <w:rPr>
          <w:rStyle w:val="blk"/>
          <w:rFonts w:ascii="Times New Roman" w:hAnsi="Times New Roman" w:cs="Times New Roman"/>
          <w:sz w:val="24"/>
          <w:szCs w:val="24"/>
        </w:rPr>
        <w:t>лагаемые к отзыву, могут быть представлены в арбитражный суд в электронном виде.</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В случаях и в порядке, которые установлены настоящим АПК РФ,</w:t>
      </w:r>
      <w:r w:rsidRPr="00261B42">
        <w:rPr>
          <w:rStyle w:val="apple-converted-space"/>
          <w:rFonts w:ascii="Times New Roman" w:hAnsi="Times New Roman" w:cs="Times New Roman"/>
          <w:sz w:val="24"/>
          <w:szCs w:val="24"/>
        </w:rPr>
        <w:t> </w:t>
      </w:r>
      <w:hyperlink r:id="rId94" w:anchor="dst100295" w:history="1">
        <w:r w:rsidRPr="00261B42">
          <w:rPr>
            <w:rStyle w:val="a4"/>
            <w:rFonts w:ascii="Times New Roman" w:hAnsi="Times New Roman" w:cs="Times New Roman"/>
            <w:color w:val="auto"/>
            <w:sz w:val="24"/>
            <w:szCs w:val="24"/>
            <w:u w:val="none"/>
          </w:rPr>
          <w:t>иные</w:t>
        </w:r>
      </w:hyperlink>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bookmarkStart w:id="92" w:name="dst79"/>
      <w:bookmarkEnd w:id="92"/>
      <w:r w:rsidRPr="00261B42">
        <w:rPr>
          <w:rStyle w:val="blk"/>
          <w:rFonts w:ascii="Times New Roman" w:hAnsi="Times New Roman" w:cs="Times New Roman"/>
          <w:sz w:val="24"/>
          <w:szCs w:val="24"/>
        </w:rPr>
        <w:t>Отзыв на исковое заявление направляется в арбитражный суд и лицам, учас</w:t>
      </w:r>
      <w:r w:rsidRPr="00261B42">
        <w:rPr>
          <w:rStyle w:val="blk"/>
          <w:rFonts w:ascii="Times New Roman" w:hAnsi="Times New Roman" w:cs="Times New Roman"/>
          <w:sz w:val="24"/>
          <w:szCs w:val="24"/>
        </w:rPr>
        <w:t>т</w:t>
      </w:r>
      <w:r w:rsidRPr="00261B42">
        <w:rPr>
          <w:rStyle w:val="blk"/>
          <w:rFonts w:ascii="Times New Roman" w:hAnsi="Times New Roman" w:cs="Times New Roman"/>
          <w:sz w:val="24"/>
          <w:szCs w:val="24"/>
        </w:rPr>
        <w:t>вующим в деле, заказным письмом с уведомлением о вручении в срок, обеспечива</w:t>
      </w:r>
      <w:r w:rsidRPr="00261B42">
        <w:rPr>
          <w:rStyle w:val="blk"/>
          <w:rFonts w:ascii="Times New Roman" w:hAnsi="Times New Roman" w:cs="Times New Roman"/>
          <w:sz w:val="24"/>
          <w:szCs w:val="24"/>
        </w:rPr>
        <w:t>ю</w:t>
      </w:r>
      <w:r w:rsidRPr="00261B42">
        <w:rPr>
          <w:rStyle w:val="blk"/>
          <w:rFonts w:ascii="Times New Roman" w:hAnsi="Times New Roman" w:cs="Times New Roman"/>
          <w:sz w:val="24"/>
          <w:szCs w:val="24"/>
        </w:rPr>
        <w:t>щий возможность ознакомления с отзывом до начала судебного заседания. О направл</w:t>
      </w:r>
      <w:r w:rsidRPr="00261B42">
        <w:rPr>
          <w:rStyle w:val="blk"/>
          <w:rFonts w:ascii="Times New Roman" w:hAnsi="Times New Roman" w:cs="Times New Roman"/>
          <w:sz w:val="24"/>
          <w:szCs w:val="24"/>
        </w:rPr>
        <w:t>е</w:t>
      </w:r>
      <w:r w:rsidRPr="00261B42">
        <w:rPr>
          <w:rStyle w:val="blk"/>
          <w:rFonts w:ascii="Times New Roman" w:hAnsi="Times New Roman" w:cs="Times New Roman"/>
          <w:sz w:val="24"/>
          <w:szCs w:val="24"/>
        </w:rPr>
        <w:t>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w:t>
      </w:r>
      <w:r w:rsidRPr="00261B42">
        <w:rPr>
          <w:rStyle w:val="blk"/>
          <w:rFonts w:ascii="Times New Roman" w:hAnsi="Times New Roman" w:cs="Times New Roman"/>
          <w:sz w:val="24"/>
          <w:szCs w:val="24"/>
        </w:rPr>
        <w:t>д</w:t>
      </w:r>
      <w:r w:rsidRPr="00261B42">
        <w:rPr>
          <w:rStyle w:val="blk"/>
          <w:rFonts w:ascii="Times New Roman" w:hAnsi="Times New Roman" w:cs="Times New Roman"/>
          <w:sz w:val="24"/>
          <w:szCs w:val="24"/>
        </w:rPr>
        <w:t>ству арбитражного суда.</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bookmarkStart w:id="93" w:name="dst80"/>
      <w:bookmarkEnd w:id="93"/>
      <w:r w:rsidRPr="00261B42">
        <w:rPr>
          <w:rStyle w:val="blk"/>
          <w:rFonts w:ascii="Times New Roman" w:hAnsi="Times New Roman" w:cs="Times New Roman"/>
          <w:sz w:val="24"/>
          <w:szCs w:val="24"/>
        </w:rPr>
        <w:t>В случае если в установленный судом срок ответчик не представит отзыв на и</w:t>
      </w:r>
      <w:r w:rsidRPr="00261B42">
        <w:rPr>
          <w:rStyle w:val="blk"/>
          <w:rFonts w:ascii="Times New Roman" w:hAnsi="Times New Roman" w:cs="Times New Roman"/>
          <w:sz w:val="24"/>
          <w:szCs w:val="24"/>
        </w:rPr>
        <w:t>с</w:t>
      </w:r>
      <w:r w:rsidRPr="00261B42">
        <w:rPr>
          <w:rStyle w:val="blk"/>
          <w:rFonts w:ascii="Times New Roman" w:hAnsi="Times New Roman" w:cs="Times New Roman"/>
          <w:sz w:val="24"/>
          <w:szCs w:val="24"/>
        </w:rPr>
        <w:t>ковое заявление, арбитражный суд вправе рассмотреть дело по имеющимся в деле д</w:t>
      </w:r>
      <w:r w:rsidRPr="00261B42">
        <w:rPr>
          <w:rStyle w:val="blk"/>
          <w:rFonts w:ascii="Times New Roman" w:hAnsi="Times New Roman" w:cs="Times New Roman"/>
          <w:sz w:val="24"/>
          <w:szCs w:val="24"/>
        </w:rPr>
        <w:t>о</w:t>
      </w:r>
      <w:r w:rsidRPr="00261B42">
        <w:rPr>
          <w:rStyle w:val="blk"/>
          <w:rFonts w:ascii="Times New Roman" w:hAnsi="Times New Roman" w:cs="Times New Roman"/>
          <w:sz w:val="24"/>
          <w:szCs w:val="24"/>
        </w:rPr>
        <w:lastRenderedPageBreak/>
        <w:t>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w:t>
      </w:r>
      <w:r w:rsidRPr="00261B42">
        <w:rPr>
          <w:rStyle w:val="blk"/>
          <w:rFonts w:ascii="Times New Roman" w:hAnsi="Times New Roman" w:cs="Times New Roman"/>
          <w:sz w:val="24"/>
          <w:szCs w:val="24"/>
        </w:rPr>
        <w:t>т</w:t>
      </w:r>
      <w:r w:rsidRPr="00261B42">
        <w:rPr>
          <w:rStyle w:val="blk"/>
          <w:rFonts w:ascii="Times New Roman" w:hAnsi="Times New Roman" w:cs="Times New Roman"/>
          <w:sz w:val="24"/>
          <w:szCs w:val="24"/>
        </w:rPr>
        <w:t>ветчика судебные расходы независимо от результатов рассмотрения дела в соответс</w:t>
      </w:r>
      <w:r w:rsidRPr="00261B42">
        <w:rPr>
          <w:rStyle w:val="blk"/>
          <w:rFonts w:ascii="Times New Roman" w:hAnsi="Times New Roman" w:cs="Times New Roman"/>
          <w:sz w:val="24"/>
          <w:szCs w:val="24"/>
        </w:rPr>
        <w:t>т</w:t>
      </w:r>
      <w:r w:rsidRPr="00261B42">
        <w:rPr>
          <w:rStyle w:val="blk"/>
          <w:rFonts w:ascii="Times New Roman" w:hAnsi="Times New Roman" w:cs="Times New Roman"/>
          <w:sz w:val="24"/>
          <w:szCs w:val="24"/>
        </w:rPr>
        <w:t>вии с</w:t>
      </w:r>
      <w:r w:rsidRPr="00261B42">
        <w:rPr>
          <w:rStyle w:val="apple-converted-space"/>
          <w:rFonts w:ascii="Times New Roman" w:hAnsi="Times New Roman" w:cs="Times New Roman"/>
          <w:sz w:val="24"/>
          <w:szCs w:val="24"/>
        </w:rPr>
        <w:t> </w:t>
      </w:r>
      <w:hyperlink r:id="rId95" w:anchor="dst100675" w:history="1">
        <w:r w:rsidRPr="00261B42">
          <w:rPr>
            <w:rStyle w:val="a4"/>
            <w:rFonts w:ascii="Times New Roman" w:hAnsi="Times New Roman" w:cs="Times New Roman"/>
            <w:color w:val="auto"/>
            <w:sz w:val="24"/>
            <w:szCs w:val="24"/>
            <w:u w:val="none"/>
          </w:rPr>
          <w:t>частью 2 статьи 111</w:t>
        </w:r>
      </w:hyperlink>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АПК РФ.</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bookmarkStart w:id="94" w:name="dst81"/>
      <w:bookmarkEnd w:id="94"/>
      <w:r w:rsidRPr="00261B42">
        <w:rPr>
          <w:rStyle w:val="blk"/>
          <w:rFonts w:ascii="Times New Roman" w:hAnsi="Times New Roman" w:cs="Times New Roman"/>
          <w:sz w:val="24"/>
          <w:szCs w:val="24"/>
        </w:rPr>
        <w:t>В отзыве на исковое заявление указываются:</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bookmarkStart w:id="95" w:name="dst82"/>
      <w:bookmarkEnd w:id="95"/>
      <w:r w:rsidRPr="00261B42">
        <w:rPr>
          <w:rStyle w:val="blk"/>
          <w:rFonts w:ascii="Times New Roman" w:hAnsi="Times New Roman" w:cs="Times New Roman"/>
          <w:sz w:val="24"/>
          <w:szCs w:val="24"/>
        </w:rPr>
        <w:t>1) наименование истца, его место нахождения или, если истцом является гра</w:t>
      </w:r>
      <w:r w:rsidRPr="00261B42">
        <w:rPr>
          <w:rStyle w:val="blk"/>
          <w:rFonts w:ascii="Times New Roman" w:hAnsi="Times New Roman" w:cs="Times New Roman"/>
          <w:sz w:val="24"/>
          <w:szCs w:val="24"/>
        </w:rPr>
        <w:t>ж</w:t>
      </w:r>
      <w:r w:rsidRPr="00261B42">
        <w:rPr>
          <w:rStyle w:val="blk"/>
          <w:rFonts w:ascii="Times New Roman" w:hAnsi="Times New Roman" w:cs="Times New Roman"/>
          <w:sz w:val="24"/>
          <w:szCs w:val="24"/>
        </w:rPr>
        <w:t>данин, его место жительства;</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bookmarkStart w:id="96" w:name="dst83"/>
      <w:bookmarkEnd w:id="96"/>
      <w:r w:rsidRPr="00261B42">
        <w:rPr>
          <w:rStyle w:val="blk"/>
          <w:rFonts w:ascii="Times New Roman" w:hAnsi="Times New Roman" w:cs="Times New Roman"/>
          <w:sz w:val="24"/>
          <w:szCs w:val="24"/>
        </w:rPr>
        <w:t>2) наименование ответчика, его место нахождения или, если ответчиком являе</w:t>
      </w:r>
      <w:r w:rsidRPr="00261B42">
        <w:rPr>
          <w:rStyle w:val="blk"/>
          <w:rFonts w:ascii="Times New Roman" w:hAnsi="Times New Roman" w:cs="Times New Roman"/>
          <w:sz w:val="24"/>
          <w:szCs w:val="24"/>
        </w:rPr>
        <w:t>т</w:t>
      </w:r>
      <w:r w:rsidRPr="00261B42">
        <w:rPr>
          <w:rStyle w:val="blk"/>
          <w:rFonts w:ascii="Times New Roman" w:hAnsi="Times New Roman" w:cs="Times New Roman"/>
          <w:sz w:val="24"/>
          <w:szCs w:val="24"/>
        </w:rPr>
        <w:t>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bookmarkStart w:id="97" w:name="dst84"/>
      <w:bookmarkEnd w:id="97"/>
      <w:r w:rsidRPr="00261B42">
        <w:rPr>
          <w:rStyle w:val="blk"/>
          <w:rFonts w:ascii="Times New Roman" w:hAnsi="Times New Roman" w:cs="Times New Roman"/>
          <w:sz w:val="24"/>
          <w:szCs w:val="24"/>
        </w:rP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w:t>
      </w:r>
      <w:r w:rsidRPr="00261B42">
        <w:rPr>
          <w:rStyle w:val="blk"/>
          <w:rFonts w:ascii="Times New Roman" w:hAnsi="Times New Roman" w:cs="Times New Roman"/>
          <w:sz w:val="24"/>
          <w:szCs w:val="24"/>
        </w:rPr>
        <w:t>о</w:t>
      </w:r>
      <w:r w:rsidRPr="00261B42">
        <w:rPr>
          <w:rStyle w:val="blk"/>
          <w:rFonts w:ascii="Times New Roman" w:hAnsi="Times New Roman" w:cs="Times New Roman"/>
          <w:sz w:val="24"/>
          <w:szCs w:val="24"/>
        </w:rPr>
        <w:t>казательства, обосновывающие возражения;</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bookmarkStart w:id="98" w:name="dst85"/>
      <w:bookmarkEnd w:id="98"/>
      <w:r w:rsidRPr="00261B42">
        <w:rPr>
          <w:rStyle w:val="blk"/>
          <w:rFonts w:ascii="Times New Roman" w:hAnsi="Times New Roman" w:cs="Times New Roman"/>
          <w:sz w:val="24"/>
          <w:szCs w:val="24"/>
        </w:rPr>
        <w:t>4) перечень прилагаемых к отзыву документов.</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bookmarkStart w:id="99" w:name="dst318"/>
      <w:bookmarkEnd w:id="99"/>
      <w:r w:rsidRPr="00261B42">
        <w:rPr>
          <w:rStyle w:val="blk"/>
          <w:rFonts w:ascii="Times New Roman" w:hAnsi="Times New Roman" w:cs="Times New Roman"/>
          <w:sz w:val="24"/>
          <w:szCs w:val="24"/>
        </w:rPr>
        <w:t>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r w:rsidRPr="00261B42">
        <w:rPr>
          <w:rStyle w:val="blk"/>
          <w:rFonts w:ascii="Times New Roman" w:hAnsi="Times New Roman" w:cs="Times New Roman"/>
          <w:sz w:val="24"/>
          <w:szCs w:val="24"/>
        </w:rPr>
        <w:t>К отзыву на исковое заявление прилагаются документы, которые подтверждают доводы и (или) возражения относительно иска, а также документы, которые подтве</w:t>
      </w:r>
      <w:r w:rsidRPr="00261B42">
        <w:rPr>
          <w:rStyle w:val="blk"/>
          <w:rFonts w:ascii="Times New Roman" w:hAnsi="Times New Roman" w:cs="Times New Roman"/>
          <w:sz w:val="24"/>
          <w:szCs w:val="24"/>
        </w:rPr>
        <w:t>р</w:t>
      </w:r>
      <w:r w:rsidRPr="00261B42">
        <w:rPr>
          <w:rStyle w:val="blk"/>
          <w:rFonts w:ascii="Times New Roman" w:hAnsi="Times New Roman" w:cs="Times New Roman"/>
          <w:sz w:val="24"/>
          <w:szCs w:val="24"/>
        </w:rPr>
        <w:t>ждают направление копий отзыва и прилагаемых к нему документов истцу и другим лицам, участвующим в деле.</w:t>
      </w:r>
    </w:p>
    <w:p w:rsidR="002A7D77" w:rsidRPr="00261B42" w:rsidRDefault="002A7D77" w:rsidP="00F27FDA">
      <w:pPr>
        <w:shd w:val="clear" w:color="auto" w:fill="FFFFFF"/>
        <w:spacing w:after="0" w:line="240" w:lineRule="auto"/>
        <w:ind w:firstLine="709"/>
        <w:jc w:val="both"/>
        <w:rPr>
          <w:rFonts w:ascii="Times New Roman" w:hAnsi="Times New Roman" w:cs="Times New Roman"/>
          <w:sz w:val="24"/>
          <w:szCs w:val="24"/>
        </w:rPr>
      </w:pPr>
      <w:bookmarkStart w:id="100" w:name="dst88"/>
      <w:bookmarkEnd w:id="100"/>
      <w:r w:rsidRPr="00261B42">
        <w:rPr>
          <w:rStyle w:val="blk"/>
          <w:rFonts w:ascii="Times New Roman" w:hAnsi="Times New Roman" w:cs="Times New Roman"/>
          <w:sz w:val="24"/>
          <w:szCs w:val="24"/>
        </w:rPr>
        <w:t>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w:t>
      </w:r>
      <w:r w:rsidRPr="00261B42">
        <w:rPr>
          <w:rStyle w:val="blk"/>
          <w:rFonts w:ascii="Times New Roman" w:hAnsi="Times New Roman" w:cs="Times New Roman"/>
          <w:sz w:val="24"/>
          <w:szCs w:val="24"/>
        </w:rPr>
        <w:t>у</w:t>
      </w:r>
      <w:r w:rsidRPr="00261B42">
        <w:rPr>
          <w:rStyle w:val="blk"/>
          <w:rFonts w:ascii="Times New Roman" w:hAnsi="Times New Roman" w:cs="Times New Roman"/>
          <w:sz w:val="24"/>
          <w:szCs w:val="24"/>
        </w:rPr>
        <w:t>мент, подтверждающие его полномочия на подписание отзыва.</w:t>
      </w:r>
    </w:p>
    <w:p w:rsidR="002A7D77" w:rsidRPr="00261B42" w:rsidRDefault="002A7D77" w:rsidP="00F27FDA">
      <w:pPr>
        <w:pStyle w:val="a5"/>
        <w:shd w:val="clear" w:color="auto" w:fill="FFFFFF"/>
        <w:spacing w:before="0" w:beforeAutospacing="0" w:after="0" w:afterAutospacing="0"/>
        <w:ind w:firstLine="709"/>
        <w:jc w:val="both"/>
      </w:pPr>
      <w:bookmarkStart w:id="101" w:name="dst77"/>
      <w:bookmarkStart w:id="102" w:name="dst78"/>
      <w:bookmarkEnd w:id="101"/>
      <w:bookmarkEnd w:id="102"/>
      <w:r w:rsidRPr="00261B42">
        <w:t xml:space="preserve">В Гражданско-процессуальном кодексе нет определения и описания понятия </w:t>
      </w:r>
      <w:r w:rsidR="00F27FDA" w:rsidRPr="00261B42">
        <w:t>«</w:t>
      </w:r>
      <w:r w:rsidRPr="00261B42">
        <w:t>отзыв на иск</w:t>
      </w:r>
      <w:r w:rsidR="00F27FDA" w:rsidRPr="00261B42">
        <w:t>»</w:t>
      </w:r>
      <w:r w:rsidRPr="00261B42">
        <w:t>, так как оно пришло в гражданский процесс из арбитражного процесса. Тем не менее, сам документ успешно применяется в гражданском процессе. Предста</w:t>
      </w:r>
      <w:r w:rsidRPr="00261B42">
        <w:t>в</w:t>
      </w:r>
      <w:r w:rsidRPr="00261B42">
        <w:t>ление иска является правом, а не обязанностью. Следовательно, никакой ответственн</w:t>
      </w:r>
      <w:r w:rsidRPr="00261B42">
        <w:t>о</w:t>
      </w:r>
      <w:r w:rsidRPr="00261B42">
        <w:t>сти за отсутствие отзыва на иск не будет. Непредставление отзыва на иск не будет я</w:t>
      </w:r>
      <w:r w:rsidRPr="00261B42">
        <w:t>в</w:t>
      </w:r>
      <w:r w:rsidRPr="00261B42">
        <w:t>ляться препятствием для рассмотрения дела. И все же, лучше написать отзыв на иск</w:t>
      </w:r>
      <w:r w:rsidRPr="00261B42">
        <w:rPr>
          <w:rStyle w:val="ae"/>
        </w:rPr>
        <w:footnoteReference w:id="55"/>
      </w:r>
      <w:r w:rsidRPr="00261B42">
        <w:t>. Он поможет соединить воедино все мнения и возражения по иску, и судья четко увидит вашу позицию еще до назначения слушания.</w:t>
      </w:r>
    </w:p>
    <w:p w:rsidR="002A7D77" w:rsidRPr="00261B42" w:rsidRDefault="002A7D77" w:rsidP="00F27FDA">
      <w:pPr>
        <w:pStyle w:val="a5"/>
        <w:shd w:val="clear" w:color="auto" w:fill="FFFFFF"/>
        <w:spacing w:before="0" w:beforeAutospacing="0" w:after="0" w:afterAutospacing="0"/>
        <w:ind w:firstLine="709"/>
        <w:jc w:val="both"/>
      </w:pPr>
      <w:r w:rsidRPr="00261B42">
        <w:t>Существует юридическая практика составления отзыва на иск, так как офиц</w:t>
      </w:r>
      <w:r w:rsidRPr="00261B42">
        <w:t>и</w:t>
      </w:r>
      <w:r w:rsidRPr="00261B42">
        <w:t>альной формы нет. В нем указывается наименование суда, которому адресован отзыв на иск, имя истца и номер рассматриваемого дела, а также имена (наименования) и а</w:t>
      </w:r>
      <w:r w:rsidRPr="00261B42">
        <w:t>д</w:t>
      </w:r>
      <w:r w:rsidRPr="00261B42">
        <w:t>реса всех заинтересованных лиц. Также необходимо указать реквизиты ответчика (то есть организации). Дополнительно в отзыве на иск могут присутствовать номера тел</w:t>
      </w:r>
      <w:r w:rsidRPr="00261B42">
        <w:t>е</w:t>
      </w:r>
      <w:r w:rsidRPr="00261B42">
        <w:t>фонов, факсов, адреса электронной почты и другая информация, которая может иметь отношение к иску.</w:t>
      </w:r>
    </w:p>
    <w:p w:rsidR="002A7D77" w:rsidRPr="00261B42" w:rsidRDefault="002A7D77" w:rsidP="00F27FDA">
      <w:pPr>
        <w:pStyle w:val="a5"/>
        <w:shd w:val="clear" w:color="auto" w:fill="FFFFFF"/>
        <w:spacing w:before="0" w:beforeAutospacing="0" w:after="0" w:afterAutospacing="0"/>
        <w:ind w:firstLine="709"/>
        <w:jc w:val="both"/>
      </w:pPr>
      <w:r w:rsidRPr="00261B42">
        <w:t>В содержании отзыва на иск излагаются возражения по существу заявленных требований. Ссылаться необходимо на нормативно-правовые акты, которым, на ваш взгляд, не соответствуют исковые требования. Также необходимо привести доказател</w:t>
      </w:r>
      <w:r w:rsidRPr="00261B42">
        <w:t>ь</w:t>
      </w:r>
      <w:r w:rsidRPr="00261B42">
        <w:t>ства ваших возражений. Если вместе с отзывом на иск вы хотите представить в суд к</w:t>
      </w:r>
      <w:r w:rsidRPr="00261B42">
        <w:t>о</w:t>
      </w:r>
      <w:r w:rsidRPr="00261B42">
        <w:t>пии документов, то их необходимо перечислить в Приложении, пронумеровать и пр</w:t>
      </w:r>
      <w:r w:rsidRPr="00261B42">
        <w:t>и</w:t>
      </w:r>
      <w:r w:rsidRPr="00261B42">
        <w:t>крепить к отзыву на иск.</w:t>
      </w:r>
    </w:p>
    <w:p w:rsidR="002A7D77" w:rsidRPr="00261B42" w:rsidRDefault="002A7D77" w:rsidP="00F27FDA">
      <w:pPr>
        <w:pStyle w:val="a5"/>
        <w:shd w:val="clear" w:color="auto" w:fill="FFFFFF"/>
        <w:spacing w:before="0" w:beforeAutospacing="0" w:after="0" w:afterAutospacing="0"/>
        <w:ind w:firstLine="709"/>
        <w:jc w:val="both"/>
      </w:pPr>
      <w:r w:rsidRPr="00261B42">
        <w:t>Отзыв на иск в суд можно доставить различными способами: отправить зака</w:t>
      </w:r>
      <w:r w:rsidRPr="00261B42">
        <w:t>з</w:t>
      </w:r>
      <w:r w:rsidRPr="00261B42">
        <w:t>ным письмом с уведомлением, передать судье лично или оставить в канцелярии суда. Лучше сразу заготовить несколько копий отзыва на иск, так как одну надо будет вр</w:t>
      </w:r>
      <w:r w:rsidRPr="00261B42">
        <w:t>у</w:t>
      </w:r>
      <w:r w:rsidRPr="00261B42">
        <w:t>чить истцу. Отзыв на иск истцу лучше вручить при встрече в суде, так как у него не б</w:t>
      </w:r>
      <w:r w:rsidRPr="00261B42">
        <w:t>у</w:t>
      </w:r>
      <w:r w:rsidRPr="00261B42">
        <w:lastRenderedPageBreak/>
        <w:t>дет времени его досконально изучить, и он уже не сможет аргументировано опровер</w:t>
      </w:r>
      <w:r w:rsidRPr="00261B42">
        <w:t>г</w:t>
      </w:r>
      <w:r w:rsidRPr="00261B42">
        <w:t>нуть указанные в нем возражения.</w:t>
      </w:r>
    </w:p>
    <w:p w:rsidR="002A7D77" w:rsidRPr="00261B42" w:rsidRDefault="002A7D77" w:rsidP="00F27FDA">
      <w:pPr>
        <w:pStyle w:val="a5"/>
        <w:shd w:val="clear" w:color="auto" w:fill="FFFFFF"/>
        <w:spacing w:before="0" w:beforeAutospacing="0" w:after="0" w:afterAutospacing="0"/>
        <w:ind w:firstLine="709"/>
        <w:jc w:val="both"/>
      </w:pPr>
      <w:r w:rsidRPr="00261B42">
        <w:t>Ваша правовая позиция будет меняться, так как истец может представить допо</w:t>
      </w:r>
      <w:r w:rsidRPr="00261B42">
        <w:t>л</w:t>
      </w:r>
      <w:r w:rsidRPr="00261B42">
        <w:t>нительные доказательства. Поэтому вы сможете представлять пояснения или дополн</w:t>
      </w:r>
      <w:r w:rsidRPr="00261B42">
        <w:t>е</w:t>
      </w:r>
      <w:r w:rsidRPr="00261B42">
        <w:t>ния к отзыву на иск уже в ходе судебного процесса.</w:t>
      </w:r>
    </w:p>
    <w:p w:rsidR="002A7D77" w:rsidRPr="00261B42" w:rsidRDefault="002A7D77" w:rsidP="00F27FDA">
      <w:pPr>
        <w:pStyle w:val="a5"/>
        <w:shd w:val="clear" w:color="auto" w:fill="FFFFFF"/>
        <w:spacing w:before="0" w:beforeAutospacing="0" w:after="0" w:afterAutospacing="0"/>
        <w:ind w:firstLine="709"/>
        <w:jc w:val="both"/>
      </w:pPr>
      <w:r w:rsidRPr="00261B42">
        <w:t>Помимо ответчика отзыв на иск могут направлять другие лица, участвующие в деле: на</w:t>
      </w:r>
      <w:r w:rsidRPr="00261B42">
        <w:rPr>
          <w:rStyle w:val="apple-converted-space"/>
        </w:rPr>
        <w:t> </w:t>
      </w:r>
      <w:hyperlink r:id="rId96" w:tgtFrame="_self" w:history="1">
        <w:r w:rsidRPr="00261B42">
          <w:rPr>
            <w:rStyle w:val="a4"/>
            <w:color w:val="auto"/>
            <w:u w:val="none"/>
          </w:rPr>
          <w:t>апелляционную, кассационную жалобу</w:t>
        </w:r>
      </w:hyperlink>
      <w:r w:rsidRPr="00261B42">
        <w:t>, на заявление или представление о п</w:t>
      </w:r>
      <w:r w:rsidRPr="00261B42">
        <w:t>е</w:t>
      </w:r>
      <w:r w:rsidRPr="00261B42">
        <w:t>ресмотре судебного решения в порядке надзора.</w:t>
      </w:r>
    </w:p>
    <w:p w:rsidR="002A7D77" w:rsidRPr="00261B42" w:rsidRDefault="002A7D77" w:rsidP="00F27FDA">
      <w:pPr>
        <w:pStyle w:val="a5"/>
        <w:shd w:val="clear" w:color="auto" w:fill="FFFFFF"/>
        <w:spacing w:before="0" w:beforeAutospacing="0" w:after="0" w:afterAutospacing="0"/>
        <w:ind w:firstLine="709"/>
        <w:jc w:val="both"/>
      </w:pPr>
      <w:r w:rsidRPr="00261B42">
        <w:t>Составить отзыв на иск не так просто, это даже сложнее чем составить сам иск. Необходимо тщательно проанализировать первоначальное исковое заявление, чтобы отзыв на иск опровергал позицию истца.</w:t>
      </w:r>
    </w:p>
    <w:p w:rsidR="002A7D77" w:rsidRPr="00261B42" w:rsidRDefault="002A7D77" w:rsidP="00F27FDA">
      <w:pPr>
        <w:pStyle w:val="3"/>
        <w:spacing w:before="0" w:line="240" w:lineRule="auto"/>
        <w:rPr>
          <w:rStyle w:val="blk"/>
          <w:rFonts w:ascii="Times New Roman" w:hAnsi="Times New Roman" w:cs="Times New Roman"/>
          <w:color w:val="auto"/>
          <w:sz w:val="24"/>
          <w:szCs w:val="24"/>
        </w:rPr>
      </w:pPr>
      <w:bookmarkStart w:id="103" w:name="_Toc455069712"/>
      <w:r w:rsidRPr="00261B42">
        <w:rPr>
          <w:rStyle w:val="blk"/>
          <w:rFonts w:ascii="Times New Roman" w:hAnsi="Times New Roman" w:cs="Times New Roman"/>
          <w:color w:val="auto"/>
          <w:sz w:val="24"/>
          <w:szCs w:val="24"/>
        </w:rPr>
        <w:t>Доказывание, доказательство и доказательная база.</w:t>
      </w:r>
      <w:bookmarkEnd w:id="103"/>
    </w:p>
    <w:p w:rsidR="002A7D77" w:rsidRPr="00261B42" w:rsidRDefault="002A7D77" w:rsidP="00F27FDA">
      <w:pPr>
        <w:pStyle w:val="a5"/>
        <w:shd w:val="clear" w:color="auto" w:fill="FFFFFF"/>
        <w:spacing w:before="0" w:beforeAutospacing="0" w:after="0" w:afterAutospacing="0"/>
        <w:ind w:firstLine="708"/>
        <w:jc w:val="both"/>
      </w:pPr>
      <w:r w:rsidRPr="00261B42">
        <w:t>Наряду с понятием доказательств необходимо различать такое понятие, как д</w:t>
      </w:r>
      <w:r w:rsidRPr="00261B42">
        <w:t>о</w:t>
      </w:r>
      <w:r w:rsidRPr="00261B42">
        <w:t>казывание в гражданском процессе. Доказывание в гражданском процессе – это сист</w:t>
      </w:r>
      <w:r w:rsidRPr="00261B42">
        <w:t>е</w:t>
      </w:r>
      <w:r w:rsidRPr="00261B42">
        <w:t>ма действий суда и</w:t>
      </w:r>
      <w:r w:rsidRPr="00261B42">
        <w:rPr>
          <w:rStyle w:val="apple-converted-space"/>
        </w:rPr>
        <w:t> </w:t>
      </w:r>
      <w:hyperlink r:id="rId97" w:tgtFrame="_blank" w:history="1">
        <w:r w:rsidRPr="00261B42">
          <w:rPr>
            <w:rStyle w:val="a4"/>
            <w:color w:val="auto"/>
            <w:u w:val="none"/>
            <w:bdr w:val="none" w:sz="0" w:space="0" w:color="auto" w:frame="1"/>
          </w:rPr>
          <w:t>лиц, участвующих в деле</w:t>
        </w:r>
      </w:hyperlink>
      <w:r w:rsidRPr="00261B42">
        <w:t>, направленных на представление или и</w:t>
      </w:r>
      <w:r w:rsidRPr="00261B42">
        <w:t>с</w:t>
      </w:r>
      <w:r w:rsidRPr="00261B42">
        <w:t>требование доказательств, их исследование и оценка. Процесс доказывания в гражда</w:t>
      </w:r>
      <w:r w:rsidRPr="00261B42">
        <w:t>н</w:t>
      </w:r>
      <w:r w:rsidRPr="00261B42">
        <w:t>ском процессе регламентируется нормами главы 6 ГПК РФ.</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104" w:name="_Toc455069713"/>
      <w:r w:rsidRPr="00261B42">
        <w:rPr>
          <w:rFonts w:ascii="Times New Roman" w:hAnsi="Times New Roman" w:cs="Times New Roman"/>
          <w:color w:val="auto"/>
          <w:sz w:val="24"/>
          <w:szCs w:val="24"/>
        </w:rPr>
        <w:t>Цель доказывания в гражданском процессе</w:t>
      </w:r>
      <w:r w:rsidR="008F2778" w:rsidRPr="00261B42">
        <w:rPr>
          <w:rFonts w:ascii="Times New Roman" w:hAnsi="Times New Roman" w:cs="Times New Roman"/>
          <w:color w:val="auto"/>
          <w:sz w:val="24"/>
          <w:szCs w:val="24"/>
        </w:rPr>
        <w:t>.</w:t>
      </w:r>
      <w:bookmarkEnd w:id="104"/>
    </w:p>
    <w:p w:rsidR="002A7D77" w:rsidRPr="00261B42" w:rsidRDefault="002A7D77" w:rsidP="00F27FDA">
      <w:pPr>
        <w:pStyle w:val="a5"/>
        <w:shd w:val="clear" w:color="auto" w:fill="FFFFFF"/>
        <w:spacing w:before="0" w:beforeAutospacing="0" w:after="0" w:afterAutospacing="0"/>
        <w:ind w:firstLine="708"/>
        <w:jc w:val="both"/>
      </w:pPr>
      <w:r w:rsidRPr="00261B42">
        <w:t>Целью доказывания в гражданском процессе является установление фактич</w:t>
      </w:r>
      <w:r w:rsidRPr="00261B42">
        <w:t>е</w:t>
      </w:r>
      <w:r w:rsidRPr="00261B42">
        <w:t>ских обстоятельств дела:</w:t>
      </w:r>
    </w:p>
    <w:p w:rsidR="002A7D77" w:rsidRPr="00261B42" w:rsidRDefault="002A7D77" w:rsidP="00D054B5">
      <w:pPr>
        <w:numPr>
          <w:ilvl w:val="0"/>
          <w:numId w:val="47"/>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фактов, подтверждающих заявленные в</w:t>
      </w:r>
      <w:r w:rsidRPr="00261B42">
        <w:rPr>
          <w:rStyle w:val="apple-converted-space"/>
          <w:rFonts w:ascii="Times New Roman" w:hAnsi="Times New Roman" w:cs="Times New Roman"/>
          <w:sz w:val="24"/>
          <w:szCs w:val="24"/>
        </w:rPr>
        <w:t> </w:t>
      </w:r>
      <w:hyperlink r:id="rId98" w:tgtFrame="_blank" w:history="1">
        <w:r w:rsidRPr="00261B42">
          <w:rPr>
            <w:rStyle w:val="a4"/>
            <w:rFonts w:ascii="Times New Roman" w:hAnsi="Times New Roman" w:cs="Times New Roman"/>
            <w:color w:val="auto"/>
            <w:sz w:val="24"/>
            <w:szCs w:val="24"/>
            <w:u w:val="none"/>
            <w:bdr w:val="none" w:sz="0" w:space="0" w:color="auto" w:frame="1"/>
          </w:rPr>
          <w:t>иске</w:t>
        </w:r>
      </w:hyperlink>
      <w:r w:rsidRPr="00261B42">
        <w:rPr>
          <w:rFonts w:ascii="Times New Roman" w:hAnsi="Times New Roman" w:cs="Times New Roman"/>
          <w:sz w:val="24"/>
          <w:szCs w:val="24"/>
        </w:rPr>
        <w:t xml:space="preserve"> требования истца (например, неи</w:t>
      </w:r>
      <w:r w:rsidRPr="00261B42">
        <w:rPr>
          <w:rFonts w:ascii="Times New Roman" w:hAnsi="Times New Roman" w:cs="Times New Roman"/>
          <w:sz w:val="24"/>
          <w:szCs w:val="24"/>
        </w:rPr>
        <w:t>с</w:t>
      </w:r>
      <w:r w:rsidRPr="00261B42">
        <w:rPr>
          <w:rFonts w:ascii="Times New Roman" w:hAnsi="Times New Roman" w:cs="Times New Roman"/>
          <w:sz w:val="24"/>
          <w:szCs w:val="24"/>
        </w:rPr>
        <w:t>полнение обязанностей или обязательств, неуплата долга; увольнение с работы, нев</w:t>
      </w:r>
      <w:r w:rsidRPr="00261B42">
        <w:rPr>
          <w:rFonts w:ascii="Times New Roman" w:hAnsi="Times New Roman" w:cs="Times New Roman"/>
          <w:sz w:val="24"/>
          <w:szCs w:val="24"/>
        </w:rPr>
        <w:t>ы</w:t>
      </w:r>
      <w:r w:rsidRPr="00261B42">
        <w:rPr>
          <w:rFonts w:ascii="Times New Roman" w:hAnsi="Times New Roman" w:cs="Times New Roman"/>
          <w:sz w:val="24"/>
          <w:szCs w:val="24"/>
        </w:rPr>
        <w:t>плата заработной платы, причинение вреда в результате дорожно-транспортного пр</w:t>
      </w:r>
      <w:r w:rsidRPr="00261B42">
        <w:rPr>
          <w:rFonts w:ascii="Times New Roman" w:hAnsi="Times New Roman" w:cs="Times New Roman"/>
          <w:sz w:val="24"/>
          <w:szCs w:val="24"/>
        </w:rPr>
        <w:t>о</w:t>
      </w:r>
      <w:r w:rsidRPr="00261B42">
        <w:rPr>
          <w:rFonts w:ascii="Times New Roman" w:hAnsi="Times New Roman" w:cs="Times New Roman"/>
          <w:sz w:val="24"/>
          <w:szCs w:val="24"/>
        </w:rPr>
        <w:t>исшествия и т.д.)</w:t>
      </w:r>
    </w:p>
    <w:p w:rsidR="002A7D77" w:rsidRPr="00261B42" w:rsidRDefault="002A7D77" w:rsidP="00D054B5">
      <w:pPr>
        <w:numPr>
          <w:ilvl w:val="0"/>
          <w:numId w:val="47"/>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фактов, подтверждающих возражения ответчика против иска;</w:t>
      </w:r>
    </w:p>
    <w:p w:rsidR="002A7D77" w:rsidRPr="00261B42" w:rsidRDefault="002A7D77" w:rsidP="00D054B5">
      <w:pPr>
        <w:numPr>
          <w:ilvl w:val="0"/>
          <w:numId w:val="47"/>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процессуальных фактов, от которых зависит возможность судебного разбир</w:t>
      </w:r>
      <w:r w:rsidRPr="00261B42">
        <w:rPr>
          <w:rFonts w:ascii="Times New Roman" w:hAnsi="Times New Roman" w:cs="Times New Roman"/>
          <w:sz w:val="24"/>
          <w:szCs w:val="24"/>
        </w:rPr>
        <w:t>а</w:t>
      </w:r>
      <w:r w:rsidRPr="00261B42">
        <w:rPr>
          <w:rFonts w:ascii="Times New Roman" w:hAnsi="Times New Roman" w:cs="Times New Roman"/>
          <w:sz w:val="24"/>
          <w:szCs w:val="24"/>
        </w:rPr>
        <w:t>тельства по данному делу (например, наличие</w:t>
      </w:r>
      <w:r w:rsidRPr="00261B42">
        <w:rPr>
          <w:rStyle w:val="apple-converted-space"/>
          <w:rFonts w:ascii="Times New Roman" w:hAnsi="Times New Roman" w:cs="Times New Roman"/>
          <w:sz w:val="24"/>
          <w:szCs w:val="24"/>
        </w:rPr>
        <w:t> </w:t>
      </w:r>
      <w:hyperlink r:id="rId99" w:tgtFrame="_blank" w:history="1">
        <w:r w:rsidRPr="00261B42">
          <w:rPr>
            <w:rStyle w:val="a4"/>
            <w:rFonts w:ascii="Times New Roman" w:hAnsi="Times New Roman" w:cs="Times New Roman"/>
            <w:color w:val="auto"/>
            <w:sz w:val="24"/>
            <w:szCs w:val="24"/>
            <w:u w:val="none"/>
            <w:bdr w:val="none" w:sz="0" w:space="0" w:color="auto" w:frame="1"/>
          </w:rPr>
          <w:t>искового заявления</w:t>
        </w:r>
      </w:hyperlink>
      <w:r w:rsidRPr="00261B42">
        <w:rPr>
          <w:rFonts w:ascii="Times New Roman" w:hAnsi="Times New Roman" w:cs="Times New Roman"/>
          <w:sz w:val="24"/>
          <w:szCs w:val="24"/>
        </w:rPr>
        <w:t xml:space="preserve">, заявления ответчика о пропуске срока </w:t>
      </w:r>
      <w:hyperlink r:id="rId100" w:tgtFrame="_blank" w:history="1">
        <w:r w:rsidRPr="00261B42">
          <w:rPr>
            <w:rStyle w:val="a4"/>
            <w:rFonts w:ascii="Times New Roman" w:hAnsi="Times New Roman" w:cs="Times New Roman"/>
            <w:color w:val="auto"/>
            <w:sz w:val="24"/>
            <w:szCs w:val="24"/>
            <w:u w:val="none"/>
            <w:bdr w:val="none" w:sz="0" w:space="0" w:color="auto" w:frame="1"/>
          </w:rPr>
          <w:t>исковой давности</w:t>
        </w:r>
      </w:hyperlink>
      <w:r w:rsidRPr="00261B42">
        <w:rPr>
          <w:rFonts w:ascii="Times New Roman" w:hAnsi="Times New Roman" w:cs="Times New Roman"/>
          <w:sz w:val="24"/>
          <w:szCs w:val="24"/>
        </w:rPr>
        <w:t>, неуплата</w:t>
      </w:r>
      <w:r w:rsidRPr="00261B42">
        <w:rPr>
          <w:rStyle w:val="apple-converted-space"/>
          <w:rFonts w:ascii="Times New Roman" w:hAnsi="Times New Roman" w:cs="Times New Roman"/>
          <w:sz w:val="24"/>
          <w:szCs w:val="24"/>
        </w:rPr>
        <w:t> </w:t>
      </w:r>
      <w:hyperlink r:id="rId101" w:tgtFrame="_blank" w:history="1">
        <w:r w:rsidRPr="00261B42">
          <w:rPr>
            <w:rStyle w:val="a4"/>
            <w:rFonts w:ascii="Times New Roman" w:hAnsi="Times New Roman" w:cs="Times New Roman"/>
            <w:color w:val="auto"/>
            <w:sz w:val="24"/>
            <w:szCs w:val="24"/>
            <w:u w:val="none"/>
            <w:bdr w:val="none" w:sz="0" w:space="0" w:color="auto" w:frame="1"/>
          </w:rPr>
          <w:t>государственной пошлины</w:t>
        </w:r>
      </w:hyperlink>
      <w:r w:rsidRPr="00261B42">
        <w:rPr>
          <w:rStyle w:val="apple-converted-space"/>
          <w:rFonts w:ascii="Times New Roman" w:hAnsi="Times New Roman" w:cs="Times New Roman"/>
          <w:sz w:val="24"/>
          <w:szCs w:val="24"/>
        </w:rPr>
        <w:t> </w:t>
      </w:r>
      <w:r w:rsidRPr="00261B42">
        <w:rPr>
          <w:rFonts w:ascii="Times New Roman" w:hAnsi="Times New Roman" w:cs="Times New Roman"/>
          <w:sz w:val="24"/>
          <w:szCs w:val="24"/>
        </w:rPr>
        <w:t>и др.).</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105" w:name="_Toc455069714"/>
      <w:r w:rsidRPr="00261B42">
        <w:rPr>
          <w:rFonts w:ascii="Times New Roman" w:hAnsi="Times New Roman" w:cs="Times New Roman"/>
          <w:color w:val="auto"/>
          <w:sz w:val="24"/>
          <w:szCs w:val="24"/>
        </w:rPr>
        <w:t>Бремя (обязанность) доказывания в гражданском процессе.</w:t>
      </w:r>
      <w:bookmarkEnd w:id="105"/>
    </w:p>
    <w:p w:rsidR="002A7D77" w:rsidRPr="00261B42" w:rsidRDefault="002A7D77" w:rsidP="00F27FDA">
      <w:pPr>
        <w:shd w:val="clear" w:color="auto" w:fill="FFFFFF"/>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В отличие от уголовного процесса, где обязанность доказывания в</w:t>
      </w:r>
      <w:r w:rsidRPr="00261B42">
        <w:rPr>
          <w:rFonts w:ascii="Times New Roman" w:hAnsi="Times New Roman" w:cs="Times New Roman"/>
          <w:sz w:val="24"/>
          <w:szCs w:val="24"/>
        </w:rPr>
        <w:t>и</w:t>
      </w:r>
      <w:r w:rsidRPr="00261B42">
        <w:rPr>
          <w:rFonts w:ascii="Times New Roman" w:hAnsi="Times New Roman" w:cs="Times New Roman"/>
          <w:sz w:val="24"/>
          <w:szCs w:val="24"/>
        </w:rPr>
        <w:t>ны</w:t>
      </w:r>
      <w:r w:rsidRPr="00261B42">
        <w:rPr>
          <w:rStyle w:val="apple-converted-space"/>
          <w:rFonts w:ascii="Times New Roman" w:hAnsi="Times New Roman" w:cs="Times New Roman"/>
          <w:sz w:val="24"/>
          <w:szCs w:val="24"/>
        </w:rPr>
        <w:t> </w:t>
      </w:r>
      <w:hyperlink r:id="rId102" w:tgtFrame="_blank" w:history="1">
        <w:r w:rsidRPr="00261B42">
          <w:rPr>
            <w:rStyle w:val="a4"/>
            <w:rFonts w:ascii="Times New Roman" w:hAnsi="Times New Roman" w:cs="Times New Roman"/>
            <w:color w:val="auto"/>
            <w:sz w:val="24"/>
            <w:szCs w:val="24"/>
            <w:u w:val="none"/>
            <w:bdr w:val="none" w:sz="0" w:space="0" w:color="auto" w:frame="1"/>
          </w:rPr>
          <w:t>обвиняемого</w:t>
        </w:r>
      </w:hyperlink>
      <w:r w:rsidRPr="00261B42">
        <w:rPr>
          <w:rStyle w:val="apple-converted-space"/>
          <w:rFonts w:ascii="Times New Roman" w:hAnsi="Times New Roman" w:cs="Times New Roman"/>
          <w:sz w:val="24"/>
          <w:szCs w:val="24"/>
        </w:rPr>
        <w:t> </w:t>
      </w:r>
      <w:r w:rsidRPr="00261B42">
        <w:rPr>
          <w:rFonts w:ascii="Times New Roman" w:hAnsi="Times New Roman" w:cs="Times New Roman"/>
          <w:sz w:val="24"/>
          <w:szCs w:val="24"/>
        </w:rPr>
        <w:t xml:space="preserve">в совершении преступления целиком лежит на стороне обвинения (дознавателе, следователе, прокуроре и </w:t>
      </w:r>
      <w:r w:rsidR="00A64160" w:rsidRPr="00261B42">
        <w:rPr>
          <w:rFonts w:ascii="Times New Roman" w:hAnsi="Times New Roman" w:cs="Times New Roman"/>
          <w:sz w:val="24"/>
          <w:szCs w:val="24"/>
        </w:rPr>
        <w:t>частном обвинителе,</w:t>
      </w:r>
      <w:r w:rsidRPr="00261B42">
        <w:rPr>
          <w:rFonts w:ascii="Times New Roman" w:hAnsi="Times New Roman" w:cs="Times New Roman"/>
          <w:sz w:val="24"/>
          <w:szCs w:val="24"/>
        </w:rPr>
        <w:t xml:space="preserve"> и</w:t>
      </w:r>
      <w:r w:rsidRPr="00261B42">
        <w:rPr>
          <w:rStyle w:val="apple-converted-space"/>
          <w:rFonts w:ascii="Times New Roman" w:hAnsi="Times New Roman" w:cs="Times New Roman"/>
          <w:sz w:val="24"/>
          <w:szCs w:val="24"/>
        </w:rPr>
        <w:t> </w:t>
      </w:r>
      <w:hyperlink r:id="rId103" w:tgtFrame="_blank" w:history="1">
        <w:r w:rsidRPr="00261B42">
          <w:rPr>
            <w:rStyle w:val="a4"/>
            <w:rFonts w:ascii="Times New Roman" w:hAnsi="Times New Roman" w:cs="Times New Roman"/>
            <w:color w:val="auto"/>
            <w:sz w:val="24"/>
            <w:szCs w:val="24"/>
            <w:u w:val="none"/>
            <w:bdr w:val="none" w:sz="0" w:space="0" w:color="auto" w:frame="1"/>
          </w:rPr>
          <w:t>потерпевшем</w:t>
        </w:r>
      </w:hyperlink>
      <w:r w:rsidRPr="00261B42">
        <w:rPr>
          <w:rFonts w:ascii="Times New Roman" w:hAnsi="Times New Roman" w:cs="Times New Roman"/>
          <w:sz w:val="24"/>
          <w:szCs w:val="24"/>
        </w:rPr>
        <w:t>), в гра</w:t>
      </w:r>
      <w:r w:rsidRPr="00261B42">
        <w:rPr>
          <w:rFonts w:ascii="Times New Roman" w:hAnsi="Times New Roman" w:cs="Times New Roman"/>
          <w:sz w:val="24"/>
          <w:szCs w:val="24"/>
        </w:rPr>
        <w:t>ж</w:t>
      </w:r>
      <w:r w:rsidRPr="00261B42">
        <w:rPr>
          <w:rFonts w:ascii="Times New Roman" w:hAnsi="Times New Roman" w:cs="Times New Roman"/>
          <w:sz w:val="24"/>
          <w:szCs w:val="24"/>
        </w:rPr>
        <w:t>данском судопроизводстве обязанность доказывания лежит на обеих сторонах (истце и ответчике). Согласно ст.56 ГПК РФ, каждая сторона должна доказать те обстоятельс</w:t>
      </w:r>
      <w:r w:rsidRPr="00261B42">
        <w:rPr>
          <w:rFonts w:ascii="Times New Roman" w:hAnsi="Times New Roman" w:cs="Times New Roman"/>
          <w:sz w:val="24"/>
          <w:szCs w:val="24"/>
        </w:rPr>
        <w:t>т</w:t>
      </w:r>
      <w:r w:rsidRPr="00261B42">
        <w:rPr>
          <w:rFonts w:ascii="Times New Roman" w:hAnsi="Times New Roman" w:cs="Times New Roman"/>
          <w:sz w:val="24"/>
          <w:szCs w:val="24"/>
        </w:rPr>
        <w:t>ва, на которые она ссылается как на основание своих требований и возражений, если иное не предусмотрено федеральным законом. Бремя доказывания определяется судом. При этом даже если стороны не ссылались на какие-либо обстоятельства, суд вправе поставить их на обсуждение (ч. 2 ст. 56 ГПК).</w:t>
      </w:r>
    </w:p>
    <w:p w:rsidR="002A7D77" w:rsidRPr="00261B42" w:rsidRDefault="002A7D77" w:rsidP="00F27FDA">
      <w:pPr>
        <w:shd w:val="clear" w:color="auto" w:fill="FFFFFF"/>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Постановления Пленума Верховного Суда РФ часто содержат разъяснения о том, какая сторона, какие факты должна доказывать (подробнее см. в разд. II).</w:t>
      </w:r>
    </w:p>
    <w:p w:rsidR="002A7D77" w:rsidRPr="00261B42" w:rsidRDefault="002A7D77" w:rsidP="00F27FDA">
      <w:pPr>
        <w:pStyle w:val="a5"/>
        <w:shd w:val="clear" w:color="auto" w:fill="FFFFFF"/>
        <w:spacing w:before="0" w:beforeAutospacing="0" w:after="0" w:afterAutospacing="0"/>
        <w:ind w:firstLine="708"/>
        <w:jc w:val="both"/>
      </w:pPr>
      <w:r w:rsidRPr="00261B42">
        <w:t>Обязанность доказывания слагается из представления доказательств, подтве</w:t>
      </w:r>
      <w:r w:rsidRPr="00261B42">
        <w:t>р</w:t>
      </w:r>
      <w:r w:rsidRPr="00261B42">
        <w:t>ждающих те обстоятельства, на которые ссылается сторона, и убеждения в них суда. Для того чтобы суд принял правильное решение, мало представить доказательство, н</w:t>
      </w:r>
      <w:r w:rsidRPr="00261B42">
        <w:t>а</w:t>
      </w:r>
      <w:r w:rsidRPr="00261B42">
        <w:t>пример, вызвать свидетеля в суд для дачи показаний. Важно так построить его допрос, чтобы суд убедился в достоверности и в значении его показаний для разрешения дела. Аналогично сторона, приводящая доказательства недостоверности доказательств, пре</w:t>
      </w:r>
      <w:r w:rsidRPr="00261B42">
        <w:t>д</w:t>
      </w:r>
      <w:r w:rsidRPr="00261B42">
        <w:t>ставленных противоположной стороной, обосновывает достоверность своей правовой позиции.</w:t>
      </w:r>
    </w:p>
    <w:p w:rsidR="002A7D77" w:rsidRPr="00261B42" w:rsidRDefault="002A7D77" w:rsidP="00F27FDA">
      <w:pPr>
        <w:pStyle w:val="a5"/>
        <w:shd w:val="clear" w:color="auto" w:fill="FFFFFF"/>
        <w:spacing w:before="0" w:beforeAutospacing="0" w:after="0" w:afterAutospacing="0"/>
        <w:ind w:firstLine="708"/>
        <w:jc w:val="both"/>
      </w:pPr>
      <w:r w:rsidRPr="00261B42">
        <w:t>Какие обстоятельства имеют значение для дела, и какой стороне надлежит их доказывать, определяет суд. В случае если стороны не ссылаются на какие-либо о</w:t>
      </w:r>
      <w:r w:rsidRPr="00261B42">
        <w:t>б</w:t>
      </w:r>
      <w:r w:rsidRPr="00261B42">
        <w:lastRenderedPageBreak/>
        <w:t>стоятельства, а суд усмотрит необходимость в их доказывании, он выносит эти обсто</w:t>
      </w:r>
      <w:r w:rsidRPr="00261B42">
        <w:t>я</w:t>
      </w:r>
      <w:r w:rsidRPr="00261B42">
        <w:t>тельства на обсуждение лиц, участвующих в деле.</w:t>
      </w:r>
    </w:p>
    <w:p w:rsidR="002A7D77" w:rsidRPr="00261B42" w:rsidRDefault="002A7D77" w:rsidP="00F27FDA">
      <w:pPr>
        <w:pStyle w:val="a5"/>
        <w:shd w:val="clear" w:color="auto" w:fill="FFFFFF"/>
        <w:spacing w:before="0" w:beforeAutospacing="0" w:after="0" w:afterAutospacing="0"/>
        <w:jc w:val="both"/>
      </w:pPr>
      <w:r w:rsidRPr="00261B42">
        <w:t>Как отмечалось выше, федеральный закон может предусматривать так называемую правовую презумпцию, когда бремя доказывания лежит на одной из сторон.</w:t>
      </w:r>
    </w:p>
    <w:p w:rsidR="002A7D77" w:rsidRPr="00261B42" w:rsidRDefault="002A7D77" w:rsidP="00F27FDA">
      <w:pPr>
        <w:pStyle w:val="a5"/>
        <w:shd w:val="clear" w:color="auto" w:fill="FFFFFF"/>
        <w:spacing w:before="0" w:beforeAutospacing="0" w:after="0" w:afterAutospacing="0"/>
        <w:ind w:firstLine="708"/>
        <w:jc w:val="both"/>
      </w:pPr>
      <w:r w:rsidRPr="00261B42">
        <w:t>Так, согласно п. 2 ст. 1064 ГК РФ лицо, причинившее вред, освобождается от возмещения вреда, если докажет, что вред причинен не по его вине. Это так называемая презумпция вины причинителя вреда. Применительно к обязанности доказывания это означает, что истец в исковом заявлении ссылается на вину ответчика, но не обязан ее доказывать - вина ответчика презюмируется и ответчик (причинитель вреда) сам док</w:t>
      </w:r>
      <w:r w:rsidRPr="00261B42">
        <w:t>а</w:t>
      </w:r>
      <w:r w:rsidRPr="00261B42">
        <w:t>зывает ее отсутствие.</w:t>
      </w:r>
    </w:p>
    <w:p w:rsidR="002A7D77" w:rsidRPr="00261B42" w:rsidRDefault="002A7D77" w:rsidP="00F27FDA">
      <w:pPr>
        <w:pStyle w:val="a5"/>
        <w:shd w:val="clear" w:color="auto" w:fill="FFFFFF"/>
        <w:spacing w:before="0" w:beforeAutospacing="0" w:after="0" w:afterAutospacing="0"/>
        <w:ind w:firstLine="708"/>
        <w:jc w:val="both"/>
      </w:pPr>
      <w:r w:rsidRPr="00261B42">
        <w:t xml:space="preserve">Другой пример. Ответчик, не исполнивший </w:t>
      </w:r>
      <w:r w:rsidR="00A64160" w:rsidRPr="00261B42">
        <w:t>обязательство,</w:t>
      </w:r>
      <w:r w:rsidRPr="00261B42">
        <w:t xml:space="preserve"> либо исполнивший его ненадлежащим образом, несет ответственность при наличии вины в форме умысла или неосторожности, кроме случаев, когда законом или договором предусмотрены иные основания ответственности (ч. 1 ст. 401 ГК РФ). Отсутствие вины доказывается лицом, нарушившим обязательство (ч. 2 ст. 401 ГК РФ). Здесь также презюмируется вина ответчика, поэтому истцу достаточно сослаться на неисполнение обязательства по вине ответчика. Ответчик же сам обязан доказать отсутствие вины. При этом если иное не предусмотрено в законе или договоре, лицо, </w:t>
      </w:r>
      <w:r w:rsidR="00A64160" w:rsidRPr="00261B42">
        <w:t>не исполнившее обязательство,</w:t>
      </w:r>
      <w:r w:rsidRPr="00261B42">
        <w:t xml:space="preserve"> либо исполнившее его ненадлежащим образом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т.е. чрезвычайных и непр</w:t>
      </w:r>
      <w:r w:rsidRPr="00261B42">
        <w:t>е</w:t>
      </w:r>
      <w:r w:rsidRPr="00261B42">
        <w:t>дотвратимых при данных условиях обстоятельствах (ч. 3 ст. 401 ГК РФ).</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106" w:name="_Toc455069715"/>
      <w:r w:rsidRPr="00261B42">
        <w:rPr>
          <w:rFonts w:ascii="Times New Roman" w:hAnsi="Times New Roman" w:cs="Times New Roman"/>
          <w:color w:val="auto"/>
          <w:sz w:val="24"/>
          <w:szCs w:val="24"/>
        </w:rPr>
        <w:t>Процесс доказывания в гражданском процессе</w:t>
      </w:r>
      <w:r w:rsidR="00882F7C" w:rsidRPr="00261B42">
        <w:rPr>
          <w:rFonts w:ascii="Times New Roman" w:hAnsi="Times New Roman" w:cs="Times New Roman"/>
          <w:color w:val="auto"/>
          <w:sz w:val="24"/>
          <w:szCs w:val="24"/>
        </w:rPr>
        <w:t>.</w:t>
      </w:r>
      <w:bookmarkEnd w:id="106"/>
    </w:p>
    <w:p w:rsidR="002A7D77" w:rsidRPr="00261B42" w:rsidRDefault="002A7D77" w:rsidP="00F27FDA">
      <w:pPr>
        <w:pStyle w:val="a5"/>
        <w:shd w:val="clear" w:color="auto" w:fill="FFFFFF"/>
        <w:spacing w:before="0" w:beforeAutospacing="0" w:after="0" w:afterAutospacing="0"/>
        <w:ind w:firstLine="708"/>
        <w:jc w:val="both"/>
      </w:pPr>
      <w:r w:rsidRPr="00261B42">
        <w:t>Процесс доказывания в гражданском процессе делится на несколько этапов.</w:t>
      </w:r>
    </w:p>
    <w:p w:rsidR="002A7D77" w:rsidRPr="00261B42" w:rsidRDefault="002A7D77" w:rsidP="00F27FDA">
      <w:pPr>
        <w:pStyle w:val="a5"/>
        <w:shd w:val="clear" w:color="auto" w:fill="FFFFFF"/>
        <w:spacing w:before="0" w:beforeAutospacing="0" w:after="0" w:afterAutospacing="0"/>
        <w:jc w:val="both"/>
      </w:pPr>
      <w:r w:rsidRPr="00261B42">
        <w:t>Утверждение о фактах. Как правило, утверждение о фактах содержится в исковом зая</w:t>
      </w:r>
      <w:r w:rsidRPr="00261B42">
        <w:t>в</w:t>
      </w:r>
      <w:r w:rsidRPr="00261B42">
        <w:t>лении или возражении ответчика на иск. Кроме того, утверждать о наличии либо отсу</w:t>
      </w:r>
      <w:r w:rsidRPr="00261B42">
        <w:t>т</w:t>
      </w:r>
      <w:r w:rsidRPr="00261B42">
        <w:t>ствии каких-либо фактов, имеющих значение для разбирательства дела, указанные лица могут в процессе дачи суду объяснений по существу дела.</w:t>
      </w:r>
    </w:p>
    <w:p w:rsidR="002A7D77" w:rsidRPr="00261B42" w:rsidRDefault="002A7D77" w:rsidP="00F27FDA">
      <w:pPr>
        <w:pStyle w:val="a5"/>
        <w:shd w:val="clear" w:color="auto" w:fill="FFFFFF"/>
        <w:spacing w:before="0" w:beforeAutospacing="0" w:after="0" w:afterAutospacing="0"/>
        <w:jc w:val="both"/>
      </w:pPr>
      <w:r w:rsidRPr="00261B42">
        <w:t>Представление или истребование доказательств обычно осуществляется на стадии по</w:t>
      </w:r>
      <w:r w:rsidRPr="00261B42">
        <w:t>д</w:t>
      </w:r>
      <w:r w:rsidRPr="00261B42">
        <w:t xml:space="preserve">готовки к судебному разбирательству. </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107" w:name="_Toc455069716"/>
      <w:r w:rsidRPr="00261B42">
        <w:rPr>
          <w:rFonts w:ascii="Times New Roman" w:hAnsi="Times New Roman" w:cs="Times New Roman"/>
          <w:color w:val="auto"/>
          <w:sz w:val="24"/>
          <w:szCs w:val="24"/>
        </w:rPr>
        <w:t>Обеспечение доказательств в гражданском процессе</w:t>
      </w:r>
      <w:bookmarkEnd w:id="107"/>
    </w:p>
    <w:p w:rsidR="002A7D77" w:rsidRPr="00261B42" w:rsidRDefault="002A7D77" w:rsidP="00F27FDA">
      <w:pPr>
        <w:pStyle w:val="a5"/>
        <w:shd w:val="clear" w:color="auto" w:fill="FFFFFF"/>
        <w:spacing w:before="0" w:beforeAutospacing="0" w:after="0" w:afterAutospacing="0"/>
        <w:ind w:firstLine="708"/>
        <w:jc w:val="both"/>
      </w:pPr>
      <w:r w:rsidRPr="00261B42">
        <w:t>Обратим внимание на следующие положения гражданского процессуального з</w:t>
      </w:r>
      <w:r w:rsidRPr="00261B42">
        <w:t>а</w:t>
      </w:r>
      <w:r w:rsidRPr="00261B42">
        <w:t>кона. В ст. 64 ГПК РФ говорится о том, что лица, участвующие в деле, имеющие осн</w:t>
      </w:r>
      <w:r w:rsidRPr="00261B42">
        <w:t>о</w:t>
      </w:r>
      <w:r w:rsidRPr="00261B42">
        <w:t>вание опасаться, что представление необходимых для них доказательств окажется вп</w:t>
      </w:r>
      <w:r w:rsidRPr="00261B42">
        <w:t>о</w:t>
      </w:r>
      <w:r w:rsidRPr="00261B42">
        <w:t>следствии невозможным или затруднительным, могут просить суд об обеспечении этих доказательств.</w:t>
      </w:r>
    </w:p>
    <w:p w:rsidR="002A7D77" w:rsidRPr="00261B42" w:rsidRDefault="00BB04C7" w:rsidP="00F27FDA">
      <w:pPr>
        <w:pStyle w:val="a5"/>
        <w:shd w:val="clear" w:color="auto" w:fill="FFFFFF"/>
        <w:spacing w:before="0" w:beforeAutospacing="0" w:after="0" w:afterAutospacing="0"/>
        <w:ind w:firstLine="708"/>
        <w:jc w:val="both"/>
      </w:pPr>
      <w:hyperlink r:id="rId104" w:tgtFrame="_blank" w:history="1">
        <w:r w:rsidR="002A7D77" w:rsidRPr="00261B42">
          <w:rPr>
            <w:rStyle w:val="a4"/>
            <w:color w:val="auto"/>
            <w:u w:val="none"/>
            <w:bdr w:val="none" w:sz="0" w:space="0" w:color="auto" w:frame="1"/>
          </w:rPr>
          <w:t>Заявление об обеспечении доказательств</w:t>
        </w:r>
      </w:hyperlink>
      <w:r w:rsidR="002A7D77" w:rsidRPr="00261B42">
        <w:rPr>
          <w:rStyle w:val="apple-converted-space"/>
        </w:rPr>
        <w:t> </w:t>
      </w:r>
      <w:r w:rsidR="002A7D77" w:rsidRPr="00261B42">
        <w:t xml:space="preserve">подается в </w:t>
      </w:r>
      <w:hyperlink r:id="rId105" w:tgtFrame="_blank" w:history="1">
        <w:r w:rsidR="002A7D77" w:rsidRPr="00261B42">
          <w:rPr>
            <w:rStyle w:val="a4"/>
            <w:color w:val="auto"/>
            <w:u w:val="none"/>
            <w:bdr w:val="none" w:sz="0" w:space="0" w:color="auto" w:frame="1"/>
          </w:rPr>
          <w:t>суд, в котором рассматрив</w:t>
        </w:r>
        <w:r w:rsidR="002A7D77" w:rsidRPr="00261B42">
          <w:rPr>
            <w:rStyle w:val="a4"/>
            <w:color w:val="auto"/>
            <w:u w:val="none"/>
            <w:bdr w:val="none" w:sz="0" w:space="0" w:color="auto" w:frame="1"/>
          </w:rPr>
          <w:t>а</w:t>
        </w:r>
        <w:r w:rsidR="002A7D77" w:rsidRPr="00261B42">
          <w:rPr>
            <w:rStyle w:val="a4"/>
            <w:color w:val="auto"/>
            <w:u w:val="none"/>
            <w:bdr w:val="none" w:sz="0" w:space="0" w:color="auto" w:frame="1"/>
          </w:rPr>
          <w:t>ется дело</w:t>
        </w:r>
      </w:hyperlink>
      <w:r w:rsidR="002A7D77" w:rsidRPr="00261B42">
        <w:t xml:space="preserve">, или </w:t>
      </w:r>
      <w:r w:rsidR="00A64160" w:rsidRPr="00261B42">
        <w:t>в районе,</w:t>
      </w:r>
      <w:r w:rsidR="002A7D77" w:rsidRPr="00261B42">
        <w:t xml:space="preserve"> деятельности которого должны быть произведены процесс</w:t>
      </w:r>
      <w:r w:rsidR="002A7D77" w:rsidRPr="00261B42">
        <w:t>у</w:t>
      </w:r>
      <w:r w:rsidR="002A7D77" w:rsidRPr="00261B42">
        <w:t>альные действия по обеспечению доказательств.</w:t>
      </w:r>
    </w:p>
    <w:p w:rsidR="002A7D77" w:rsidRPr="00261B42" w:rsidRDefault="002A7D77" w:rsidP="00F27FDA">
      <w:pPr>
        <w:pStyle w:val="a5"/>
        <w:shd w:val="clear" w:color="auto" w:fill="FFFFFF"/>
        <w:spacing w:before="0" w:beforeAutospacing="0" w:after="0" w:afterAutospacing="0"/>
        <w:ind w:firstLine="708"/>
        <w:jc w:val="both"/>
      </w:pPr>
      <w:r w:rsidRPr="00261B42">
        <w:t>В заявлении об обеспечении иска должны быть указаны:</w:t>
      </w:r>
    </w:p>
    <w:p w:rsidR="002A7D77" w:rsidRPr="00261B42" w:rsidRDefault="002A7D77" w:rsidP="00D054B5">
      <w:pPr>
        <w:numPr>
          <w:ilvl w:val="0"/>
          <w:numId w:val="48"/>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содержание рассматриваемого дела;</w:t>
      </w:r>
    </w:p>
    <w:p w:rsidR="002A7D77" w:rsidRPr="00261B42" w:rsidRDefault="002A7D77" w:rsidP="00D054B5">
      <w:pPr>
        <w:numPr>
          <w:ilvl w:val="0"/>
          <w:numId w:val="48"/>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сведения о сторонах и месте их проживания или нахождения;</w:t>
      </w:r>
    </w:p>
    <w:p w:rsidR="002A7D77" w:rsidRPr="00261B42" w:rsidRDefault="002A7D77" w:rsidP="00D054B5">
      <w:pPr>
        <w:numPr>
          <w:ilvl w:val="0"/>
          <w:numId w:val="48"/>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доказательства, которые необходимо обеспечить;</w:t>
      </w:r>
    </w:p>
    <w:p w:rsidR="002A7D77" w:rsidRPr="00261B42" w:rsidRDefault="002A7D77" w:rsidP="00D054B5">
      <w:pPr>
        <w:numPr>
          <w:ilvl w:val="0"/>
          <w:numId w:val="48"/>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обстоятельства, для подтверждения которых необходимы эти доказательства;</w:t>
      </w:r>
    </w:p>
    <w:p w:rsidR="002A7D77" w:rsidRPr="00261B42" w:rsidRDefault="002A7D77" w:rsidP="00D054B5">
      <w:pPr>
        <w:numPr>
          <w:ilvl w:val="0"/>
          <w:numId w:val="48"/>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причины, побудившие заявителя обратиться с заявлением об обеспечении док</w:t>
      </w:r>
      <w:r w:rsidRPr="00261B42">
        <w:rPr>
          <w:rFonts w:ascii="Times New Roman" w:hAnsi="Times New Roman" w:cs="Times New Roman"/>
          <w:sz w:val="24"/>
          <w:szCs w:val="24"/>
        </w:rPr>
        <w:t>а</w:t>
      </w:r>
      <w:r w:rsidRPr="00261B42">
        <w:rPr>
          <w:rFonts w:ascii="Times New Roman" w:hAnsi="Times New Roman" w:cs="Times New Roman"/>
          <w:sz w:val="24"/>
          <w:szCs w:val="24"/>
        </w:rPr>
        <w:t>зательств.</w:t>
      </w:r>
    </w:p>
    <w:p w:rsidR="002A7D77" w:rsidRPr="00261B42" w:rsidRDefault="002A7D77" w:rsidP="00F27FDA">
      <w:pPr>
        <w:pStyle w:val="a5"/>
        <w:shd w:val="clear" w:color="auto" w:fill="FFFFFF"/>
        <w:spacing w:before="0" w:beforeAutospacing="0" w:after="0" w:afterAutospacing="0"/>
        <w:ind w:firstLine="708"/>
        <w:jc w:val="both"/>
      </w:pPr>
      <w:r w:rsidRPr="00261B42">
        <w:t>Исследование доказательств осуществляется судом в ходе судебного разбир</w:t>
      </w:r>
      <w:r w:rsidRPr="00261B42">
        <w:t>а</w:t>
      </w:r>
      <w:r w:rsidRPr="00261B42">
        <w:t xml:space="preserve">тельства дела, о котором речь пойдет </w:t>
      </w:r>
      <w:r w:rsidR="00882F7C" w:rsidRPr="00261B42">
        <w:t>ниже</w:t>
      </w:r>
      <w:r w:rsidRPr="00261B42">
        <w:t>.</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108" w:name="_Toc455069717"/>
      <w:r w:rsidRPr="00261B42">
        <w:rPr>
          <w:rFonts w:ascii="Times New Roman" w:hAnsi="Times New Roman" w:cs="Times New Roman"/>
          <w:color w:val="auto"/>
          <w:sz w:val="24"/>
          <w:szCs w:val="24"/>
        </w:rPr>
        <w:t>Оценка доказательств.</w:t>
      </w:r>
      <w:bookmarkEnd w:id="108"/>
    </w:p>
    <w:p w:rsidR="002A7D77" w:rsidRPr="00261B42" w:rsidRDefault="002A7D77" w:rsidP="00F27FDA">
      <w:pPr>
        <w:pStyle w:val="a5"/>
        <w:shd w:val="clear" w:color="auto" w:fill="FFFFFF"/>
        <w:spacing w:before="0" w:beforeAutospacing="0" w:after="0" w:afterAutospacing="0"/>
        <w:ind w:firstLine="708"/>
        <w:jc w:val="both"/>
      </w:pPr>
      <w:r w:rsidRPr="00261B42">
        <w:t xml:space="preserve">В процессе доказывания все представленные и истребованные доказательства оцениваются </w:t>
      </w:r>
      <w:r w:rsidR="00A64160" w:rsidRPr="00261B42">
        <w:t>судом, по внутреннему убеждению</w:t>
      </w:r>
      <w:r w:rsidRPr="00261B42">
        <w:t>, основанному на всестороннем, по</w:t>
      </w:r>
      <w:r w:rsidRPr="00261B42">
        <w:t>л</w:t>
      </w:r>
      <w:r w:rsidRPr="00261B42">
        <w:lastRenderedPageBreak/>
        <w:t>ном, объективном и непосредственном исследовании доказательств. Согласно ч. 2 ст. 67 ГПК РФ никакие доказательства не имеют для суда заранее установленной силы.</w:t>
      </w:r>
    </w:p>
    <w:p w:rsidR="002A7D77" w:rsidRPr="00261B42" w:rsidRDefault="002A7D77" w:rsidP="00F27FDA">
      <w:pPr>
        <w:pStyle w:val="a5"/>
        <w:shd w:val="clear" w:color="auto" w:fill="FFFFFF"/>
        <w:spacing w:before="0" w:beforeAutospacing="0" w:after="0" w:afterAutospacing="0"/>
        <w:ind w:firstLine="708"/>
        <w:jc w:val="both"/>
      </w:pPr>
      <w:r w:rsidRPr="00261B42">
        <w:t>Суд оценивает относимость, допустимость и достоверность каждого доказател</w:t>
      </w:r>
      <w:r w:rsidRPr="00261B42">
        <w:t>ь</w:t>
      </w:r>
      <w:r w:rsidRPr="00261B42">
        <w:t>ства в отдельности, а также их достаточность и взаимную связь доказательств в их с</w:t>
      </w:r>
      <w:r w:rsidRPr="00261B42">
        <w:t>о</w:t>
      </w:r>
      <w:r w:rsidRPr="00261B42">
        <w:t>вокупности.</w:t>
      </w:r>
    </w:p>
    <w:p w:rsidR="002A7D77" w:rsidRPr="00261B42" w:rsidRDefault="002A7D77" w:rsidP="00F27FDA">
      <w:pPr>
        <w:pStyle w:val="a5"/>
        <w:shd w:val="clear" w:color="auto" w:fill="FFFFFF"/>
        <w:spacing w:before="0" w:beforeAutospacing="0" w:after="0" w:afterAutospacing="0"/>
        <w:ind w:firstLine="708"/>
        <w:jc w:val="both"/>
      </w:pPr>
      <w:r w:rsidRPr="00261B42">
        <w:t>Относимость - такое свойство доказательства, которое определяет связь между доказательственной информацией и обстоятельствами, которые устанавливаются и и</w:t>
      </w:r>
      <w:r w:rsidRPr="00261B42">
        <w:t>с</w:t>
      </w:r>
      <w:r w:rsidRPr="00261B42">
        <w:t>следуются судом. Другими словами, суд принимает только те доказательства, которые имеют значение для рассмотрения и разрешения дела.</w:t>
      </w:r>
    </w:p>
    <w:p w:rsidR="002A7D77" w:rsidRPr="00261B42" w:rsidRDefault="002A7D77" w:rsidP="00F27FDA">
      <w:pPr>
        <w:pStyle w:val="a5"/>
        <w:shd w:val="clear" w:color="auto" w:fill="FFFFFF"/>
        <w:spacing w:before="0" w:beforeAutospacing="0" w:after="0" w:afterAutospacing="0"/>
        <w:jc w:val="both"/>
      </w:pPr>
      <w:r w:rsidRPr="00261B42">
        <w:t>Значение правила об относимости доказательств заключается в том, что оно позволяет правильно определить объем доказательств, отобрать только те из них, которые дейс</w:t>
      </w:r>
      <w:r w:rsidRPr="00261B42">
        <w:t>т</w:t>
      </w:r>
      <w:r w:rsidRPr="00261B42">
        <w:t>вительно нужны для установления фактических обстоятельств дела, и устранить из процесса все ненужное, не относящееся к делу.</w:t>
      </w:r>
    </w:p>
    <w:p w:rsidR="002A7D77" w:rsidRPr="00261B42" w:rsidRDefault="002A7D77" w:rsidP="00F27FDA">
      <w:pPr>
        <w:pStyle w:val="a5"/>
        <w:shd w:val="clear" w:color="auto" w:fill="FFFFFF"/>
        <w:spacing w:before="0" w:beforeAutospacing="0" w:after="0" w:afterAutospacing="0"/>
        <w:ind w:firstLine="708"/>
        <w:jc w:val="both"/>
      </w:pPr>
      <w:r w:rsidRPr="00261B42">
        <w:t>Под допустимостью доказательства понимается пригодность информации, кот</w:t>
      </w:r>
      <w:r w:rsidRPr="00261B42">
        <w:t>о</w:t>
      </w:r>
      <w:r w:rsidRPr="00261B42">
        <w:t>рую несет то или иное доказательство с точки зрения законности ее получения и зако</w:t>
      </w:r>
      <w:r w:rsidRPr="00261B42">
        <w:t>н</w:t>
      </w:r>
      <w:r w:rsidRPr="00261B42">
        <w:t>ности источника этой информации. То есть доказательства должны быть представлены и истребованы в точном соответствии с требованиями гражданского процессуального закона с помощью средств доказывания (объяснений, показаний свидетеля, письме</w:t>
      </w:r>
      <w:r w:rsidRPr="00261B42">
        <w:t>н</w:t>
      </w:r>
      <w:r w:rsidRPr="00261B42">
        <w:t>ных и вещественных доказательств и др.), прямо указанных в законе.</w:t>
      </w:r>
    </w:p>
    <w:p w:rsidR="002A7D77" w:rsidRPr="00261B42" w:rsidRDefault="002A7D77" w:rsidP="00F27FDA">
      <w:pPr>
        <w:pStyle w:val="a5"/>
        <w:shd w:val="clear" w:color="auto" w:fill="FFFFFF"/>
        <w:spacing w:before="0" w:beforeAutospacing="0" w:after="0" w:afterAutospacing="0"/>
        <w:ind w:firstLine="708"/>
        <w:jc w:val="both"/>
      </w:pPr>
      <w:r w:rsidRPr="00261B42">
        <w:t>В соответствии со ст. 60 ГПК РФ обстоятельства дела, которые в соответствии с законом должны быть подтверждены определенными средствами доказывания (доказ</w:t>
      </w:r>
      <w:r w:rsidRPr="00261B42">
        <w:t>а</w:t>
      </w:r>
      <w:r w:rsidRPr="00261B42">
        <w:t>тельствами), не могут подтверждаться никакими другими доказательствами.</w:t>
      </w:r>
    </w:p>
    <w:p w:rsidR="002A7D77" w:rsidRPr="00261B42" w:rsidRDefault="002A7D77" w:rsidP="00F27FDA">
      <w:pPr>
        <w:pStyle w:val="a5"/>
        <w:shd w:val="clear" w:color="auto" w:fill="FFFFFF"/>
        <w:spacing w:before="0" w:beforeAutospacing="0" w:after="0" w:afterAutospacing="0"/>
        <w:ind w:firstLine="708"/>
        <w:jc w:val="both"/>
      </w:pPr>
      <w:r w:rsidRPr="00261B42">
        <w:t>Так, например, согласно ст. 162 ГК РФ несоблюдение простой письменной фо</w:t>
      </w:r>
      <w:r w:rsidRPr="00261B42">
        <w:t>р</w:t>
      </w:r>
      <w:r w:rsidRPr="00261B42">
        <w:t>мы сделки лишает стороны права в случае спора ссылаться в подтверждении сделки и ее условий на свидетельские показания, но не лишает их права приводить письменные и другие доказательства. В соответствии со ст. 812 ГК РФ, если договор займа должен был совершен в письменной форме (ст. 808), его оспаривание по безденежности путем свидетельских показаний не допускается.</w:t>
      </w:r>
    </w:p>
    <w:p w:rsidR="002A7D77" w:rsidRPr="00261B42" w:rsidRDefault="002A7D77" w:rsidP="00F27FDA">
      <w:pPr>
        <w:pStyle w:val="a5"/>
        <w:shd w:val="clear" w:color="auto" w:fill="FFFFFF"/>
        <w:spacing w:before="0" w:beforeAutospacing="0" w:after="0" w:afterAutospacing="0"/>
        <w:jc w:val="both"/>
      </w:pPr>
      <w:r w:rsidRPr="00261B42">
        <w:t>Таким образом, в гражданском процессе возможны случаи, когда те или иные обсто</w:t>
      </w:r>
      <w:r w:rsidRPr="00261B42">
        <w:t>я</w:t>
      </w:r>
      <w:r w:rsidRPr="00261B42">
        <w:t>тельства, согласно прямому указанию закона, не могут доказываться любыми доказ</w:t>
      </w:r>
      <w:r w:rsidRPr="00261B42">
        <w:t>а</w:t>
      </w:r>
      <w:r w:rsidRPr="00261B42">
        <w:t>тельствами.</w:t>
      </w:r>
    </w:p>
    <w:p w:rsidR="002A7D77" w:rsidRPr="00261B42" w:rsidRDefault="002A7D77" w:rsidP="00F27FDA">
      <w:pPr>
        <w:pStyle w:val="a5"/>
        <w:shd w:val="clear" w:color="auto" w:fill="FFFFFF"/>
        <w:spacing w:before="0" w:beforeAutospacing="0" w:after="0" w:afterAutospacing="0"/>
        <w:ind w:firstLine="708"/>
        <w:jc w:val="both"/>
      </w:pPr>
      <w:r w:rsidRPr="00261B42">
        <w:t>О достоверности и достаточности доказательств можно судить по результатам анализа всех доказательств, собранных по делу, в их совокупности по тому, насколько полно они подтверждают обстоятельства, на которых основывает свои исковые треб</w:t>
      </w:r>
      <w:r w:rsidRPr="00261B42">
        <w:t>о</w:t>
      </w:r>
      <w:r w:rsidRPr="00261B42">
        <w:t>вания истец или свои возражения относительно иска ответчик.</w:t>
      </w:r>
    </w:p>
    <w:p w:rsidR="002A7D77" w:rsidRPr="00261B42" w:rsidRDefault="002A7D77" w:rsidP="00F27FDA">
      <w:pPr>
        <w:pStyle w:val="a5"/>
        <w:shd w:val="clear" w:color="auto" w:fill="FFFFFF"/>
        <w:spacing w:before="0" w:beforeAutospacing="0" w:after="0" w:afterAutospacing="0"/>
        <w:jc w:val="both"/>
      </w:pPr>
      <w:r w:rsidRPr="00261B42">
        <w:t>Результаты оценки доказательств суд обязан отразить в принятом по делу решении. При этом в решении должны быть изложены мотивы, по которым одни доказательства приняты в качестве средств обоснования выводов суда, а другие доказательства о</w:t>
      </w:r>
      <w:r w:rsidRPr="00261B42">
        <w:t>т</w:t>
      </w:r>
      <w:r w:rsidRPr="00261B42">
        <w:t>вергнуты судом, а также основания, по которым одним доказательствам отдано пре</w:t>
      </w:r>
      <w:r w:rsidRPr="00261B42">
        <w:t>д</w:t>
      </w:r>
      <w:r w:rsidRPr="00261B42">
        <w:t>почтение перед другими.</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109" w:name="_Toc455069718"/>
      <w:r w:rsidRPr="00261B42">
        <w:rPr>
          <w:rFonts w:ascii="Times New Roman" w:hAnsi="Times New Roman" w:cs="Times New Roman"/>
          <w:color w:val="auto"/>
          <w:sz w:val="24"/>
          <w:szCs w:val="24"/>
        </w:rPr>
        <w:t>Факты, не требующие доказывания – преюдиция.</w:t>
      </w:r>
      <w:bookmarkEnd w:id="109"/>
    </w:p>
    <w:p w:rsidR="002A7D77" w:rsidRPr="00261B42" w:rsidRDefault="002A7D77" w:rsidP="00F27FDA">
      <w:pPr>
        <w:pStyle w:val="a5"/>
        <w:shd w:val="clear" w:color="auto" w:fill="FFFFFF"/>
        <w:spacing w:before="0" w:beforeAutospacing="0" w:after="0" w:afterAutospacing="0"/>
        <w:ind w:firstLine="708"/>
        <w:jc w:val="both"/>
      </w:pPr>
      <w:r w:rsidRPr="00261B42">
        <w:t>Следует иметь в виду, что законом (ст. 61 ГПК РФ) предусмотрены две катег</w:t>
      </w:r>
      <w:r w:rsidRPr="00261B42">
        <w:t>о</w:t>
      </w:r>
      <w:r w:rsidRPr="00261B42">
        <w:t>рии фактов, которые не требуют доказывания:</w:t>
      </w:r>
    </w:p>
    <w:p w:rsidR="002A7D77" w:rsidRPr="00261B42" w:rsidRDefault="002A7D77" w:rsidP="00F27FDA">
      <w:pPr>
        <w:pStyle w:val="a5"/>
        <w:shd w:val="clear" w:color="auto" w:fill="FFFFFF"/>
        <w:spacing w:before="0" w:beforeAutospacing="0" w:after="0" w:afterAutospacing="0"/>
        <w:jc w:val="both"/>
      </w:pPr>
      <w:r w:rsidRPr="00261B42">
        <w:t>1. Общеизвестные факты, к которым относятся:</w:t>
      </w:r>
    </w:p>
    <w:p w:rsidR="002A7D77" w:rsidRPr="00261B42" w:rsidRDefault="002A7D77" w:rsidP="00D054B5">
      <w:pPr>
        <w:numPr>
          <w:ilvl w:val="0"/>
          <w:numId w:val="49"/>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факты, известные на всей государственной территории или на определенной территории (например, города, области и т.д.);</w:t>
      </w:r>
    </w:p>
    <w:p w:rsidR="002A7D77" w:rsidRPr="00261B42" w:rsidRDefault="002A7D77" w:rsidP="00D054B5">
      <w:pPr>
        <w:numPr>
          <w:ilvl w:val="0"/>
          <w:numId w:val="49"/>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факты, которые легко проверить (например, дату в конкретный день недели);</w:t>
      </w:r>
    </w:p>
    <w:p w:rsidR="002A7D77" w:rsidRPr="00261B42" w:rsidRDefault="002A7D77" w:rsidP="00D054B5">
      <w:pPr>
        <w:numPr>
          <w:ilvl w:val="0"/>
          <w:numId w:val="49"/>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научные факты (например, физические законы).</w:t>
      </w:r>
    </w:p>
    <w:p w:rsidR="002A7D77" w:rsidRPr="00261B42" w:rsidRDefault="002A7D77" w:rsidP="00F27FDA">
      <w:pPr>
        <w:pStyle w:val="a5"/>
        <w:shd w:val="clear" w:color="auto" w:fill="FFFFFF"/>
        <w:spacing w:before="0" w:beforeAutospacing="0" w:after="0" w:afterAutospacing="0"/>
        <w:jc w:val="both"/>
      </w:pPr>
      <w:r w:rsidRPr="00261B42">
        <w:t xml:space="preserve">2. Преюдициальные факты, т.е. </w:t>
      </w:r>
      <w:r w:rsidR="00A64160" w:rsidRPr="00261B42">
        <w:t>факты,</w:t>
      </w:r>
      <w:r w:rsidRPr="00261B42">
        <w:t xml:space="preserve"> установленные приговором или решением суда, вступившим в законную силу. Такие факты обязательны для суда, их не требуется д</w:t>
      </w:r>
      <w:r w:rsidRPr="00261B42">
        <w:t>о</w:t>
      </w:r>
      <w:r w:rsidRPr="00261B42">
        <w:lastRenderedPageBreak/>
        <w:t>казывать или оспаривать заново в ходе рассмотрения нового дела с участием тех же лиц.</w:t>
      </w:r>
    </w:p>
    <w:p w:rsidR="002A7D77" w:rsidRPr="00261B42" w:rsidRDefault="002A7D77" w:rsidP="00F27FDA">
      <w:pPr>
        <w:shd w:val="clear" w:color="auto" w:fill="FFFFFF"/>
        <w:spacing w:after="0" w:line="240" w:lineRule="auto"/>
        <w:jc w:val="both"/>
        <w:rPr>
          <w:rFonts w:ascii="Times New Roman" w:hAnsi="Times New Roman" w:cs="Times New Roman"/>
          <w:sz w:val="24"/>
          <w:szCs w:val="24"/>
        </w:rPr>
      </w:pP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110" w:name="_Toc455069719"/>
      <w:r w:rsidRPr="00261B42">
        <w:rPr>
          <w:rFonts w:ascii="Times New Roman" w:hAnsi="Times New Roman" w:cs="Times New Roman"/>
          <w:color w:val="auto"/>
          <w:sz w:val="24"/>
          <w:szCs w:val="24"/>
        </w:rPr>
        <w:t>Средствами доказывания вышеуказанных фактов являются доказательства.</w:t>
      </w:r>
      <w:bookmarkEnd w:id="110"/>
    </w:p>
    <w:p w:rsidR="002A7D77" w:rsidRPr="00261B42" w:rsidRDefault="002A7D77" w:rsidP="00F27FDA">
      <w:pPr>
        <w:pStyle w:val="a5"/>
        <w:spacing w:before="0" w:beforeAutospacing="0" w:after="0" w:afterAutospacing="0"/>
        <w:ind w:firstLine="709"/>
        <w:jc w:val="both"/>
      </w:pPr>
      <w:r w:rsidRPr="00261B42">
        <w:t>Под средством доказывания понимается предусмотренная законом форма свед</w:t>
      </w:r>
      <w:r w:rsidRPr="00261B42">
        <w:t>е</w:t>
      </w:r>
      <w:r w:rsidRPr="00261B42">
        <w:t>ний о фактах, имеющих значение для разрешения спора. К средствам доказывания де</w:t>
      </w:r>
      <w:r w:rsidRPr="00261B42">
        <w:t>й</w:t>
      </w:r>
      <w:r w:rsidRPr="00261B42">
        <w:t>ствующее процессуальное законодательство относит объяснения сторон и третьих лиц, показания свидетелей, письменные и вещественные доказательства, аудио- и видеоз</w:t>
      </w:r>
      <w:r w:rsidRPr="00261B42">
        <w:t>а</w:t>
      </w:r>
      <w:r w:rsidRPr="00261B42">
        <w:t>писи, заключения экспертов.</w:t>
      </w:r>
    </w:p>
    <w:p w:rsidR="002A7D77" w:rsidRPr="00261B42" w:rsidRDefault="002A7D77" w:rsidP="00F27FDA">
      <w:pPr>
        <w:pStyle w:val="a5"/>
        <w:spacing w:before="0" w:beforeAutospacing="0" w:after="0" w:afterAutospacing="0"/>
        <w:ind w:firstLine="709"/>
        <w:jc w:val="both"/>
      </w:pPr>
      <w:r w:rsidRPr="00261B42">
        <w:t>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w:t>
      </w:r>
      <w:r w:rsidRPr="00261B42">
        <w:t>е</w:t>
      </w:r>
      <w:r w:rsidRPr="00261B42">
        <w:t>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2A7D77" w:rsidRPr="00261B42" w:rsidRDefault="002A7D77" w:rsidP="00F27FDA">
      <w:pPr>
        <w:pStyle w:val="a5"/>
        <w:spacing w:before="0" w:beforeAutospacing="0" w:after="0" w:afterAutospacing="0"/>
        <w:ind w:firstLine="709"/>
        <w:jc w:val="both"/>
      </w:pPr>
      <w:r w:rsidRPr="00261B42">
        <w:t>Объяснение сторон является одним из средств доказывания. Доказательствами они являются в той, части, где содержатся сведения, информация об обстоятельствах дела. Особенность объяснений сторон заключается в том, что они исходят от лиц, юр</w:t>
      </w:r>
      <w:r w:rsidRPr="00261B42">
        <w:t>и</w:t>
      </w:r>
      <w:r w:rsidRPr="00261B42">
        <w:t>дически заинтересованных в исходе дела. Это заставляет суд относиться к ним с ост</w:t>
      </w:r>
      <w:r w:rsidRPr="00261B42">
        <w:t>о</w:t>
      </w:r>
      <w:r w:rsidRPr="00261B42">
        <w:t>рожностью. Поэтому, как и все доказательства объяснения сторон и третьих лиц по</w:t>
      </w:r>
      <w:r w:rsidRPr="00261B42">
        <w:t>д</w:t>
      </w:r>
      <w:r w:rsidRPr="00261B42">
        <w:t>лежат проверке и оценке наряду с другими доказательствами.</w:t>
      </w:r>
    </w:p>
    <w:p w:rsidR="002A7D77" w:rsidRPr="00261B42" w:rsidRDefault="002A7D77" w:rsidP="00F27FDA">
      <w:pPr>
        <w:pStyle w:val="a5"/>
        <w:spacing w:before="0" w:beforeAutospacing="0" w:after="0" w:afterAutospacing="0"/>
        <w:ind w:firstLine="709"/>
        <w:jc w:val="both"/>
      </w:pPr>
      <w:r w:rsidRPr="00261B42">
        <w:t>Стороны пользуются равными процессуальными правами и несут равные пр</w:t>
      </w:r>
      <w:r w:rsidRPr="00261B42">
        <w:t>о</w:t>
      </w:r>
      <w:r w:rsidRPr="00261B42">
        <w:t>цессуальные обязанности. Каждая сторона должна доказать те обстоятельства, на кот</w:t>
      </w:r>
      <w:r w:rsidRPr="00261B42">
        <w:t>о</w:t>
      </w:r>
      <w:r w:rsidRPr="00261B42">
        <w:t>рые она ссылается как на основания своих требований и возражений, если иное не пр</w:t>
      </w:r>
      <w:r w:rsidRPr="00261B42">
        <w:t>е</w:t>
      </w:r>
      <w:r w:rsidRPr="00261B42">
        <w:t>дусмотрено федеральным законом.</w:t>
      </w:r>
    </w:p>
    <w:p w:rsidR="002A7D77" w:rsidRPr="00261B42" w:rsidRDefault="002A7D77" w:rsidP="00F27FDA">
      <w:pPr>
        <w:pStyle w:val="a5"/>
        <w:spacing w:before="0" w:beforeAutospacing="0" w:after="0" w:afterAutospacing="0"/>
        <w:ind w:firstLine="709"/>
        <w:jc w:val="both"/>
      </w:pPr>
      <w:r w:rsidRPr="00261B42">
        <w:t>Сторонами в гражданском процессе являются истец и ответчик. Объяснения м</w:t>
      </w:r>
      <w:r w:rsidRPr="00261B42">
        <w:t>о</w:t>
      </w:r>
      <w:r w:rsidRPr="00261B42">
        <w:t>гут исходить как от истца, так и от ответчика. Они могут быть как устными, так и письменными.</w:t>
      </w:r>
    </w:p>
    <w:p w:rsidR="002A7D77" w:rsidRPr="00261B42" w:rsidRDefault="002A7D77" w:rsidP="00F27FDA">
      <w:pPr>
        <w:pStyle w:val="a5"/>
        <w:spacing w:before="0" w:beforeAutospacing="0" w:after="0" w:afterAutospacing="0"/>
        <w:ind w:firstLine="709"/>
        <w:jc w:val="both"/>
      </w:pPr>
      <w:r w:rsidRPr="00261B42">
        <w:t>Истец предъявляет свои претензии и требования в исковом заявлении. В соде</w:t>
      </w:r>
      <w:r w:rsidRPr="00261B42">
        <w:t>р</w:t>
      </w:r>
      <w:r w:rsidRPr="00261B42">
        <w:t>жании искового заявления обязательно указываются, обстоятельства, на которых истец основывает свои требования, и доказательства, подтверждающие эти обстоятельства (ст. 131 ч.2 п. 5 ГПК РФ). Истец вправе изменить основание или предмет иска, увел</w:t>
      </w:r>
      <w:r w:rsidRPr="00261B42">
        <w:t>и</w:t>
      </w:r>
      <w:r w:rsidRPr="00261B42">
        <w:t>чить или уменьшить размер исковых требований либо отказаться от иска.</w:t>
      </w:r>
    </w:p>
    <w:p w:rsidR="002A7D77" w:rsidRPr="00261B42" w:rsidRDefault="002A7D77" w:rsidP="00F27FDA">
      <w:pPr>
        <w:pStyle w:val="a5"/>
        <w:spacing w:before="0" w:beforeAutospacing="0" w:after="0" w:afterAutospacing="0"/>
        <w:ind w:firstLine="709"/>
        <w:jc w:val="both"/>
      </w:pPr>
      <w:r w:rsidRPr="00261B42">
        <w:t>К исковому заявлению обязательно прилагаются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r w:rsidRPr="00261B42">
        <w:rPr>
          <w:rStyle w:val="apple-converted-space"/>
        </w:rPr>
        <w:t> </w:t>
      </w:r>
      <w:r w:rsidRPr="00261B42">
        <w:t>А</w:t>
      </w:r>
      <w:r w:rsidRPr="00261B42">
        <w:rPr>
          <w:rStyle w:val="apple-converted-space"/>
        </w:rPr>
        <w:t> </w:t>
      </w:r>
      <w:r w:rsidRPr="00261B42">
        <w:t>также 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2A7D77" w:rsidRPr="00261B42" w:rsidRDefault="002A7D77" w:rsidP="00F27FDA">
      <w:pPr>
        <w:pStyle w:val="a5"/>
        <w:spacing w:before="0" w:beforeAutospacing="0" w:after="0" w:afterAutospacing="0"/>
        <w:ind w:firstLine="709"/>
        <w:jc w:val="both"/>
      </w:pPr>
      <w:r w:rsidRPr="00261B42">
        <w:t>При подготовке дела к судебному разбирательству истец передает ответчику к</w:t>
      </w:r>
      <w:r w:rsidRPr="00261B42">
        <w:t>о</w:t>
      </w:r>
      <w:r w:rsidRPr="00261B42">
        <w:t>пии доказательств, обосновывающих фактические основания иска и, заявляет перед судьей ходатайства об истребовании доказательств, которые он не может получить с</w:t>
      </w:r>
      <w:r w:rsidRPr="00261B42">
        <w:t>а</w:t>
      </w:r>
      <w:r w:rsidRPr="00261B42">
        <w:t>мостоятельно без помощи суда (ст. 149 ГПК РФ). Судья опрашивает истца или его представителя по существу заявленных требований и может потребовать в случае н</w:t>
      </w:r>
      <w:r w:rsidRPr="00261B42">
        <w:t>е</w:t>
      </w:r>
      <w:r w:rsidRPr="00261B42">
        <w:t>обходимости представить дополнительные доказательства в определенный срок.</w:t>
      </w:r>
    </w:p>
    <w:p w:rsidR="002A7D77" w:rsidRPr="00261B42" w:rsidRDefault="002A7D77" w:rsidP="00F27FDA">
      <w:pPr>
        <w:pStyle w:val="a5"/>
        <w:spacing w:before="0" w:beforeAutospacing="0" w:after="0" w:afterAutospacing="0"/>
        <w:ind w:firstLine="709"/>
        <w:jc w:val="both"/>
      </w:pPr>
      <w:r w:rsidRPr="00261B42">
        <w:t>Правом первого слова в судебном производстве обладает судья. Стороны дол</w:t>
      </w:r>
      <w:r w:rsidRPr="00261B42">
        <w:t>ж</w:t>
      </w:r>
      <w:r w:rsidRPr="00261B42">
        <w:t xml:space="preserve">ны соблюдать порядок в судебном заседании. </w:t>
      </w:r>
    </w:p>
    <w:p w:rsidR="002A7D77" w:rsidRPr="00261B42" w:rsidRDefault="002A7D77" w:rsidP="00F27FDA">
      <w:pPr>
        <w:pStyle w:val="a5"/>
        <w:spacing w:before="0" w:beforeAutospacing="0" w:after="0" w:afterAutospacing="0"/>
        <w:ind w:firstLine="709"/>
        <w:jc w:val="both"/>
      </w:pPr>
      <w:r w:rsidRPr="00261B42">
        <w:t>Ответчик при подготовке дела к судебному разбирательству уточняет исковые требования истца и фактические основания этих требований. Кроме того, передает ис</w:t>
      </w:r>
      <w:r w:rsidRPr="00261B42">
        <w:t>т</w:t>
      </w:r>
      <w:r w:rsidRPr="00261B42">
        <w:t>цу или его представителю и судье доказательства, обосновывающие возражения отн</w:t>
      </w:r>
      <w:r w:rsidRPr="00261B42">
        <w:t>о</w:t>
      </w:r>
      <w:r w:rsidRPr="00261B42">
        <w:t>сительно иска. Ответчик имеет право заявлять перед судьей ходатайства об истребов</w:t>
      </w:r>
      <w:r w:rsidRPr="00261B42">
        <w:t>а</w:t>
      </w:r>
      <w:r w:rsidRPr="00261B42">
        <w:t xml:space="preserve">нии доказательств, которые он не может получить самостоятельно без помощи суда. </w:t>
      </w:r>
    </w:p>
    <w:p w:rsidR="002A7D77" w:rsidRPr="00261B42" w:rsidRDefault="002A7D77" w:rsidP="00F27FDA">
      <w:pPr>
        <w:pStyle w:val="a5"/>
        <w:spacing w:before="0" w:beforeAutospacing="0" w:after="0" w:afterAutospacing="0"/>
        <w:ind w:firstLine="709"/>
        <w:jc w:val="both"/>
      </w:pPr>
      <w:r w:rsidRPr="00261B42">
        <w:lastRenderedPageBreak/>
        <w:t xml:space="preserve">При подготовке дела к судебному разбирательству судья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 </w:t>
      </w:r>
    </w:p>
    <w:p w:rsidR="002A7D77" w:rsidRPr="00261B42" w:rsidRDefault="002A7D77" w:rsidP="00F27FDA">
      <w:pPr>
        <w:pStyle w:val="a5"/>
        <w:spacing w:before="0" w:beforeAutospacing="0" w:after="0" w:afterAutospacing="0"/>
        <w:ind w:firstLine="709"/>
        <w:jc w:val="both"/>
      </w:pPr>
      <w:r w:rsidRPr="00261B42">
        <w:t>Рассмотрение дела в отсутствие ответчика может производиться в заочном пр</w:t>
      </w:r>
      <w:r w:rsidRPr="00261B42">
        <w:t>о</w:t>
      </w:r>
      <w:r w:rsidRPr="00261B42">
        <w:t>изводстве. Если ответчик не является в судебное заседание, который был извещен о времени и месте судебного заседания. При этом не сообщил об уважительных прич</w:t>
      </w:r>
      <w:r w:rsidRPr="00261B42">
        <w:t>и</w:t>
      </w:r>
      <w:r w:rsidRPr="00261B42">
        <w:t>нах неявки и не просил о рассмотрении дела в его отсутствие, дело может быть ра</w:t>
      </w:r>
      <w:r w:rsidRPr="00261B42">
        <w:t>с</w:t>
      </w:r>
      <w:r w:rsidRPr="00261B42">
        <w:t>смотрено в порядке заочного производства.</w:t>
      </w:r>
      <w:r w:rsidRPr="00261B42">
        <w:rPr>
          <w:rStyle w:val="apple-converted-space"/>
        </w:rPr>
        <w:t> </w:t>
      </w:r>
      <w:r w:rsidRPr="00261B42">
        <w:t>Ответчик может подать заявление об отм</w:t>
      </w:r>
      <w:r w:rsidRPr="00261B42">
        <w:t>е</w:t>
      </w:r>
      <w:r w:rsidRPr="00261B42">
        <w:t xml:space="preserve">не заочного решения суда. 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 (ст. 242 ГПК РФ). </w:t>
      </w:r>
    </w:p>
    <w:p w:rsidR="002A7D77" w:rsidRPr="00261B42" w:rsidRDefault="002A7D77" w:rsidP="00F27FDA">
      <w:pPr>
        <w:pStyle w:val="a5"/>
        <w:spacing w:before="0" w:beforeAutospacing="0" w:after="0" w:afterAutospacing="0"/>
        <w:ind w:firstLine="709"/>
        <w:jc w:val="both"/>
      </w:pPr>
      <w:r w:rsidRPr="00261B42">
        <w:t>Кроме сторон, участвующих в деле в состав также входят и третьи лица. Трет</w:t>
      </w:r>
      <w:r w:rsidRPr="00261B42">
        <w:t>ь</w:t>
      </w:r>
      <w:r w:rsidRPr="00261B42">
        <w:t>ими лицами являются любые заинтересованные лица в исходе дела. Они могут заявлять свои самостоятельные требования относительно предмета спора. Если в дело вступает третье лицо, которое заявляет самостоятельные требования относительно предмета спора, рассмотрение дела производится с самого начала.</w:t>
      </w:r>
    </w:p>
    <w:p w:rsidR="002A7D77" w:rsidRPr="00261B42" w:rsidRDefault="002A7D77" w:rsidP="00F27FDA">
      <w:pPr>
        <w:pStyle w:val="a5"/>
        <w:spacing w:before="0" w:beforeAutospacing="0" w:after="0" w:afterAutospacing="0"/>
        <w:ind w:firstLine="709"/>
        <w:jc w:val="both"/>
      </w:pPr>
      <w:r w:rsidRPr="00261B42">
        <w:t>В отношении лиц, заявляющих самостоятельные требования относительно предмета спора, судья выносит определение о признании их третьими лицами в ра</w:t>
      </w:r>
      <w:r w:rsidRPr="00261B42">
        <w:t>с</w:t>
      </w:r>
      <w:r w:rsidRPr="00261B42">
        <w:t>сматриваемом деле или об отказе в признании их третьими лицами, на которое может быть подана частная жалоба.</w:t>
      </w:r>
    </w:p>
    <w:p w:rsidR="002A7D77" w:rsidRPr="00261B42" w:rsidRDefault="002A7D77" w:rsidP="00F27FDA">
      <w:pPr>
        <w:pStyle w:val="a5"/>
        <w:spacing w:before="0" w:beforeAutospacing="0" w:after="0" w:afterAutospacing="0"/>
        <w:ind w:firstLine="709"/>
        <w:jc w:val="both"/>
      </w:pPr>
      <w:r w:rsidRPr="00261B42">
        <w:t>Если третье лицо не заявляет самостоятельные требования относительно пре</w:t>
      </w:r>
      <w:r w:rsidRPr="00261B42">
        <w:t>д</w:t>
      </w:r>
      <w:r w:rsidRPr="00261B42">
        <w:t>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Третьи лица, не заявляющие самостоятельных требований относительно предмета спора, пользуются процессуал</w:t>
      </w:r>
      <w:r w:rsidRPr="00261B42">
        <w:t>ь</w:t>
      </w:r>
      <w:r w:rsidRPr="00261B42">
        <w:t>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О вступлении в дело третьих лиц, не заявляющих самостоятельных требов</w:t>
      </w:r>
      <w:r w:rsidRPr="00261B42">
        <w:t>а</w:t>
      </w:r>
      <w:r w:rsidRPr="00261B42">
        <w:t>ний относительно предмета спора, выносится определение суда. Третьи лица могут быть привлечены к участию в деле также по ходатайству лиц, участвующих в деле, или по инициативе суда.</w:t>
      </w:r>
    </w:p>
    <w:p w:rsidR="002A7D77" w:rsidRPr="00261B42" w:rsidRDefault="002A7D77" w:rsidP="00F27FDA">
      <w:pPr>
        <w:pStyle w:val="a5"/>
        <w:spacing w:before="0" w:beforeAutospacing="0" w:after="0" w:afterAutospacing="0"/>
        <w:ind w:firstLine="709"/>
        <w:jc w:val="both"/>
      </w:pPr>
      <w:r w:rsidRPr="00261B42">
        <w:t>Объяснения вышеперечисленных сторон делятся на утверждения и признание. Понятие признания характеризуется – подтверждением стороной фактов, обязанность доказывания которых лежит на другой стороне. Юридическое значение признания з</w:t>
      </w:r>
      <w:r w:rsidRPr="00261B42">
        <w:t>а</w:t>
      </w:r>
      <w:r w:rsidRPr="00261B42">
        <w:t>ключается в освобождении стороны от доказывания признанного факта.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фактов” (ст. 68 ч.2 ГПК РФ). Признание оформляется путём занесения его в пр</w:t>
      </w:r>
      <w:r w:rsidRPr="00261B42">
        <w:t>о</w:t>
      </w:r>
      <w:r w:rsidRPr="00261B42">
        <w:t>токол в судебном заседании, и факт признания подписывается стороной признавшей его. В случае если у суда имеются основания полагать, что признание совершено в ц</w:t>
      </w:r>
      <w:r w:rsidRPr="00261B42">
        <w:t>е</w:t>
      </w:r>
      <w:r w:rsidRPr="00261B42">
        <w:t>лях сокрытия действительных обстоятельств дела или под влиянием обмана, насилия, угрозы, суд не принимает признание. В этом случае данные обстоятельства подлежат доказыванию на общих основаниях. Существуют следующие виды признания. Суде</w:t>
      </w:r>
      <w:r w:rsidRPr="00261B42">
        <w:t>б</w:t>
      </w:r>
      <w:r w:rsidRPr="00261B42">
        <w:t>ное признание адресовано суду, оно делается в судебном заседании. Внесудебное пр</w:t>
      </w:r>
      <w:r w:rsidRPr="00261B42">
        <w:t>и</w:t>
      </w:r>
      <w:r w:rsidRPr="00261B42">
        <w:t xml:space="preserve">знание, т. е. признание, сделанное вне суда. Признание, совершённое без </w:t>
      </w:r>
      <w:r w:rsidR="00A64160" w:rsidRPr="00261B42">
        <w:t>каких-либо оговорок,</w:t>
      </w:r>
      <w:r w:rsidRPr="00261B42">
        <w:t xml:space="preserve"> называется простым. Полным называется признание всех сведений, утве</w:t>
      </w:r>
      <w:r w:rsidRPr="00261B42">
        <w:t>р</w:t>
      </w:r>
      <w:r w:rsidRPr="00261B42">
        <w:lastRenderedPageBreak/>
        <w:t>ждаемых другой стороной или третьим лицом. Если же признаётся не все сведения, а лишь часть, то такое признание называют частичным.</w:t>
      </w:r>
    </w:p>
    <w:p w:rsidR="002A7D77" w:rsidRPr="00261B42" w:rsidRDefault="002A7D77" w:rsidP="00F27FDA">
      <w:pPr>
        <w:pStyle w:val="a5"/>
        <w:spacing w:before="0" w:beforeAutospacing="0" w:after="0" w:afterAutospacing="0"/>
        <w:ind w:firstLine="709"/>
        <w:jc w:val="both"/>
      </w:pPr>
      <w:r w:rsidRPr="00261B42">
        <w:t>Признание фактов, являющееся объяснений сторон, не следует смешивать с пр</w:t>
      </w:r>
      <w:r w:rsidRPr="00261B42">
        <w:t>и</w:t>
      </w:r>
      <w:r w:rsidRPr="00261B42">
        <w:t>знанием иска. Признание фактов содержит в себе основной признак - наличие сведение об исследуемых в процессе фактах.</w:t>
      </w:r>
    </w:p>
    <w:p w:rsidR="002A7D77" w:rsidRPr="00261B42" w:rsidRDefault="002A7D77" w:rsidP="00F27FDA">
      <w:pPr>
        <w:pStyle w:val="a5"/>
        <w:spacing w:before="0" w:beforeAutospacing="0" w:after="0" w:afterAutospacing="0"/>
        <w:ind w:firstLine="709"/>
        <w:jc w:val="both"/>
      </w:pPr>
      <w:r w:rsidRPr="00261B42">
        <w:t>Одним из распространённых видов доказательств являются свидетельские пок</w:t>
      </w:r>
      <w:r w:rsidRPr="00261B42">
        <w:t>а</w:t>
      </w:r>
      <w:r w:rsidRPr="00261B42">
        <w:t>зания. Свидетелем</w:t>
      </w:r>
      <w:r w:rsidRPr="00261B42">
        <w:rPr>
          <w:rStyle w:val="apple-converted-space"/>
          <w:b/>
          <w:bCs/>
        </w:rPr>
        <w:t> </w:t>
      </w:r>
      <w:r w:rsidRPr="00261B42">
        <w:t>является лицо, которому могут быть известны какие-либо сведения об обстоятельствах, имеющих значение для рассмотрения и разрешения дела. Свид</w:t>
      </w:r>
      <w:r w:rsidRPr="00261B42">
        <w:t>е</w:t>
      </w:r>
      <w:r w:rsidRPr="00261B42">
        <w:t>тель является субъектом гражданского производства.</w:t>
      </w:r>
      <w:r w:rsidRPr="00261B42">
        <w:rPr>
          <w:rStyle w:val="apple-converted-space"/>
        </w:rPr>
        <w:t> </w:t>
      </w:r>
      <w:r w:rsidRPr="00261B42">
        <w:t>Они играют немаловажную роль для правильного и всестороннего рассмотрения гражданских дел. Возможность быть свидетелем определяется, прежде всего, способностью лица правильно воспринимать факты и давать правильные показания.</w:t>
      </w:r>
    </w:p>
    <w:p w:rsidR="002A7D77" w:rsidRPr="00261B42" w:rsidRDefault="002A7D77" w:rsidP="00F27FDA">
      <w:pPr>
        <w:pStyle w:val="a5"/>
        <w:spacing w:before="0" w:beforeAutospacing="0" w:after="0" w:afterAutospacing="0"/>
        <w:ind w:firstLine="709"/>
        <w:jc w:val="both"/>
      </w:pPr>
      <w:r w:rsidRPr="00261B42">
        <w:t xml:space="preserve">В качестве свидетеля может быть вызвано любое лицо, но процессуальный закон устанавливает несколько исключений. </w:t>
      </w:r>
    </w:p>
    <w:p w:rsidR="002A7D77" w:rsidRPr="00261B42" w:rsidRDefault="002A7D77" w:rsidP="00F27FDA">
      <w:pPr>
        <w:pStyle w:val="a5"/>
        <w:spacing w:before="0" w:beforeAutospacing="0" w:after="0" w:afterAutospacing="0"/>
        <w:ind w:firstLine="709"/>
        <w:jc w:val="both"/>
      </w:pPr>
      <w:r w:rsidRPr="00261B42">
        <w:t>Не могут быть вызваны и допрошены в качестве свидетелей:</w:t>
      </w:r>
    </w:p>
    <w:p w:rsidR="002A7D77" w:rsidRPr="00261B42" w:rsidRDefault="002A7D77" w:rsidP="00F27FDA">
      <w:pPr>
        <w:pStyle w:val="a5"/>
        <w:spacing w:before="0" w:beforeAutospacing="0" w:after="0" w:afterAutospacing="0"/>
        <w:ind w:firstLine="709"/>
        <w:jc w:val="both"/>
      </w:pPr>
      <w:r w:rsidRPr="00261B42">
        <w:t>1) представители по гражданскому делу или защитники по уголовному делу, д</w:t>
      </w:r>
      <w:r w:rsidRPr="00261B42">
        <w:t>е</w:t>
      </w:r>
      <w:r w:rsidRPr="00261B42">
        <w:t>лу об административном правонарушении - об обстоятельствах, которые стали им и</w:t>
      </w:r>
      <w:r w:rsidRPr="00261B42">
        <w:t>з</w:t>
      </w:r>
      <w:r w:rsidRPr="00261B42">
        <w:t>вестны в связи с исполнением обязанностей представителя или защитника;</w:t>
      </w:r>
    </w:p>
    <w:p w:rsidR="002A7D77" w:rsidRPr="00261B42" w:rsidRDefault="002A7D77" w:rsidP="00F27FDA">
      <w:pPr>
        <w:pStyle w:val="a5"/>
        <w:spacing w:before="0" w:beforeAutospacing="0" w:after="0" w:afterAutospacing="0"/>
        <w:ind w:firstLine="709"/>
        <w:jc w:val="both"/>
      </w:pPr>
      <w:r w:rsidRPr="00261B42">
        <w:t>2) судьи, присяжные, народные или арбитражные заседатели - о вопросах, во</w:t>
      </w:r>
      <w:r w:rsidRPr="00261B42">
        <w:t>з</w:t>
      </w:r>
      <w:r w:rsidRPr="00261B42">
        <w:t>никавших в совещательной комнате в связи с обсуждением обстоятельств дела при в</w:t>
      </w:r>
      <w:r w:rsidRPr="00261B42">
        <w:t>ы</w:t>
      </w:r>
      <w:r w:rsidRPr="00261B42">
        <w:t>несении решения суда или приговора;</w:t>
      </w:r>
    </w:p>
    <w:p w:rsidR="002A7D77" w:rsidRPr="00261B42" w:rsidRDefault="002A7D77" w:rsidP="00F27FDA">
      <w:pPr>
        <w:pStyle w:val="a5"/>
        <w:spacing w:before="0" w:beforeAutospacing="0" w:after="0" w:afterAutospacing="0"/>
        <w:ind w:firstLine="709"/>
        <w:jc w:val="both"/>
      </w:pPr>
      <w:r w:rsidRPr="00261B42">
        <w:t>3) священнослужители религиозных организаций, прошедших государственную регистрацию, - об обстоятельствах, которые стали им известны из исповеди.</w:t>
      </w:r>
      <w:r w:rsidRPr="00261B42">
        <w:rPr>
          <w:rStyle w:val="ae"/>
        </w:rPr>
        <w:footnoteReference w:id="56"/>
      </w:r>
    </w:p>
    <w:p w:rsidR="002A7D77" w:rsidRPr="00261B42" w:rsidRDefault="002A7D77" w:rsidP="00F27FDA">
      <w:pPr>
        <w:pStyle w:val="a5"/>
        <w:spacing w:before="0" w:beforeAutospacing="0" w:after="0" w:afterAutospacing="0"/>
        <w:ind w:firstLine="709"/>
        <w:jc w:val="both"/>
      </w:pPr>
      <w:r w:rsidRPr="00261B42">
        <w:t>В этой же статье ГПК РФ предусмотрен перечень лиц, которые могут отказаться от дачи показаний:</w:t>
      </w:r>
    </w:p>
    <w:p w:rsidR="002A7D77" w:rsidRPr="00261B42" w:rsidRDefault="002A7D77" w:rsidP="00F27FDA">
      <w:pPr>
        <w:pStyle w:val="a5"/>
        <w:spacing w:before="0" w:beforeAutospacing="0" w:after="0" w:afterAutospacing="0"/>
        <w:ind w:firstLine="709"/>
        <w:jc w:val="both"/>
      </w:pPr>
      <w:r w:rsidRPr="00261B42">
        <w:t>Вправе отказаться от дачи свидетельских показаний:</w:t>
      </w:r>
    </w:p>
    <w:p w:rsidR="002A7D77" w:rsidRPr="00261B42" w:rsidRDefault="002A7D77" w:rsidP="00F27FDA">
      <w:pPr>
        <w:pStyle w:val="a5"/>
        <w:spacing w:before="0" w:beforeAutospacing="0" w:after="0" w:afterAutospacing="0"/>
        <w:ind w:firstLine="709"/>
        <w:jc w:val="both"/>
      </w:pPr>
      <w:r w:rsidRPr="00261B42">
        <w:t>1) гражданин против самого себя;</w:t>
      </w:r>
    </w:p>
    <w:p w:rsidR="002A7D77" w:rsidRPr="00261B42" w:rsidRDefault="002A7D77" w:rsidP="00F27FDA">
      <w:pPr>
        <w:pStyle w:val="a5"/>
        <w:spacing w:before="0" w:beforeAutospacing="0" w:after="0" w:afterAutospacing="0"/>
        <w:ind w:firstLine="709"/>
        <w:jc w:val="both"/>
      </w:pPr>
      <w:r w:rsidRPr="00261B42">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2A7D77" w:rsidRPr="00261B42" w:rsidRDefault="002A7D77" w:rsidP="00F27FDA">
      <w:pPr>
        <w:pStyle w:val="a5"/>
        <w:spacing w:before="0" w:beforeAutospacing="0" w:after="0" w:afterAutospacing="0"/>
        <w:ind w:firstLine="709"/>
        <w:jc w:val="both"/>
      </w:pPr>
      <w:r w:rsidRPr="00261B42">
        <w:t>3) братья, сестры друг против друга, дедушка, бабушка против внуков и внуки против дедушки, бабушки;</w:t>
      </w:r>
    </w:p>
    <w:p w:rsidR="002A7D77" w:rsidRPr="00261B42" w:rsidRDefault="002A7D77" w:rsidP="00F27FDA">
      <w:pPr>
        <w:pStyle w:val="a5"/>
        <w:spacing w:before="0" w:beforeAutospacing="0" w:after="0" w:afterAutospacing="0"/>
        <w:ind w:firstLine="709"/>
        <w:jc w:val="both"/>
      </w:pPr>
      <w:r w:rsidRPr="00261B42">
        <w:t>4) депутаты законодательных органов - в отношении сведений, ставших им и</w:t>
      </w:r>
      <w:r w:rsidRPr="00261B42">
        <w:t>з</w:t>
      </w:r>
      <w:r w:rsidRPr="00261B42">
        <w:t>вестными в связи с исполнением депутатских полномочий;</w:t>
      </w:r>
    </w:p>
    <w:p w:rsidR="002A7D77" w:rsidRPr="00261B42" w:rsidRDefault="002A7D77" w:rsidP="00F27FDA">
      <w:pPr>
        <w:pStyle w:val="a5"/>
        <w:spacing w:before="0" w:beforeAutospacing="0" w:after="0" w:afterAutospacing="0"/>
        <w:ind w:firstLine="709"/>
        <w:jc w:val="both"/>
      </w:pPr>
      <w:r w:rsidRPr="00261B42">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2A7D77" w:rsidRPr="00261B42" w:rsidRDefault="002A7D77" w:rsidP="00F27FDA">
      <w:pPr>
        <w:pStyle w:val="a5"/>
        <w:spacing w:before="0" w:beforeAutospacing="0" w:after="0" w:afterAutospacing="0"/>
        <w:ind w:firstLine="709"/>
        <w:jc w:val="both"/>
      </w:pPr>
      <w:r w:rsidRPr="00261B42">
        <w:t>Данная категория лиц может лишь отказаться от дачи свидетельских показаний, но никак не быть вызваны в суд.</w:t>
      </w:r>
    </w:p>
    <w:p w:rsidR="002A7D77" w:rsidRPr="00261B42" w:rsidRDefault="002A7D77" w:rsidP="00F27FDA">
      <w:pPr>
        <w:pStyle w:val="a5"/>
        <w:spacing w:before="0" w:beforeAutospacing="0" w:after="0" w:afterAutospacing="0"/>
        <w:ind w:firstLine="709"/>
        <w:jc w:val="both"/>
      </w:pPr>
      <w:r w:rsidRPr="00261B42">
        <w:t>Закон не устанавливает для свидетелей возрастных ограничений. Неограниче</w:t>
      </w:r>
      <w:r w:rsidRPr="00261B42">
        <w:t>н</w:t>
      </w:r>
      <w:r w:rsidRPr="00261B42">
        <w:t>ность возраста</w:t>
      </w:r>
      <w:r w:rsidRPr="00261B42">
        <w:rPr>
          <w:rStyle w:val="apple-converted-space"/>
        </w:rPr>
        <w:t> </w:t>
      </w:r>
      <w:r w:rsidRPr="00261B42">
        <w:t>-</w:t>
      </w:r>
      <w:r w:rsidRPr="00261B42">
        <w:rPr>
          <w:rStyle w:val="apple-converted-space"/>
        </w:rPr>
        <w:t> </w:t>
      </w:r>
      <w:r w:rsidRPr="00261B42">
        <w:t>один из специфических признаков, который отличает свидетеля от других субъектов гражданского процессуального правоотношения.</w:t>
      </w:r>
    </w:p>
    <w:p w:rsidR="002A7D77" w:rsidRPr="00261B42" w:rsidRDefault="002A7D77" w:rsidP="00F27FDA">
      <w:pPr>
        <w:pStyle w:val="a5"/>
        <w:spacing w:before="0" w:beforeAutospacing="0" w:after="0" w:afterAutospacing="0"/>
        <w:ind w:firstLine="709"/>
        <w:jc w:val="both"/>
      </w:pPr>
      <w:r w:rsidRPr="00261B42">
        <w:t>Как и любое лицо, участвующее в деле, свидетель обладает определёнными пр</w:t>
      </w:r>
      <w:r w:rsidRPr="00261B42">
        <w:t>а</w:t>
      </w:r>
      <w:r w:rsidRPr="00261B42">
        <w:t>вами:</w:t>
      </w:r>
    </w:p>
    <w:p w:rsidR="002A7D77" w:rsidRPr="00261B42" w:rsidRDefault="002A7D77" w:rsidP="00F27FDA">
      <w:pPr>
        <w:pStyle w:val="a5"/>
        <w:spacing w:before="0" w:beforeAutospacing="0" w:after="0" w:afterAutospacing="0"/>
        <w:ind w:firstLine="709"/>
        <w:jc w:val="both"/>
      </w:pPr>
      <w:r w:rsidRPr="00261B42">
        <w:t>1) свидетели имеют право пользоваться письменными материалами в случаях, если показания связаны с какими-либо цифровыми или другими данными, которые трудно удержать в памяти.</w:t>
      </w:r>
      <w:r w:rsidRPr="00261B42">
        <w:rPr>
          <w:rStyle w:val="apple-converted-space"/>
        </w:rPr>
        <w:t> </w:t>
      </w:r>
      <w:r w:rsidRPr="00261B42">
        <w:t>Эти данные приобщаются к делу;</w:t>
      </w:r>
    </w:p>
    <w:p w:rsidR="002A7D77" w:rsidRPr="00261B42" w:rsidRDefault="002A7D77" w:rsidP="00F27FDA">
      <w:pPr>
        <w:pStyle w:val="a5"/>
        <w:spacing w:before="0" w:beforeAutospacing="0" w:after="0" w:afterAutospacing="0"/>
        <w:ind w:firstLine="709"/>
        <w:jc w:val="both"/>
      </w:pPr>
      <w:r w:rsidRPr="00261B42">
        <w:t>2) свидетель может просить и дать показания вне судебного заседания, по его месту расположения, если в силу болезни или инвалидности он не может явиться в суд;</w:t>
      </w:r>
    </w:p>
    <w:p w:rsidR="002A7D77" w:rsidRPr="00261B42" w:rsidRDefault="002A7D77" w:rsidP="00F27FDA">
      <w:pPr>
        <w:pStyle w:val="a5"/>
        <w:spacing w:before="0" w:beforeAutospacing="0" w:after="0" w:afterAutospacing="0"/>
        <w:ind w:firstLine="709"/>
        <w:jc w:val="both"/>
      </w:pPr>
      <w:r w:rsidRPr="00261B42">
        <w:t>3) ставить вопрос перед судом о необходимости его вторичного допроса;</w:t>
      </w:r>
    </w:p>
    <w:p w:rsidR="002A7D77" w:rsidRPr="00261B42" w:rsidRDefault="002A7D77" w:rsidP="00F27FDA">
      <w:pPr>
        <w:pStyle w:val="a5"/>
        <w:spacing w:before="0" w:beforeAutospacing="0" w:after="0" w:afterAutospacing="0"/>
        <w:ind w:firstLine="709"/>
        <w:jc w:val="both"/>
      </w:pPr>
      <w:r w:rsidRPr="00261B42">
        <w:t>4) право на возмещение расходов, связанных с вызовом его в суд;</w:t>
      </w:r>
    </w:p>
    <w:p w:rsidR="002A7D77" w:rsidRPr="00261B42" w:rsidRDefault="002A7D77" w:rsidP="00F27FDA">
      <w:pPr>
        <w:pStyle w:val="a5"/>
        <w:spacing w:before="0" w:beforeAutospacing="0" w:after="0" w:afterAutospacing="0"/>
        <w:ind w:firstLine="709"/>
        <w:jc w:val="both"/>
      </w:pPr>
      <w:r w:rsidRPr="00261B42">
        <w:lastRenderedPageBreak/>
        <w:t>5) может давать показания на родном языке, а также пользоваться услугами п</w:t>
      </w:r>
      <w:r w:rsidRPr="00261B42">
        <w:t>е</w:t>
      </w:r>
      <w:r w:rsidRPr="00261B42">
        <w:t>реводчика;</w:t>
      </w:r>
    </w:p>
    <w:p w:rsidR="002A7D77" w:rsidRPr="00261B42" w:rsidRDefault="002A7D77" w:rsidP="00F27FDA">
      <w:pPr>
        <w:pStyle w:val="a5"/>
        <w:spacing w:before="0" w:beforeAutospacing="0" w:after="0" w:afterAutospacing="0"/>
        <w:ind w:firstLine="709"/>
        <w:jc w:val="both"/>
      </w:pPr>
      <w:r w:rsidRPr="00261B42">
        <w:t>Свидетель обладает не только процессуальными правами, но несёт и определё</w:t>
      </w:r>
      <w:r w:rsidRPr="00261B42">
        <w:t>н</w:t>
      </w:r>
      <w:r w:rsidRPr="00261B42">
        <w:t>ные обязанности:</w:t>
      </w:r>
      <w:r w:rsidR="00A64160" w:rsidRPr="00261B42">
        <w:t>1) явиться</w:t>
      </w:r>
      <w:r w:rsidRPr="00261B42">
        <w:t xml:space="preserve"> в суд по вызову; 2) дать правдивые показания</w:t>
      </w:r>
    </w:p>
    <w:p w:rsidR="002A7D77" w:rsidRPr="00261B42" w:rsidRDefault="002A7D77" w:rsidP="00F27FDA">
      <w:pPr>
        <w:pStyle w:val="a5"/>
        <w:spacing w:before="0" w:beforeAutospacing="0" w:after="0" w:afterAutospacing="0"/>
        <w:ind w:firstLine="709"/>
        <w:jc w:val="both"/>
      </w:pPr>
      <w:r w:rsidRPr="00261B42">
        <w:t>Вызов в суд свидетеля может по просьбе сторон и лиц, участвующих в деле. Для вызова свидетеля необходимо ходатайство, в котором надо указать, какие обстоятел</w:t>
      </w:r>
      <w:r w:rsidRPr="00261B42">
        <w:t>ь</w:t>
      </w:r>
      <w:r w:rsidRPr="00261B42">
        <w:t>ства, имеющие значение для дела, может подтвердить свидетель. При этом он должен сообщить суду его имя, отчество, фамилию, место жительства.</w:t>
      </w:r>
    </w:p>
    <w:p w:rsidR="002A7D77" w:rsidRPr="00261B42" w:rsidRDefault="002A7D77" w:rsidP="00F27FDA">
      <w:pPr>
        <w:pStyle w:val="a5"/>
        <w:spacing w:before="0" w:beforeAutospacing="0" w:after="0" w:afterAutospacing="0"/>
        <w:ind w:firstLine="709"/>
        <w:jc w:val="both"/>
      </w:pPr>
      <w:r w:rsidRPr="00261B42">
        <w:t>Свидетели вызываются путем направления им судебной повестки. Вторичный вызов свидетелей допускается только в случае необходимости.</w:t>
      </w:r>
    </w:p>
    <w:p w:rsidR="002A7D77" w:rsidRPr="00261B42" w:rsidRDefault="002A7D77" w:rsidP="00F27FDA">
      <w:pPr>
        <w:pStyle w:val="a5"/>
        <w:spacing w:before="0" w:beforeAutospacing="0" w:after="0" w:afterAutospacing="0"/>
        <w:ind w:firstLine="709"/>
        <w:jc w:val="both"/>
      </w:pPr>
      <w:r w:rsidRPr="00261B42">
        <w:t>Свидетельские показания – являются одним из видов средств доказывания. Пр</w:t>
      </w:r>
      <w:r w:rsidRPr="00261B42">
        <w:t>о</w:t>
      </w:r>
      <w:r w:rsidRPr="00261B42">
        <w:t>цессуальной формой получения свидетельских показаний является допрос свидетеля. Показания даются в устной форме. Каждый свидетель допрашивается отдельно в с</w:t>
      </w:r>
      <w:r w:rsidRPr="00261B42">
        <w:t>у</w:t>
      </w:r>
      <w:r w:rsidRPr="00261B42">
        <w:t>дебном заседании.</w:t>
      </w:r>
      <w:r w:rsidRPr="00261B42">
        <w:rPr>
          <w:rStyle w:val="apple-converted-space"/>
        </w:rPr>
        <w:t> </w:t>
      </w:r>
      <w:r w:rsidRPr="00261B42">
        <w:t>Судья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2A7D77" w:rsidRPr="00261B42" w:rsidRDefault="002A7D77" w:rsidP="00F27FDA">
      <w:pPr>
        <w:pStyle w:val="a5"/>
        <w:spacing w:before="0" w:beforeAutospacing="0" w:after="0" w:afterAutospacing="0"/>
        <w:ind w:firstLine="709"/>
        <w:jc w:val="both"/>
      </w:pPr>
      <w:r w:rsidRPr="00261B42">
        <w:t>Судья может задавать свидетелю вопросы. В случае необходимости суд повто</w:t>
      </w:r>
      <w:r w:rsidRPr="00261B42">
        <w:t>р</w:t>
      </w:r>
      <w:r w:rsidRPr="00261B42">
        <w:t>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 Допр</w:t>
      </w:r>
      <w:r w:rsidRPr="00261B42">
        <w:t>о</w:t>
      </w:r>
      <w:r w:rsidRPr="00261B42">
        <w:t>шенный свидетель остается в зале судебного заседания до окончания разбирательства дела, если суд не разрешит ему удалиться раньше.</w:t>
      </w:r>
    </w:p>
    <w:p w:rsidR="002A7D77" w:rsidRPr="00261B42" w:rsidRDefault="002A7D77" w:rsidP="00F27FDA">
      <w:pPr>
        <w:pStyle w:val="a5"/>
        <w:spacing w:before="0" w:beforeAutospacing="0" w:after="0" w:afterAutospacing="0"/>
        <w:ind w:firstLine="709"/>
        <w:jc w:val="both"/>
      </w:pPr>
      <w:r w:rsidRPr="00261B42">
        <w:t>Законом устанавливается порядок допроса несовершеннолетних лиц. Допрос свидетеля в возрасте до четырнадцати лет осуществляется по усмотрению суда. В да</w:t>
      </w:r>
      <w:r w:rsidRPr="00261B42">
        <w:t>н</w:t>
      </w:r>
      <w:r w:rsidRPr="00261B42">
        <w:t>ном моменте суд должен исходить из степени развития психики ребёнка, который сп</w:t>
      </w:r>
      <w:r w:rsidRPr="00261B42">
        <w:t>о</w:t>
      </w:r>
      <w:r w:rsidRPr="00261B42">
        <w:t>собен правильно воспринимать и сохранять в памяти события окружающего мира, а также воспроизводить их в суде путем рассказа об этих событиях.</w:t>
      </w:r>
    </w:p>
    <w:p w:rsidR="002A7D77" w:rsidRPr="00261B42" w:rsidRDefault="002A7D77" w:rsidP="00F27FDA">
      <w:pPr>
        <w:pStyle w:val="a5"/>
        <w:spacing w:before="0" w:beforeAutospacing="0" w:after="0" w:afterAutospacing="0"/>
        <w:ind w:firstLine="709"/>
        <w:jc w:val="both"/>
      </w:pPr>
      <w:r w:rsidRPr="00261B42">
        <w:t>Допрос детей в качестве свидетелей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w:t>
      </w:r>
      <w:r w:rsidRPr="00261B42">
        <w:t>и</w:t>
      </w:r>
      <w:r w:rsidRPr="00261B42">
        <w:t>тель несовершеннолетнего свидетеля. Указанные лица могут с разрешения председ</w:t>
      </w:r>
      <w:r w:rsidRPr="00261B42">
        <w:t>а</w:t>
      </w:r>
      <w:r w:rsidRPr="00261B42">
        <w:t>тельствующего задавать свидетелю вопросы, а также высказывать свое мнение относ</w:t>
      </w:r>
      <w:r w:rsidRPr="00261B42">
        <w:t>и</w:t>
      </w:r>
      <w:r w:rsidRPr="00261B42">
        <w:t>тельно личности свидетеля и содержания данных им показаний.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может быть удалено лицо, участвующее в деле, или может быть удален кто-либо из граждан, присутствующих в зале судебного заседания.</w:t>
      </w:r>
    </w:p>
    <w:p w:rsidR="002A7D77" w:rsidRPr="00261B42" w:rsidRDefault="002A7D77" w:rsidP="00F27FDA">
      <w:pPr>
        <w:pStyle w:val="a5"/>
        <w:spacing w:before="0" w:beforeAutospacing="0" w:after="0" w:afterAutospacing="0"/>
        <w:ind w:firstLine="709"/>
        <w:jc w:val="both"/>
      </w:pPr>
      <w:r w:rsidRPr="00261B42">
        <w:t>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w:t>
      </w:r>
      <w:r w:rsidRPr="00261B42">
        <w:t>у</w:t>
      </w:r>
      <w:r w:rsidRPr="00261B42">
        <w:t>преждается об ответственности за неправомерный отказ от дачи показаний и за дачу заведомо ложных показаний.</w:t>
      </w:r>
    </w:p>
    <w:p w:rsidR="002A7D77" w:rsidRPr="00261B42" w:rsidRDefault="002A7D77" w:rsidP="00F27FDA">
      <w:pPr>
        <w:pStyle w:val="a5"/>
        <w:spacing w:before="0" w:beforeAutospacing="0" w:after="0" w:afterAutospacing="0"/>
        <w:ind w:firstLine="709"/>
        <w:jc w:val="both"/>
      </w:pPr>
      <w:r w:rsidRPr="00261B42">
        <w:t>Свидетель несёт установленную законом ответственность за дачу заведомо ло</w:t>
      </w:r>
      <w:r w:rsidRPr="00261B42">
        <w:t>ж</w:t>
      </w:r>
      <w:r w:rsidRPr="00261B42">
        <w:t>ного показания.</w:t>
      </w:r>
    </w:p>
    <w:p w:rsidR="002A7D77" w:rsidRPr="00261B42" w:rsidRDefault="002A7D77" w:rsidP="00F27FDA">
      <w:pPr>
        <w:pStyle w:val="a5"/>
        <w:spacing w:before="0" w:beforeAutospacing="0" w:after="0" w:afterAutospacing="0"/>
        <w:ind w:firstLine="709"/>
        <w:jc w:val="both"/>
      </w:pPr>
      <w:r w:rsidRPr="00261B42">
        <w:t>Лицо, свидетельствующее об обстоятельствах дела за отказ от дачи показаний по мотивам, не предусмотренным федеральным законом, свидетель несет ответстве</w:t>
      </w:r>
      <w:r w:rsidRPr="00261B42">
        <w:t>н</w:t>
      </w:r>
      <w:r w:rsidRPr="00261B42">
        <w:t>ность, предусмотренную Уголовным кодексом Российской Федерации. Но допускаются исключения из правил.</w:t>
      </w:r>
    </w:p>
    <w:p w:rsidR="002A7D77" w:rsidRPr="00261B42" w:rsidRDefault="002A7D77" w:rsidP="00F27FDA">
      <w:pPr>
        <w:pStyle w:val="a5"/>
        <w:spacing w:before="0" w:beforeAutospacing="0" w:after="0" w:afterAutospacing="0"/>
        <w:ind w:firstLine="709"/>
        <w:jc w:val="both"/>
      </w:pPr>
      <w:r w:rsidRPr="00261B42">
        <w:t xml:space="preserve">Конституция РФ содержит положение, согласно которому </w:t>
      </w:r>
      <w:r w:rsidR="00A64160" w:rsidRPr="00261B42">
        <w:t>“никто</w:t>
      </w:r>
      <w:r w:rsidRPr="00261B42">
        <w:t xml:space="preserve"> не обязан св</w:t>
      </w:r>
      <w:r w:rsidRPr="00261B42">
        <w:t>и</w:t>
      </w:r>
      <w:r w:rsidRPr="00261B42">
        <w:t>детельствовать против самого себя, своего супруга и близких родственников, круг к</w:t>
      </w:r>
      <w:r w:rsidRPr="00261B42">
        <w:t>о</w:t>
      </w:r>
      <w:r w:rsidRPr="00261B42">
        <w:t>торых определяется законом”. Данный круг лиц перечисляется в гражданском проце</w:t>
      </w:r>
      <w:r w:rsidRPr="00261B42">
        <w:t>с</w:t>
      </w:r>
      <w:r w:rsidRPr="00261B42">
        <w:t>суальном кодексе.</w:t>
      </w:r>
    </w:p>
    <w:p w:rsidR="002A7D77" w:rsidRPr="00261B42" w:rsidRDefault="002A7D77" w:rsidP="00F27FDA">
      <w:pPr>
        <w:pStyle w:val="a5"/>
        <w:spacing w:before="0" w:beforeAutospacing="0" w:after="0" w:afterAutospacing="0"/>
        <w:ind w:firstLine="709"/>
        <w:jc w:val="both"/>
      </w:pPr>
      <w:r w:rsidRPr="00261B42">
        <w:lastRenderedPageBreak/>
        <w:t>Но возможны такие случаи, когда на свидетельские показания ссылаться не д</w:t>
      </w:r>
      <w:r w:rsidRPr="00261B42">
        <w:t>о</w:t>
      </w:r>
      <w:r w:rsidRPr="00261B42">
        <w:t xml:space="preserve">пускается. </w:t>
      </w:r>
      <w:r w:rsidR="00A64160" w:rsidRPr="00261B42">
        <w:t>В частности,</w:t>
      </w:r>
      <w:r w:rsidRPr="00261B42">
        <w:t xml:space="preserve"> в отношении формы договора займа. Если договор займа до</w:t>
      </w:r>
      <w:r w:rsidRPr="00261B42">
        <w:t>л</w:t>
      </w:r>
      <w:r w:rsidRPr="00261B42">
        <w:t>жен быть совершен в письменной форме,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w:t>
      </w:r>
      <w:r w:rsidRPr="00261B42">
        <w:t>а</w:t>
      </w:r>
      <w:r w:rsidRPr="00261B42">
        <w:t>вителя заемщика с займодавцем или стечения тяжелых обстоятельств.</w:t>
      </w:r>
      <w:r w:rsidRPr="00261B42">
        <w:rPr>
          <w:rStyle w:val="ae"/>
        </w:rPr>
        <w:footnoteReference w:id="57"/>
      </w:r>
    </w:p>
    <w:p w:rsidR="002A7D77" w:rsidRPr="00261B42" w:rsidRDefault="002A7D77" w:rsidP="00F27FDA">
      <w:pPr>
        <w:pStyle w:val="a5"/>
        <w:spacing w:before="0" w:beforeAutospacing="0" w:after="0" w:afterAutospacing="0"/>
        <w:ind w:firstLine="709"/>
        <w:jc w:val="both"/>
      </w:pPr>
      <w:r w:rsidRPr="00261B42">
        <w:t>Существует возможность ссылаться на свидетельские показания в форме дог</w:t>
      </w:r>
      <w:r w:rsidRPr="00261B42">
        <w:t>о</w:t>
      </w:r>
      <w:r w:rsidRPr="00261B42">
        <w:t>вора розничной купли – продажи. Он считается заключенным в надлежащей форме с момента выдачи продавцом покупателю документа, подтверждающего оплату товара. Если у покупателя отсутствуют указанные документы, то это не лишает его возможн</w:t>
      </w:r>
      <w:r w:rsidRPr="00261B42">
        <w:t>о</w:t>
      </w:r>
      <w:r w:rsidRPr="00261B42">
        <w:t>сти ссылаться на свидетельские показания в подтверждение заключения договора и его условий.</w:t>
      </w:r>
    </w:p>
    <w:p w:rsidR="002A7D77" w:rsidRPr="00261B42" w:rsidRDefault="002A7D77" w:rsidP="00F27FDA">
      <w:pPr>
        <w:pStyle w:val="a5"/>
        <w:spacing w:before="0" w:beforeAutospacing="0" w:after="0" w:afterAutospacing="0"/>
        <w:ind w:firstLine="709"/>
        <w:jc w:val="both"/>
      </w:pPr>
      <w:r w:rsidRPr="00261B42">
        <w:t>По общему правилу не препятствует быть свидетелем по делу, если отношения свидетеля со сторонами связаны родственными узами или такими как: враждебные, дружеские т. п. Не будет являться препятствием и личная заинтересованность. Предс</w:t>
      </w:r>
      <w:r w:rsidRPr="00261B42">
        <w:t>е</w:t>
      </w:r>
      <w:r w:rsidRPr="00261B42">
        <w:t>дательствующий судья обязан спросить свидетеля о его отношениях к лицам, учас</w:t>
      </w:r>
      <w:r w:rsidRPr="00261B42">
        <w:t>т</w:t>
      </w:r>
      <w:r w:rsidRPr="00261B42">
        <w:t>вующим в деле (ст. 177 ГПК РФ). ГПК РФ предусматривает даже, что такие сведения должны заноситься и учитываться при оценке доказательств. Но именно здесь возник</w:t>
      </w:r>
      <w:r w:rsidRPr="00261B42">
        <w:t>а</w:t>
      </w:r>
      <w:r w:rsidRPr="00261B42">
        <w:t>ет вопрос. Хотя и закон и предусматривает, ответственность в случае дачи ложных п</w:t>
      </w:r>
      <w:r w:rsidRPr="00261B42">
        <w:t>о</w:t>
      </w:r>
      <w:r w:rsidRPr="00261B42">
        <w:t>казаний. Но где есть гарантия, что свидетель даст именно правдивые показания в о</w:t>
      </w:r>
      <w:r w:rsidRPr="00261B42">
        <w:t>т</w:t>
      </w:r>
      <w:r w:rsidRPr="00261B42">
        <w:t>дельных моментах его объяснений. Даже если лицо, будучи родственником истца или ответчика, привлечённое в качестве свидетеля, понимая, что его показания могут сы</w:t>
      </w:r>
      <w:r w:rsidRPr="00261B42">
        <w:t>г</w:t>
      </w:r>
      <w:r w:rsidRPr="00261B42">
        <w:t>рать какую-то роль, может иметь личную заинтересованность в исходе дела. Поэтому есть возможность неправильного разрешения дела на основе данных неверных показ</w:t>
      </w:r>
      <w:r w:rsidRPr="00261B42">
        <w:t>а</w:t>
      </w:r>
      <w:r w:rsidRPr="00261B42">
        <w:t>ний.</w:t>
      </w:r>
    </w:p>
    <w:p w:rsidR="002A7D77" w:rsidRPr="00261B42" w:rsidRDefault="002A7D77" w:rsidP="00F27FDA">
      <w:pPr>
        <w:pStyle w:val="a5"/>
        <w:spacing w:before="0" w:beforeAutospacing="0" w:after="0" w:afterAutospacing="0"/>
        <w:ind w:firstLine="709"/>
        <w:jc w:val="both"/>
      </w:pPr>
      <w:r w:rsidRPr="00261B42">
        <w:t>При оценке показаний свидетеля суд должен критически относиться к получе</w:t>
      </w:r>
      <w:r w:rsidRPr="00261B42">
        <w:t>н</w:t>
      </w:r>
      <w:r w:rsidRPr="00261B42">
        <w:t>ным от свидетеля сведениям, тщательно и всесторонне проверять их.</w:t>
      </w:r>
    </w:p>
    <w:p w:rsidR="002A7D77" w:rsidRPr="00261B42" w:rsidRDefault="002A7D77" w:rsidP="00F27FDA">
      <w:pPr>
        <w:pStyle w:val="a5"/>
        <w:spacing w:before="0" w:beforeAutospacing="0" w:after="0" w:afterAutospacing="0"/>
        <w:ind w:firstLine="709"/>
        <w:jc w:val="both"/>
      </w:pPr>
      <w:r w:rsidRPr="00261B42">
        <w:t>При установлении фактов, необходимых для решения дела, суду приходится и</w:t>
      </w:r>
      <w:r w:rsidRPr="00261B42">
        <w:t>с</w:t>
      </w:r>
      <w:r w:rsidRPr="00261B42">
        <w:t>пользовать не только объяснения сторон и показания свидетелем, но и различные св</w:t>
      </w:r>
      <w:r w:rsidRPr="00261B42">
        <w:t>е</w:t>
      </w:r>
      <w:r w:rsidRPr="00261B42">
        <w:t xml:space="preserve">дения, в частности письменные и вещественные доказательства. </w:t>
      </w:r>
    </w:p>
    <w:p w:rsidR="002A7D77" w:rsidRPr="00261B42" w:rsidRDefault="002A7D77" w:rsidP="00F27FDA">
      <w:pPr>
        <w:pStyle w:val="a5"/>
        <w:spacing w:before="0" w:beforeAutospacing="0" w:after="0" w:afterAutospacing="0"/>
        <w:ind w:firstLine="709"/>
        <w:jc w:val="both"/>
      </w:pPr>
      <w:r w:rsidRPr="00261B42">
        <w:t xml:space="preserve">Согласно </w:t>
      </w:r>
      <w:r w:rsidR="00A64160" w:rsidRPr="00261B42">
        <w:t>ГПК РФ,</w:t>
      </w:r>
      <w:r w:rsidRPr="00261B42">
        <w:t xml:space="preserve"> письменными доказательствами являются содержащие св</w:t>
      </w:r>
      <w:r w:rsidRPr="00261B42">
        <w:t>е</w:t>
      </w:r>
      <w:r w:rsidRPr="00261B42">
        <w:t>дения об обстоятельствах, имеющих значение для рассмотрения и разрешения дела, а</w:t>
      </w:r>
      <w:r w:rsidRPr="00261B42">
        <w:t>к</w:t>
      </w:r>
      <w:r w:rsidRPr="00261B42">
        <w:t>ты, договоры, справки, деловая корреспонденция, иные документы и материалы, в</w:t>
      </w:r>
      <w:r w:rsidRPr="00261B42">
        <w:t>ы</w:t>
      </w:r>
      <w:r w:rsidRPr="00261B42">
        <w:t>полненные в форме цифровой, графической записи, в том числе полученные посредс</w:t>
      </w:r>
      <w:r w:rsidRPr="00261B42">
        <w:t>т</w:t>
      </w:r>
      <w:r w:rsidRPr="00261B42">
        <w:t>вом факсимильной, электронной или другой связи либо иным позволяющим устан</w:t>
      </w:r>
      <w:r w:rsidRPr="00261B42">
        <w:t>о</w:t>
      </w:r>
      <w:r w:rsidRPr="00261B42">
        <w:t>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2A7D77" w:rsidRPr="00261B42" w:rsidRDefault="002A7D77" w:rsidP="00F27FDA">
      <w:pPr>
        <w:pStyle w:val="a5"/>
        <w:spacing w:before="0" w:beforeAutospacing="0" w:after="0" w:afterAutospacing="0"/>
        <w:ind w:firstLine="709"/>
        <w:jc w:val="both"/>
      </w:pPr>
      <w:r w:rsidRPr="00261B42">
        <w:t>Документы могут быть выполнены в форме словесной, цифровой, графической записи и получены посредством факсимильной, электронной или другой связи либо иным способом, позволяющим установить содержание документа.</w:t>
      </w:r>
    </w:p>
    <w:p w:rsidR="002A7D77" w:rsidRPr="00261B42" w:rsidRDefault="002A7D77" w:rsidP="00F27FDA">
      <w:pPr>
        <w:pStyle w:val="a5"/>
        <w:spacing w:before="0" w:beforeAutospacing="0" w:after="0" w:afterAutospacing="0"/>
        <w:ind w:firstLine="709"/>
        <w:jc w:val="both"/>
      </w:pPr>
      <w:r w:rsidRPr="00261B42">
        <w:t>Признаком доказательств является нанесение на них письменных знаков, особое место принадлежит буквам. Но кроме букв существуют и другие знаки условно обозн</w:t>
      </w:r>
      <w:r w:rsidRPr="00261B42">
        <w:t>а</w:t>
      </w:r>
      <w:r w:rsidRPr="00261B42">
        <w:t>чающие определённое содержание. К таким знакам относится – цифры, знаки, прим</w:t>
      </w:r>
      <w:r w:rsidRPr="00261B42">
        <w:t>е</w:t>
      </w:r>
      <w:r w:rsidRPr="00261B42">
        <w:t>няемые в ЭВМ, иероглифы, нотные знаки, телеграфные и стенографические знаки и др. К письменным доказательствам можно отнести чертежи, карты, документы ЭВМ. Письменные знаки могут наноситься непосредственно человеческой рукой и с пом</w:t>
      </w:r>
      <w:r w:rsidRPr="00261B42">
        <w:t>о</w:t>
      </w:r>
      <w:r w:rsidRPr="00261B42">
        <w:t>щью технических средств (принтер, печатная машинка).</w:t>
      </w:r>
    </w:p>
    <w:p w:rsidR="002A7D77" w:rsidRPr="00261B42" w:rsidRDefault="002A7D77" w:rsidP="00F27FDA">
      <w:pPr>
        <w:pStyle w:val="a5"/>
        <w:spacing w:before="0" w:beforeAutospacing="0" w:after="0" w:afterAutospacing="0"/>
        <w:ind w:firstLine="709"/>
        <w:jc w:val="both"/>
      </w:pPr>
      <w:r w:rsidRPr="00261B42">
        <w:lastRenderedPageBreak/>
        <w:t>Материалом письменных доказательств является бумага. Но также письменн</w:t>
      </w:r>
      <w:r w:rsidRPr="00261B42">
        <w:t>ы</w:t>
      </w:r>
      <w:r w:rsidRPr="00261B42">
        <w:t xml:space="preserve">ми доказательствами служат предметы из картона, фанеры и т.д. </w:t>
      </w:r>
    </w:p>
    <w:p w:rsidR="002A7D77" w:rsidRPr="00261B42" w:rsidRDefault="002A7D77" w:rsidP="00F27FDA">
      <w:pPr>
        <w:pStyle w:val="a5"/>
        <w:spacing w:before="0" w:beforeAutospacing="0" w:after="0" w:afterAutospacing="0"/>
        <w:ind w:firstLine="709"/>
        <w:jc w:val="both"/>
      </w:pPr>
      <w:r w:rsidRPr="00261B42">
        <w:t>Письменные доказательства имеют в гражданском процессе большое значение. Именно письменные документы содержат в себе волеизъявления сторон и организаций, облекаемых в письменной форме. Письменная форма облегчает доказывание, такая форма повышает полноту и точность оформляемых мыслей.</w:t>
      </w:r>
    </w:p>
    <w:p w:rsidR="002A7D77" w:rsidRPr="00261B42" w:rsidRDefault="002A7D77" w:rsidP="00F27FDA">
      <w:pPr>
        <w:pStyle w:val="a5"/>
        <w:spacing w:before="0" w:beforeAutospacing="0" w:after="0" w:afterAutospacing="0"/>
        <w:ind w:firstLine="709"/>
        <w:jc w:val="both"/>
      </w:pPr>
      <w:r w:rsidRPr="00261B42">
        <w:t>Письменные доказательства могут классифицироваться по различным призн</w:t>
      </w:r>
      <w:r w:rsidRPr="00261B42">
        <w:t>а</w:t>
      </w:r>
      <w:r w:rsidRPr="00261B42">
        <w:t xml:space="preserve">кам: 1) по содержанию 2) форме 3) по субъекту 4) характеру источника. </w:t>
      </w:r>
    </w:p>
    <w:p w:rsidR="002A7D77" w:rsidRPr="00261B42" w:rsidRDefault="002A7D77" w:rsidP="00F27FDA">
      <w:pPr>
        <w:pStyle w:val="a5"/>
        <w:spacing w:before="0" w:beforeAutospacing="0" w:after="0" w:afterAutospacing="0"/>
        <w:ind w:firstLine="709"/>
        <w:jc w:val="both"/>
      </w:pPr>
      <w:r w:rsidRPr="00261B42">
        <w:t>По содержанию письменные доказательства делятся на распорядительные и о</w:t>
      </w:r>
      <w:r w:rsidRPr="00261B42">
        <w:t>с</w:t>
      </w:r>
      <w:r w:rsidRPr="00261B42">
        <w:t>ведомительные. Распорядительными</w:t>
      </w:r>
      <w:r w:rsidRPr="00261B42">
        <w:rPr>
          <w:rStyle w:val="apple-converted-space"/>
          <w:b/>
          <w:bCs/>
        </w:rPr>
        <w:t> </w:t>
      </w:r>
      <w:r w:rsidRPr="00261B42">
        <w:t>называют те письменные доказательства, в кот</w:t>
      </w:r>
      <w:r w:rsidRPr="00261B42">
        <w:t>о</w:t>
      </w:r>
      <w:r w:rsidRPr="00261B42">
        <w:t xml:space="preserve">рых выражен акт воли или волеизъявления </w:t>
      </w:r>
      <w:r w:rsidR="00A64160" w:rsidRPr="00261B42">
        <w:t>одного,</w:t>
      </w:r>
      <w:r w:rsidRPr="00261B42">
        <w:t xml:space="preserve"> или нескольких лиц, органа гос</w:t>
      </w:r>
      <w:r w:rsidRPr="00261B42">
        <w:t>у</w:t>
      </w:r>
      <w:r w:rsidRPr="00261B42">
        <w:t>дарственной власти или управления, направленное на установление, прекращение или изменение. Осведомительными называют письменные доказательства, которые соде</w:t>
      </w:r>
      <w:r w:rsidRPr="00261B42">
        <w:t>р</w:t>
      </w:r>
      <w:r w:rsidRPr="00261B42">
        <w:t>жат сведения о наличии или отсутствии определённых фактов: справки, удостоверения, не выражающие волеизъявлений.</w:t>
      </w:r>
    </w:p>
    <w:p w:rsidR="002A7D77" w:rsidRPr="00261B42" w:rsidRDefault="002A7D77" w:rsidP="00F27FDA">
      <w:pPr>
        <w:pStyle w:val="a5"/>
        <w:spacing w:before="0" w:beforeAutospacing="0" w:after="0" w:afterAutospacing="0"/>
        <w:ind w:firstLine="709"/>
        <w:jc w:val="both"/>
      </w:pPr>
      <w:r w:rsidRPr="00261B42">
        <w:t>По субъекту, от которого исходят письменные доказательства, делятся на оф</w:t>
      </w:r>
      <w:r w:rsidRPr="00261B42">
        <w:t>и</w:t>
      </w:r>
      <w:r w:rsidRPr="00261B42">
        <w:t>циальные и неофициальные. Официальными называют, те, которые исходят от гос</w:t>
      </w:r>
      <w:r w:rsidRPr="00261B42">
        <w:t>у</w:t>
      </w:r>
      <w:r w:rsidRPr="00261B42">
        <w:t>дарственных органов, учреждений. Неофициальными называют те, которые исходят от граждан.</w:t>
      </w:r>
    </w:p>
    <w:p w:rsidR="002A7D77" w:rsidRPr="00261B42" w:rsidRDefault="002A7D77" w:rsidP="00F27FDA">
      <w:pPr>
        <w:pStyle w:val="a5"/>
        <w:spacing w:before="0" w:beforeAutospacing="0" w:after="0" w:afterAutospacing="0"/>
        <w:ind w:firstLine="709"/>
        <w:jc w:val="both"/>
      </w:pPr>
      <w:r w:rsidRPr="00261B42">
        <w:t>По форме письменные доказательства делятся доказательства простой и квал</w:t>
      </w:r>
      <w:r w:rsidRPr="00261B42">
        <w:t>и</w:t>
      </w:r>
      <w:r w:rsidRPr="00261B42">
        <w:t>фицированной письменной формы.</w:t>
      </w:r>
      <w:r w:rsidRPr="00261B42">
        <w:rPr>
          <w:rStyle w:val="ae"/>
        </w:rPr>
        <w:footnoteReference w:id="58"/>
      </w:r>
      <w:r w:rsidRPr="00261B42">
        <w:rPr>
          <w:rStyle w:val="apple-converted-space"/>
        </w:rPr>
        <w:t> </w:t>
      </w:r>
      <w:r w:rsidRPr="00261B42">
        <w:t>Доказательства простой письменной формы наз</w:t>
      </w:r>
      <w:r w:rsidRPr="00261B42">
        <w:t>ы</w:t>
      </w:r>
      <w:r w:rsidRPr="00261B42">
        <w:t>вают такие письменные доказательства, которые не содержат никакого удостоверения или регистрации. Доказательства квалифицированной письменной формы называют документы, нотариально удостоверенные или прошедшие регистрацию.</w:t>
      </w:r>
    </w:p>
    <w:p w:rsidR="002A7D77" w:rsidRPr="00261B42" w:rsidRDefault="002A7D77" w:rsidP="00F27FDA">
      <w:pPr>
        <w:pStyle w:val="a5"/>
        <w:spacing w:before="0" w:beforeAutospacing="0" w:after="0" w:afterAutospacing="0"/>
        <w:ind w:firstLine="709"/>
        <w:jc w:val="both"/>
      </w:pPr>
      <w:r w:rsidRPr="00261B42">
        <w:t>По характеру источника доказательства классифицируются на подлинники и к</w:t>
      </w:r>
      <w:r w:rsidRPr="00261B42">
        <w:t>о</w:t>
      </w:r>
      <w:r w:rsidRPr="00261B42">
        <w:t>пии. Подлинником называется документ, который представляет собой оригинал. К</w:t>
      </w:r>
      <w:r w:rsidRPr="00261B42">
        <w:t>о</w:t>
      </w:r>
      <w:r w:rsidRPr="00261B42">
        <w:t>пия</w:t>
      </w:r>
      <w:r w:rsidRPr="00261B42">
        <w:rPr>
          <w:rStyle w:val="apple-converted-space"/>
          <w:b/>
          <w:bCs/>
        </w:rPr>
        <w:t> </w:t>
      </w:r>
      <w:r w:rsidRPr="00261B42">
        <w:rPr>
          <w:b/>
          <w:bCs/>
        </w:rPr>
        <w:t>–</w:t>
      </w:r>
      <w:r w:rsidRPr="00261B42">
        <w:rPr>
          <w:rStyle w:val="apple-converted-space"/>
          <w:b/>
          <w:bCs/>
        </w:rPr>
        <w:t> </w:t>
      </w:r>
      <w:r w:rsidRPr="00261B42">
        <w:t>это повторение документа целым или в его части.</w:t>
      </w:r>
    </w:p>
    <w:p w:rsidR="002A7D77" w:rsidRPr="00261B42" w:rsidRDefault="002A7D77" w:rsidP="00F27FDA">
      <w:pPr>
        <w:pStyle w:val="a5"/>
        <w:spacing w:before="0" w:beforeAutospacing="0" w:after="0" w:afterAutospacing="0"/>
        <w:ind w:firstLine="709"/>
        <w:jc w:val="both"/>
      </w:pPr>
      <w:r w:rsidRPr="00261B42">
        <w:t>Значение деления доказательств имеет практическое значение. Именно класс</w:t>
      </w:r>
      <w:r w:rsidRPr="00261B42">
        <w:t>и</w:t>
      </w:r>
      <w:r w:rsidRPr="00261B42">
        <w:t>фикация помогает судьям обращать больше внимания на содержание, формы и исто</w:t>
      </w:r>
      <w:r w:rsidRPr="00261B42">
        <w:t>ч</w:t>
      </w:r>
      <w:r w:rsidRPr="00261B42">
        <w:t xml:space="preserve">ники, субъекты от которых они исходят. </w:t>
      </w:r>
    </w:p>
    <w:p w:rsidR="002A7D77" w:rsidRPr="00261B42" w:rsidRDefault="002A7D77" w:rsidP="00F27FDA">
      <w:pPr>
        <w:pStyle w:val="a5"/>
        <w:spacing w:before="0" w:beforeAutospacing="0" w:after="0" w:afterAutospacing="0"/>
        <w:ind w:firstLine="709"/>
        <w:jc w:val="both"/>
      </w:pPr>
      <w:r w:rsidRPr="00261B42">
        <w:t>Все доказательства приобщаются к делу. Письменные доказательства предста</w:t>
      </w:r>
      <w:r w:rsidRPr="00261B42">
        <w:t>в</w:t>
      </w:r>
      <w:r w:rsidRPr="00261B42">
        <w:t>ляются по усмотрению сторон, а также сам суд может потребовать представление д</w:t>
      </w:r>
      <w:r w:rsidRPr="00261B42">
        <w:t>о</w:t>
      </w:r>
      <w:r w:rsidRPr="00261B42">
        <w:t>полнительных доказательств. Ходатайствовать перед судом об истребовании доказ</w:t>
      </w:r>
      <w:r w:rsidRPr="00261B42">
        <w:t>а</w:t>
      </w:r>
      <w:r w:rsidRPr="00261B42">
        <w:t>тельств, может быть любое лицо, участвующее в деле. Лицо, ходатайствующее об и</w:t>
      </w:r>
      <w:r w:rsidRPr="00261B42">
        <w:t>с</w:t>
      </w:r>
      <w:r w:rsidRPr="00261B42">
        <w:t>требовании письменного доказательства, должно указать, у кого его следует истреб</w:t>
      </w:r>
      <w:r w:rsidRPr="00261B42">
        <w:t>о</w:t>
      </w:r>
      <w:r w:rsidRPr="00261B42">
        <w:t>вать, характер и вид доказательства, причины. При представлении письменного доказ</w:t>
      </w:r>
      <w:r w:rsidRPr="00261B42">
        <w:t>а</w:t>
      </w:r>
      <w:r w:rsidRPr="00261B42">
        <w:t>тельства необходимо указать, какие конкретно обстоятельства могут быть им устано</w:t>
      </w:r>
      <w:r w:rsidRPr="00261B42">
        <w:t>в</w:t>
      </w:r>
      <w:r w:rsidRPr="00261B42">
        <w:t>лены. Суд может истребовать доказательство у любого гражданина.</w:t>
      </w:r>
    </w:p>
    <w:p w:rsidR="002A7D77" w:rsidRPr="00261B42" w:rsidRDefault="002A7D77" w:rsidP="00F27FDA">
      <w:pPr>
        <w:pStyle w:val="a5"/>
        <w:spacing w:before="0" w:beforeAutospacing="0" w:after="0" w:afterAutospacing="0"/>
        <w:ind w:firstLine="709"/>
        <w:jc w:val="both"/>
      </w:pPr>
      <w:r w:rsidRPr="00261B42">
        <w:t>Должностные лица или граждане, не имеющие возможности представить истр</w:t>
      </w:r>
      <w:r w:rsidRPr="00261B42">
        <w:t>е</w:t>
      </w:r>
      <w:r w:rsidRPr="00261B42">
        <w:t>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 извещения и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w:t>
      </w:r>
    </w:p>
    <w:p w:rsidR="002A7D77" w:rsidRPr="00261B42" w:rsidRDefault="002A7D77" w:rsidP="00F27FDA">
      <w:pPr>
        <w:pStyle w:val="a5"/>
        <w:spacing w:before="0" w:beforeAutospacing="0" w:after="0" w:afterAutospacing="0"/>
        <w:ind w:firstLine="709"/>
        <w:jc w:val="both"/>
      </w:pPr>
      <w:r w:rsidRPr="00261B42">
        <w:t>Письменные доказательства представляются</w:t>
      </w:r>
      <w:r w:rsidRPr="00261B42">
        <w:rPr>
          <w:rStyle w:val="apple-converted-space"/>
          <w:b/>
          <w:bCs/>
        </w:rPr>
        <w:t> </w:t>
      </w:r>
      <w:r w:rsidRPr="00261B42">
        <w:t>в подлиннике или в форме надл</w:t>
      </w:r>
      <w:r w:rsidRPr="00261B42">
        <w:t>е</w:t>
      </w:r>
      <w:r w:rsidRPr="00261B42">
        <w:t>жащим образом заверенной копии.</w:t>
      </w:r>
    </w:p>
    <w:p w:rsidR="002A7D77" w:rsidRPr="00261B42" w:rsidRDefault="002A7D77" w:rsidP="00F27FDA">
      <w:pPr>
        <w:pStyle w:val="a5"/>
        <w:spacing w:before="0" w:beforeAutospacing="0" w:after="0" w:afterAutospacing="0"/>
        <w:ind w:firstLine="709"/>
        <w:jc w:val="both"/>
      </w:pPr>
      <w:r w:rsidRPr="00261B42">
        <w:t xml:space="preserve">Подлинные документы представляются тогда, когда дело невозможно разрешить без подлинных документов </w:t>
      </w:r>
      <w:r w:rsidR="00682671" w:rsidRPr="00261B42">
        <w:t>или,</w:t>
      </w:r>
      <w:r w:rsidRPr="00261B42">
        <w:t xml:space="preserve"> когда представлены копии документа, различные по своему содержанию. </w:t>
      </w:r>
    </w:p>
    <w:p w:rsidR="002A7D77" w:rsidRPr="00261B42" w:rsidRDefault="002A7D77" w:rsidP="00F27FDA">
      <w:pPr>
        <w:pStyle w:val="a5"/>
        <w:spacing w:before="0" w:beforeAutospacing="0" w:after="0" w:afterAutospacing="0"/>
        <w:ind w:firstLine="709"/>
        <w:jc w:val="both"/>
      </w:pPr>
      <w:r w:rsidRPr="00261B42">
        <w:lastRenderedPageBreak/>
        <w:t>В судебной практике происходили случаи, когда письменные документы пре</w:t>
      </w:r>
      <w:r w:rsidRPr="00261B42">
        <w:t>д</w:t>
      </w:r>
      <w:r w:rsidRPr="00261B42">
        <w:t>ставлялись суду в качестве копий.</w:t>
      </w:r>
    </w:p>
    <w:p w:rsidR="002A7D77" w:rsidRPr="00261B42" w:rsidRDefault="002A7D77" w:rsidP="00F27FDA">
      <w:pPr>
        <w:pStyle w:val="a5"/>
        <w:spacing w:before="0" w:beforeAutospacing="0" w:after="0" w:afterAutospacing="0"/>
        <w:ind w:firstLine="709"/>
        <w:jc w:val="both"/>
      </w:pPr>
      <w:r w:rsidRPr="00261B42">
        <w:t>В процессе могут использоваться документы, полученные в иностранном гос</w:t>
      </w:r>
      <w:r w:rsidRPr="00261B42">
        <w:t>у</w:t>
      </w:r>
      <w:r w:rsidRPr="00261B42">
        <w:t>дарстве, признаются письменными доказательствами в суде, если не опровергается их подлинности и легализованы в установленном порядке. Иностранные официальные д</w:t>
      </w:r>
      <w:r w:rsidRPr="00261B42">
        <w:t>о</w:t>
      </w:r>
      <w:r w:rsidRPr="00261B42">
        <w:t>кументы признаются в суде письменными доказательствами без их легализации в сл</w:t>
      </w:r>
      <w:r w:rsidRPr="00261B42">
        <w:t>у</w:t>
      </w:r>
      <w:r w:rsidRPr="00261B42">
        <w:t>чаях, предусмотренных международным договором Российской Федерации.</w:t>
      </w:r>
    </w:p>
    <w:p w:rsidR="002A7D77" w:rsidRPr="00261B42" w:rsidRDefault="002A7D77" w:rsidP="00F27FDA">
      <w:pPr>
        <w:pStyle w:val="a5"/>
        <w:spacing w:before="0" w:beforeAutospacing="0" w:after="0" w:afterAutospacing="0"/>
        <w:ind w:firstLine="709"/>
        <w:jc w:val="both"/>
      </w:pPr>
      <w:r w:rsidRPr="00261B42">
        <w:t>Исследование письменных доказательств проходит в ходе судебного заседания. Письменные доказательства или протоколы их осмотра, оглашаются в судебном зас</w:t>
      </w:r>
      <w:r w:rsidRPr="00261B42">
        <w:t>е</w:t>
      </w:r>
      <w:r w:rsidRPr="00261B42">
        <w:t>дании и предъявляются лицам, участвующим в деле. Исследование письменных док</w:t>
      </w:r>
      <w:r w:rsidRPr="00261B42">
        <w:t>а</w:t>
      </w:r>
      <w:r w:rsidRPr="00261B42">
        <w:t>зательств, которые невозможно или затруднительно доставить в суд, могут осматр</w:t>
      </w:r>
      <w:r w:rsidRPr="00261B42">
        <w:t>и</w:t>
      </w:r>
      <w:r w:rsidRPr="00261B42">
        <w:t xml:space="preserve">ваться и исследоваться по месту их нахождения или в ином определенном судом месте. </w:t>
      </w:r>
    </w:p>
    <w:p w:rsidR="002A7D77" w:rsidRPr="00261B42" w:rsidRDefault="002A7D77" w:rsidP="00F27FDA">
      <w:pPr>
        <w:pStyle w:val="a5"/>
        <w:spacing w:before="0" w:beforeAutospacing="0" w:after="0" w:afterAutospacing="0"/>
        <w:ind w:firstLine="709"/>
        <w:jc w:val="both"/>
      </w:pPr>
      <w:r w:rsidRPr="00261B42">
        <w:t>Уголовный кодекс РФ существенно расширил число уголовно наказуемых де</w:t>
      </w:r>
      <w:r w:rsidRPr="00261B42">
        <w:t>я</w:t>
      </w:r>
      <w:r w:rsidRPr="00261B42">
        <w:t>ний, связанных с подлогом документов. Среди них отдельно предусматривается отве</w:t>
      </w:r>
      <w:r w:rsidRPr="00261B42">
        <w:t>т</w:t>
      </w:r>
      <w:r w:rsidRPr="00261B42">
        <w:t>ственность за фальсификацию доказательств по гражданскому или уголовному делу.</w:t>
      </w:r>
      <w:r w:rsidRPr="00261B42">
        <w:rPr>
          <w:rStyle w:val="ae"/>
        </w:rPr>
        <w:footnoteReference w:id="59"/>
      </w:r>
      <w:r w:rsidRPr="00261B42">
        <w:rPr>
          <w:rStyle w:val="apple-converted-space"/>
        </w:rPr>
        <w:t> </w:t>
      </w:r>
      <w:r w:rsidRPr="00261B42">
        <w:t>В первую очередь это связано с усилением охраны важнейших принципов судопроизво</w:t>
      </w:r>
      <w:r w:rsidRPr="00261B42">
        <w:t>д</w:t>
      </w:r>
      <w:r w:rsidRPr="00261B42">
        <w:t>ства, обеспечением конституционных гарантий отправления правосудия, защитой о</w:t>
      </w:r>
      <w:r w:rsidRPr="00261B42">
        <w:t>с</w:t>
      </w:r>
      <w:r w:rsidRPr="00261B42">
        <w:t>новных прав и свобод граждан. С другой стороны, сегодня необходимы сп</w:t>
      </w:r>
      <w:r w:rsidRPr="00261B42">
        <w:t>е</w:t>
      </w:r>
      <w:r w:rsidRPr="00261B42">
        <w:t>циальные меры ответственности за фабрикацию искусственных доказательств, что все чаще встречается в судебной практике.</w:t>
      </w:r>
      <w:r w:rsidRPr="00261B42">
        <w:rPr>
          <w:rStyle w:val="ae"/>
        </w:rPr>
        <w:footnoteReference w:id="60"/>
      </w:r>
    </w:p>
    <w:p w:rsidR="002A7D77" w:rsidRPr="00261B42" w:rsidRDefault="002A7D77" w:rsidP="00F27FDA">
      <w:pPr>
        <w:pStyle w:val="a5"/>
        <w:spacing w:before="0" w:beforeAutospacing="0" w:after="0" w:afterAutospacing="0"/>
        <w:ind w:firstLine="709"/>
        <w:jc w:val="both"/>
      </w:pPr>
      <w:r w:rsidRPr="00261B42">
        <w:t>Уголовный закон строго ограничивает круг лиц, в отношении которых устана</w:t>
      </w:r>
      <w:r w:rsidRPr="00261B42">
        <w:t>в</w:t>
      </w:r>
      <w:r w:rsidRPr="00261B42">
        <w:t>ливается ответственность. Таким лицом может быть только участник рассматриваемого дела или его представитель. В свою очередь состав участников дела и их представит</w:t>
      </w:r>
      <w:r w:rsidRPr="00261B42">
        <w:t>е</w:t>
      </w:r>
      <w:r w:rsidRPr="00261B42">
        <w:t>лей очерчен гражданско-процессуальным законодательством.</w:t>
      </w:r>
    </w:p>
    <w:p w:rsidR="002A7D77" w:rsidRPr="00261B42" w:rsidRDefault="002A7D77" w:rsidP="00F27FDA">
      <w:pPr>
        <w:pStyle w:val="a5"/>
        <w:spacing w:before="0" w:beforeAutospacing="0" w:after="0" w:afterAutospacing="0"/>
        <w:ind w:firstLine="709"/>
        <w:jc w:val="both"/>
      </w:pPr>
      <w:r w:rsidRPr="00261B42">
        <w:t>Под фальсификацией доказательств по гражданскому делу следует понимать подделку либо фабрикацию вещественных или письменных доказательств.</w:t>
      </w:r>
      <w:r w:rsidRPr="00261B42">
        <w:rPr>
          <w:rStyle w:val="apple-converted-space"/>
        </w:rPr>
        <w:t> </w:t>
      </w:r>
      <w:r w:rsidRPr="00261B42">
        <w:t>Среди д</w:t>
      </w:r>
      <w:r w:rsidRPr="00261B42">
        <w:t>о</w:t>
      </w:r>
      <w:r w:rsidRPr="00261B42">
        <w:t>кументов, которые могут быть фальсифицированы стороной, можно назвать, например, копию документа.</w:t>
      </w:r>
    </w:p>
    <w:p w:rsidR="002A7D77" w:rsidRPr="00261B42" w:rsidRDefault="002A7D77" w:rsidP="00F27FDA">
      <w:pPr>
        <w:pStyle w:val="a5"/>
        <w:spacing w:before="0" w:beforeAutospacing="0" w:after="0" w:afterAutospacing="0"/>
        <w:ind w:firstLine="709"/>
        <w:jc w:val="both"/>
      </w:pPr>
      <w:r w:rsidRPr="00261B42">
        <w:t>Уголовный кодекс РФ предусматривает санкцию за фальсификацию доказ</w:t>
      </w:r>
      <w:r w:rsidRPr="00261B42">
        <w:t>а</w:t>
      </w:r>
      <w:r w:rsidRPr="00261B42">
        <w:t>тельств по гражданскому делу.</w:t>
      </w:r>
    </w:p>
    <w:p w:rsidR="002A7D77" w:rsidRPr="00261B42" w:rsidRDefault="002A7D77" w:rsidP="00F27FDA">
      <w:pPr>
        <w:pStyle w:val="a5"/>
        <w:spacing w:before="0" w:beforeAutospacing="0" w:after="0" w:afterAutospacing="0"/>
        <w:ind w:firstLine="709"/>
        <w:jc w:val="both"/>
      </w:pPr>
      <w:r w:rsidRPr="00261B42">
        <w:t>Фальсификация доказательств по гражданскому делу лицом, участвующим в д</w:t>
      </w:r>
      <w:r w:rsidRPr="00261B42">
        <w:t>е</w:t>
      </w:r>
      <w:r w:rsidRPr="00261B42">
        <w:t>ле, или его представителем - наказывается штрафом в размере от пятисот до восьмисот минимальных размеров оплаты труда или в размере заработной платы или иного дох</w:t>
      </w:r>
      <w:r w:rsidRPr="00261B42">
        <w:t>о</w:t>
      </w:r>
      <w:r w:rsidRPr="00261B42">
        <w:t>да осужденного за период от пяти до восьми месяцев, либо исправительными работами на срок от одного года до двух лет, либо арестом на срок от двух до четырех месяцев.</w:t>
      </w:r>
    </w:p>
    <w:p w:rsidR="002A7D77" w:rsidRPr="00261B42" w:rsidRDefault="002A7D77" w:rsidP="00F27FDA">
      <w:pPr>
        <w:pStyle w:val="a5"/>
        <w:spacing w:before="0" w:beforeAutospacing="0" w:after="0" w:afterAutospacing="0"/>
        <w:ind w:firstLine="709"/>
        <w:jc w:val="both"/>
      </w:pPr>
      <w:r w:rsidRPr="00261B42">
        <w:t>В ГПК РФ говорится не только о письменных доказательствах, но также и о в</w:t>
      </w:r>
      <w:r w:rsidRPr="00261B42">
        <w:t>е</w:t>
      </w:r>
      <w:r w:rsidRPr="00261B42">
        <w:t>щественных доказательствах.</w:t>
      </w:r>
    </w:p>
    <w:p w:rsidR="002A7D77" w:rsidRPr="00261B42" w:rsidRDefault="002A7D77" w:rsidP="00F27FDA">
      <w:pPr>
        <w:pStyle w:val="a5"/>
        <w:spacing w:before="0" w:beforeAutospacing="0" w:after="0" w:afterAutospacing="0"/>
        <w:ind w:firstLine="709"/>
        <w:jc w:val="both"/>
      </w:pPr>
      <w:r w:rsidRPr="00261B42">
        <w:t>Вещественными доказательствами являются предметы, которые по своему внешнему виду, свойству, месту нахождения или иным признакам могут служить сре</w:t>
      </w:r>
      <w:r w:rsidRPr="00261B42">
        <w:t>д</w:t>
      </w:r>
      <w:r w:rsidRPr="00261B42">
        <w:t>ством установления обстоятельств, имеющих значение для рассмотрения и разрешения дела.</w:t>
      </w:r>
    </w:p>
    <w:p w:rsidR="002A7D77" w:rsidRPr="00261B42" w:rsidRDefault="002A7D77" w:rsidP="00F27FDA">
      <w:pPr>
        <w:pStyle w:val="a5"/>
        <w:spacing w:before="0" w:beforeAutospacing="0" w:after="0" w:afterAutospacing="0"/>
        <w:ind w:firstLine="709"/>
        <w:jc w:val="both"/>
      </w:pPr>
      <w:r w:rsidRPr="00261B42">
        <w:t>В качестве вещественных доказательств являются предметы реального мира, в частности: бытовая техника, персональные компьютеры, носители компьютерных пр</w:t>
      </w:r>
      <w:r w:rsidRPr="00261B42">
        <w:t>о</w:t>
      </w:r>
      <w:r w:rsidRPr="00261B42">
        <w:t xml:space="preserve">грамм, одежда, транспортные средства; иные движимые и недвижимые вещи. </w:t>
      </w:r>
    </w:p>
    <w:p w:rsidR="002A7D77" w:rsidRPr="00261B42" w:rsidRDefault="002A7D77" w:rsidP="00F27FDA">
      <w:pPr>
        <w:pStyle w:val="a5"/>
        <w:spacing w:before="0" w:beforeAutospacing="0" w:after="0" w:afterAutospacing="0"/>
        <w:ind w:firstLine="709"/>
        <w:jc w:val="both"/>
      </w:pPr>
      <w:r w:rsidRPr="00261B42">
        <w:t>К вещественным доказательствам относятся такие предметы, которые могут служить средством установления обстоятельств, имеющих значение для дела вследс</w:t>
      </w:r>
      <w:r w:rsidRPr="00261B42">
        <w:t>т</w:t>
      </w:r>
      <w:r w:rsidRPr="00261B42">
        <w:t xml:space="preserve">вие: своего внешнего вида (например, разбитый автомобиль); своих свойств (например, засохла краска); месту нахождения (например, спорный дом расположен на земельном участке); и иных признаков (веса, цвета, породы и т.п.). </w:t>
      </w:r>
    </w:p>
    <w:p w:rsidR="002A7D77" w:rsidRPr="00261B42" w:rsidRDefault="002A7D77" w:rsidP="00F27FDA">
      <w:pPr>
        <w:pStyle w:val="a5"/>
        <w:spacing w:before="0" w:beforeAutospacing="0" w:after="0" w:afterAutospacing="0"/>
        <w:ind w:firstLine="709"/>
        <w:jc w:val="both"/>
      </w:pPr>
      <w:r w:rsidRPr="00261B42">
        <w:lastRenderedPageBreak/>
        <w:t>Вещественные доказательства может быть предоставлено любыми лицами, уч</w:t>
      </w:r>
      <w:r w:rsidRPr="00261B42">
        <w:t>а</w:t>
      </w:r>
      <w:r w:rsidRPr="00261B42">
        <w:t>ствующими в деле, ходатайствуя об этом. Суд может сам запросить для получения д</w:t>
      </w:r>
      <w:r w:rsidRPr="00261B42">
        <w:t>о</w:t>
      </w:r>
      <w:r w:rsidRPr="00261B42">
        <w:t>казательств. Если лицо не представило истребуемое доказательство, суд может на в</w:t>
      </w:r>
      <w:r w:rsidRPr="00261B42">
        <w:t>и</w:t>
      </w:r>
      <w:r w:rsidRPr="00261B42">
        <w:t>новных наложить штраф, в порядке, установленном законом.</w:t>
      </w:r>
    </w:p>
    <w:p w:rsidR="002A7D77" w:rsidRPr="00261B42" w:rsidRDefault="002A7D77" w:rsidP="00F27FDA">
      <w:pPr>
        <w:pStyle w:val="a5"/>
        <w:spacing w:before="0" w:beforeAutospacing="0" w:after="0" w:afterAutospacing="0"/>
        <w:ind w:firstLine="709"/>
        <w:jc w:val="both"/>
      </w:pPr>
      <w:r w:rsidRPr="00261B42">
        <w:t>Хранение вещественных доказательств осуществляется в суде. Если веществе</w:t>
      </w:r>
      <w:r w:rsidRPr="00261B42">
        <w:t>н</w:t>
      </w:r>
      <w:r w:rsidRPr="00261B42">
        <w:t>ное доказательство невозможно доставить в суд, то оно хранится в месте его нахожд</w:t>
      </w:r>
      <w:r w:rsidRPr="00261B42">
        <w:t>е</w:t>
      </w:r>
      <w:r w:rsidRPr="00261B42">
        <w:t>ния.</w:t>
      </w:r>
    </w:p>
    <w:p w:rsidR="002A7D77" w:rsidRPr="00261B42" w:rsidRDefault="002A7D77" w:rsidP="00F27FDA">
      <w:pPr>
        <w:pStyle w:val="a5"/>
        <w:spacing w:before="0" w:beforeAutospacing="0" w:after="0" w:afterAutospacing="0"/>
        <w:ind w:firstLine="709"/>
        <w:jc w:val="both"/>
      </w:pPr>
      <w:r w:rsidRPr="00261B42">
        <w:t>Осмотр вещественных доказательств, которые подвергаются быстрой порче, н</w:t>
      </w:r>
      <w:r w:rsidRPr="00261B42">
        <w:t>е</w:t>
      </w:r>
      <w:r w:rsidRPr="00261B42">
        <w:t>медленно осматриваются и исследуются судом по месту их нахождения или в ином месте, которое определяет суд. После осмотра вещественных доказательств они во</w:t>
      </w:r>
      <w:r w:rsidRPr="00261B42">
        <w:t>з</w:t>
      </w:r>
      <w:r w:rsidRPr="00261B42">
        <w:t>вращаются лицу, их представившим для осмотра, или передаются организациям, кот</w:t>
      </w:r>
      <w:r w:rsidRPr="00261B42">
        <w:t>о</w:t>
      </w:r>
      <w:r w:rsidRPr="00261B42">
        <w:t>рые могут их использовать по назначению. Тогда владельцу вещественных доказ</w:t>
      </w:r>
      <w:r w:rsidRPr="00261B42">
        <w:t>а</w:t>
      </w:r>
      <w:r w:rsidRPr="00261B42">
        <w:t>тельств могут быть возвращены предметы того же рода и качества или их стоимость</w:t>
      </w:r>
    </w:p>
    <w:p w:rsidR="002A7D77" w:rsidRPr="00261B42" w:rsidRDefault="002A7D77" w:rsidP="00F27FDA">
      <w:pPr>
        <w:pStyle w:val="a5"/>
        <w:spacing w:before="0" w:beforeAutospacing="0" w:after="0" w:afterAutospacing="0"/>
        <w:ind w:firstLine="709"/>
        <w:jc w:val="both"/>
      </w:pPr>
      <w:r w:rsidRPr="00261B42">
        <w:t>Вещественные доказательства осматриваются судом и предъявляются лицам, участвующим в деле. Лица могут обращать внимание на обстоятельства, связанные с обстоятельством дела. В случае неявки лиц, извещённых надлежащим образом, учас</w:t>
      </w:r>
      <w:r w:rsidRPr="00261B42">
        <w:t>т</w:t>
      </w:r>
      <w:r w:rsidRPr="00261B42">
        <w:t>вующих в деле к месту осмотра и исследования вещественных доказательств не являе</w:t>
      </w:r>
      <w:r w:rsidRPr="00261B42">
        <w:t>т</w:t>
      </w:r>
      <w:r w:rsidRPr="00261B42">
        <w:t>ся препятствием. Об осмотре доказательств составляется протокол. Когда решение суда вступило в законную силу, вещественные доказательства возвращаются лицам их пре</w:t>
      </w:r>
      <w:r w:rsidRPr="00261B42">
        <w:t>д</w:t>
      </w:r>
      <w:r w:rsidRPr="00261B42">
        <w:t>ставившим.</w:t>
      </w:r>
    </w:p>
    <w:p w:rsidR="002A7D77" w:rsidRPr="00261B42" w:rsidRDefault="002A7D77" w:rsidP="00F27FDA">
      <w:pPr>
        <w:pStyle w:val="a5"/>
        <w:spacing w:before="0" w:beforeAutospacing="0" w:after="0" w:afterAutospacing="0"/>
        <w:ind w:firstLine="709"/>
        <w:jc w:val="both"/>
      </w:pPr>
      <w:r w:rsidRPr="00261B42">
        <w:t>Но не все вещественные доказательства могут находиться согласно федеральн</w:t>
      </w:r>
      <w:r w:rsidRPr="00261B42">
        <w:t>о</w:t>
      </w:r>
      <w:r w:rsidRPr="00261B42">
        <w:t>му закону в собственности или во владении граждан. Такие вещественные доказател</w:t>
      </w:r>
      <w:r w:rsidRPr="00261B42">
        <w:t>ь</w:t>
      </w:r>
      <w:r w:rsidRPr="00261B42">
        <w:t xml:space="preserve">ства (например, боевое оружие) передаются соответствующим организациям. </w:t>
      </w:r>
    </w:p>
    <w:p w:rsidR="002A7D77" w:rsidRPr="00261B42" w:rsidRDefault="002A7D77" w:rsidP="00F27FDA">
      <w:pPr>
        <w:pStyle w:val="a5"/>
        <w:spacing w:before="0" w:beforeAutospacing="0" w:after="0" w:afterAutospacing="0"/>
        <w:ind w:firstLine="709"/>
        <w:jc w:val="both"/>
      </w:pPr>
      <w:r w:rsidRPr="00261B42">
        <w:t>Ещё одним средством доказывания является аудио и видеозаписи.</w:t>
      </w:r>
    </w:p>
    <w:p w:rsidR="002A7D77" w:rsidRPr="00261B42" w:rsidRDefault="002A7D77" w:rsidP="00F27FDA">
      <w:pPr>
        <w:pStyle w:val="a5"/>
        <w:spacing w:before="0" w:beforeAutospacing="0" w:after="0" w:afterAutospacing="0"/>
        <w:ind w:firstLine="709"/>
        <w:jc w:val="both"/>
      </w:pPr>
      <w:r w:rsidRPr="00261B42">
        <w:t>В соответствии с процессуальным законодательством аудио – видеозаписи пре</w:t>
      </w:r>
      <w:r w:rsidRPr="00261B42">
        <w:t>д</w:t>
      </w:r>
      <w:r w:rsidRPr="00261B42">
        <w:t>ставляются на электронном или ином носителе. Такими носителями могут быть аудио – видеокассеты, записи, сохранённые на мобильных телефонах, лазерные диски, дикт</w:t>
      </w:r>
      <w:r w:rsidRPr="00261B42">
        <w:t>о</w:t>
      </w:r>
      <w:r w:rsidRPr="00261B42">
        <w:t>фоны и т.д.</w:t>
      </w:r>
      <w:r w:rsidRPr="00261B42">
        <w:rPr>
          <w:rStyle w:val="apple-converted-space"/>
        </w:rPr>
        <w:t> </w:t>
      </w:r>
      <w:r w:rsidRPr="00261B42">
        <w:t>Во время проведения следственных экспериментов отдаётся предпочтение именно видеосъёмке. Как и любое средство доказывания, аудио – видеозаписи должны судом внимательно оцениваться, исследоваться и конечно проверяться.</w:t>
      </w:r>
    </w:p>
    <w:p w:rsidR="002A7D77" w:rsidRPr="00261B42" w:rsidRDefault="002A7D77" w:rsidP="00F27FDA">
      <w:pPr>
        <w:pStyle w:val="a5"/>
        <w:spacing w:before="0" w:beforeAutospacing="0" w:after="0" w:afterAutospacing="0"/>
        <w:ind w:firstLine="709"/>
        <w:jc w:val="both"/>
      </w:pPr>
      <w:r w:rsidRPr="00261B42">
        <w:t>Лицо, представляющее аудио и видеозаписи на электронном или ином носителе, ходатайствует об их истребовании. При этом лицо должно указать, каким образом ос</w:t>
      </w:r>
      <w:r w:rsidRPr="00261B42">
        <w:t>у</w:t>
      </w:r>
      <w:r w:rsidRPr="00261B42">
        <w:t>ществлялась запись, при каких условиях, когда и кем. Из условий нужно указать в к</w:t>
      </w:r>
      <w:r w:rsidRPr="00261B42">
        <w:t>а</w:t>
      </w:r>
      <w:r w:rsidRPr="00261B42">
        <w:t>кую погоду, время суток, при каких – либо грохотах. Такие детали имеют немалова</w:t>
      </w:r>
      <w:r w:rsidRPr="00261B42">
        <w:t>ж</w:t>
      </w:r>
      <w:r w:rsidRPr="00261B42">
        <w:t>ное значение, суд может вызвать лицо, которое осуществляло запись.</w:t>
      </w:r>
    </w:p>
    <w:p w:rsidR="002A7D77" w:rsidRPr="00261B42" w:rsidRDefault="002A7D77" w:rsidP="00F27FDA">
      <w:pPr>
        <w:pStyle w:val="a5"/>
        <w:spacing w:before="0" w:beforeAutospacing="0" w:after="0" w:afterAutospacing="0"/>
        <w:ind w:firstLine="709"/>
        <w:jc w:val="both"/>
      </w:pPr>
      <w:r w:rsidRPr="00261B42">
        <w:t>Аудио – видеозаписи прослушиваются и просматриваются судом в зале суде</w:t>
      </w:r>
      <w:r w:rsidRPr="00261B42">
        <w:t>б</w:t>
      </w:r>
      <w:r w:rsidRPr="00261B42">
        <w:t>ного заседания или ином оборудованном помещении.</w:t>
      </w:r>
    </w:p>
    <w:p w:rsidR="002A7D77" w:rsidRPr="00261B42" w:rsidRDefault="002A7D77" w:rsidP="00F27FDA">
      <w:pPr>
        <w:pStyle w:val="a5"/>
        <w:spacing w:before="0" w:beforeAutospacing="0" w:after="0" w:afterAutospacing="0"/>
        <w:ind w:firstLine="709"/>
        <w:jc w:val="both"/>
      </w:pPr>
      <w:r w:rsidRPr="00261B42">
        <w:t>В Конституции РФ сказано, что каждый имеет право неприкосновенность час</w:t>
      </w:r>
      <w:r w:rsidRPr="00261B42">
        <w:t>т</w:t>
      </w:r>
      <w:r w:rsidRPr="00261B42">
        <w:t>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A7D77" w:rsidRPr="00261B42" w:rsidRDefault="002A7D77" w:rsidP="00F27FDA">
      <w:pPr>
        <w:pStyle w:val="a5"/>
        <w:spacing w:before="0" w:beforeAutospacing="0" w:after="0" w:afterAutospacing="0"/>
        <w:ind w:firstLine="709"/>
        <w:jc w:val="both"/>
      </w:pPr>
      <w:r w:rsidRPr="00261B42">
        <w:t>ГПК РФ предусматривает воспроизведение аудио – виде записей, содержащей сведения личного характера. Записи личного характера, могут воспроизводиться и и</w:t>
      </w:r>
      <w:r w:rsidRPr="00261B42">
        <w:t>с</w:t>
      </w:r>
      <w:r w:rsidRPr="00261B42">
        <w:t>следоваться в открытом заседании только с согласия лиц, которых они касаются. Если отсутствует согласие лиц, тогда заседание должно быть закрытым.</w:t>
      </w:r>
    </w:p>
    <w:p w:rsidR="002A7D77" w:rsidRPr="00261B42" w:rsidRDefault="002A7D77" w:rsidP="00F27FDA">
      <w:pPr>
        <w:pStyle w:val="a5"/>
        <w:spacing w:before="0" w:beforeAutospacing="0" w:after="0" w:afterAutospacing="0"/>
        <w:ind w:firstLine="709"/>
        <w:jc w:val="both"/>
      </w:pPr>
      <w:r w:rsidRPr="00261B42">
        <w:t>Носители аудио – видеозаписей хранятся в суде.</w:t>
      </w:r>
      <w:r w:rsidRPr="00261B42">
        <w:rPr>
          <w:rStyle w:val="apple-converted-space"/>
        </w:rPr>
        <w:t> </w:t>
      </w:r>
      <w:r w:rsidRPr="00261B42">
        <w:t>Аудио – видеозаписи могут быть возвращены в исключительных случаях, после вступления в законную силу реш</w:t>
      </w:r>
      <w:r w:rsidRPr="00261B42">
        <w:t>е</w:t>
      </w:r>
      <w:r w:rsidRPr="00261B42">
        <w:t>ния суда либо по ходатайству лиц, от которых они получены. Возвращая аудио – в</w:t>
      </w:r>
      <w:r w:rsidRPr="00261B42">
        <w:t>и</w:t>
      </w:r>
      <w:r w:rsidRPr="00261B42">
        <w:t xml:space="preserve">деозапись суд выносит определение. В целях выяснения содержащихся в аудио- или </w:t>
      </w:r>
      <w:r w:rsidRPr="00261B42">
        <w:lastRenderedPageBreak/>
        <w:t>видеозаписи сведений судом может быть привлечен специалист. В необходимых сл</w:t>
      </w:r>
      <w:r w:rsidRPr="00261B42">
        <w:t>у</w:t>
      </w:r>
      <w:r w:rsidRPr="00261B42">
        <w:t>чаях суд может назначить экспертизу.</w:t>
      </w:r>
    </w:p>
    <w:p w:rsidR="002A7D77" w:rsidRPr="00261B42" w:rsidRDefault="002A7D77" w:rsidP="00F27FDA">
      <w:pPr>
        <w:pStyle w:val="a5"/>
        <w:spacing w:before="0" w:beforeAutospacing="0" w:after="0" w:afterAutospacing="0"/>
        <w:ind w:firstLine="709"/>
        <w:jc w:val="both"/>
      </w:pPr>
      <w:r w:rsidRPr="00261B42">
        <w:t>Любое доказательство может быть подвергнуто сомнению. В данном моменте речь пойдёт уже об их проверке, а именно о таком средстве доказывания как заключ</w:t>
      </w:r>
      <w:r w:rsidRPr="00261B42">
        <w:t>е</w:t>
      </w:r>
      <w:r w:rsidRPr="00261B42">
        <w:t>ния экспертов. Благодаря которому, суд может полагаться в достоверности доказ</w:t>
      </w:r>
      <w:r w:rsidRPr="00261B42">
        <w:t>а</w:t>
      </w:r>
      <w:r w:rsidRPr="00261B42">
        <w:t>тельств.</w:t>
      </w:r>
    </w:p>
    <w:p w:rsidR="002A7D77" w:rsidRPr="00261B42" w:rsidRDefault="002A7D77" w:rsidP="00F27FDA">
      <w:pPr>
        <w:pStyle w:val="a5"/>
        <w:spacing w:before="0" w:beforeAutospacing="0" w:after="0" w:afterAutospacing="0"/>
        <w:ind w:firstLine="709"/>
        <w:jc w:val="both"/>
      </w:pPr>
      <w:r w:rsidRPr="00261B42">
        <w:t>В случае заявления о том, что имеющееся в деле доказательство является по</w:t>
      </w:r>
      <w:r w:rsidRPr="00261B42">
        <w:t>д</w:t>
      </w:r>
      <w:r w:rsidRPr="00261B42">
        <w:t>ложным, суд может для проверки этого заявления назначить экспертизу, так гласит о</w:t>
      </w:r>
      <w:r w:rsidRPr="00261B42">
        <w:t>д</w:t>
      </w:r>
      <w:r w:rsidRPr="00261B42">
        <w:t>на из статей ГПК РФ.</w:t>
      </w:r>
    </w:p>
    <w:p w:rsidR="002A7D77" w:rsidRPr="00261B42" w:rsidRDefault="002A7D77" w:rsidP="00F27FDA">
      <w:pPr>
        <w:pStyle w:val="a5"/>
        <w:spacing w:before="0" w:beforeAutospacing="0" w:after="0" w:afterAutospacing="0"/>
        <w:ind w:firstLine="709"/>
        <w:jc w:val="both"/>
      </w:pPr>
      <w:r w:rsidRPr="00261B42">
        <w:t>В ходе судебного разбирательства при рассмотрении гражданских дел могут возникать вопросы, которые требуют специальных знаний в различных областях науки. Для выяснения таких вопросов для участия в процессе приглашаются лица, владеющ</w:t>
      </w:r>
      <w:r w:rsidRPr="00261B42">
        <w:t>и</w:t>
      </w:r>
      <w:r w:rsidRPr="00261B42">
        <w:t>ми знаниями в различных областях науки, а именно эксперт.</w:t>
      </w:r>
    </w:p>
    <w:p w:rsidR="002A7D77" w:rsidRPr="00261B42" w:rsidRDefault="002A7D77" w:rsidP="00F27FDA">
      <w:pPr>
        <w:pStyle w:val="a5"/>
        <w:spacing w:before="0" w:beforeAutospacing="0" w:after="0" w:afterAutospacing="0"/>
        <w:ind w:firstLine="709"/>
        <w:jc w:val="both"/>
      </w:pPr>
      <w:r w:rsidRPr="00261B42">
        <w:t>Эксперт – это, лицо, обладающее специальными познаниями и привлечённое с</w:t>
      </w:r>
      <w:r w:rsidRPr="00261B42">
        <w:t>у</w:t>
      </w:r>
      <w:r w:rsidRPr="00261B42">
        <w:t>дом к участию для дачи заключения по вопросам, требующих познаний.</w:t>
      </w:r>
    </w:p>
    <w:p w:rsidR="002A7D77" w:rsidRPr="00261B42" w:rsidRDefault="002A7D77" w:rsidP="00F27FDA">
      <w:pPr>
        <w:pStyle w:val="a5"/>
        <w:spacing w:before="0" w:beforeAutospacing="0" w:after="0" w:afterAutospacing="0"/>
        <w:ind w:firstLine="709"/>
        <w:jc w:val="both"/>
      </w:pPr>
      <w:r w:rsidRPr="00261B42">
        <w:t>Должность эксперта в государственных судебно-экспертных учреждениях м</w:t>
      </w:r>
      <w:r w:rsidRPr="00261B42">
        <w:t>о</w:t>
      </w:r>
      <w:r w:rsidRPr="00261B42">
        <w:t>жет занимать гражданин Российской Федерации, имеющий высшее профессиональное образование и прошедший последующую подготовку по конкретной экспертной спец</w:t>
      </w:r>
      <w:r w:rsidRPr="00261B42">
        <w:t>и</w:t>
      </w:r>
      <w:r w:rsidRPr="00261B42">
        <w:t>альности. Должность эксперта в экспертных подразделениях федерального органа и</w:t>
      </w:r>
      <w:r w:rsidRPr="00261B42">
        <w:t>с</w:t>
      </w:r>
      <w:r w:rsidRPr="00261B42">
        <w:t>полнительной власти в области внутренних дел может также занимать гражданин Ро</w:t>
      </w:r>
      <w:r w:rsidRPr="00261B42">
        <w:t>с</w:t>
      </w:r>
      <w:r w:rsidRPr="00261B42">
        <w:t>сийской Федерации, имеющий среднее специальное экспертное образование.</w:t>
      </w:r>
    </w:p>
    <w:p w:rsidR="002A7D77" w:rsidRPr="00261B42" w:rsidRDefault="002A7D77" w:rsidP="00F27FDA">
      <w:pPr>
        <w:pStyle w:val="a5"/>
        <w:spacing w:before="0" w:beforeAutospacing="0" w:after="0" w:afterAutospacing="0"/>
        <w:ind w:firstLine="709"/>
        <w:jc w:val="both"/>
      </w:pPr>
      <w:r w:rsidRPr="00261B42">
        <w:t>Экспертами могут быть только люди, но не организации. Эксперты назначаются руководителями соответствующих учреждений. Как и любое лицо, участвующее в деле эксперт имеет процессуальные права и несёт определённые обязанности.</w:t>
      </w:r>
    </w:p>
    <w:p w:rsidR="002A7D77" w:rsidRPr="00261B42" w:rsidRDefault="002A7D77" w:rsidP="00F27FDA">
      <w:pPr>
        <w:pStyle w:val="a5"/>
        <w:spacing w:before="0" w:beforeAutospacing="0" w:after="0" w:afterAutospacing="0"/>
        <w:ind w:firstLine="709"/>
        <w:jc w:val="both"/>
      </w:pPr>
      <w:r w:rsidRPr="00261B42">
        <w:t>Эксперт проводит исследование, на основании специальных познаний, данное исследование называется</w:t>
      </w:r>
      <w:r w:rsidRPr="00261B42">
        <w:rPr>
          <w:rStyle w:val="apple-converted-space"/>
        </w:rPr>
        <w:t> </w:t>
      </w:r>
      <w:r w:rsidRPr="00261B42">
        <w:rPr>
          <w:bCs/>
        </w:rPr>
        <w:t>экспертизой.</w:t>
      </w:r>
    </w:p>
    <w:p w:rsidR="002A7D77" w:rsidRPr="00261B42" w:rsidRDefault="002A7D77" w:rsidP="00F27FDA">
      <w:pPr>
        <w:pStyle w:val="a5"/>
        <w:spacing w:before="0" w:beforeAutospacing="0" w:after="0" w:afterAutospacing="0"/>
        <w:ind w:firstLine="709"/>
        <w:jc w:val="both"/>
      </w:pPr>
      <w:r w:rsidRPr="00261B42">
        <w:t>Назначение экспертизы возможно по просьбе лиц, участвующих в деле так и инициативе суда. Стороны могут просить проведение экспертизы в конкретном суде</w:t>
      </w:r>
      <w:r w:rsidRPr="00261B42">
        <w:t>б</w:t>
      </w:r>
      <w:r w:rsidRPr="00261B42">
        <w:t>но–экспертном учреждении или определённому эксперту. В Российской Федерации г</w:t>
      </w:r>
      <w:r w:rsidRPr="00261B42">
        <w:t>о</w:t>
      </w:r>
      <w:r w:rsidRPr="00261B42">
        <w:t>сударственными судебно-экспертными учреждениями являются специализированные учреждения федеральных органов исполнительной власти, органов исполнительной власти субъектов Российской Федерации.</w:t>
      </w:r>
      <w:r w:rsidRPr="00261B42">
        <w:rPr>
          <w:rStyle w:val="ae"/>
        </w:rPr>
        <w:footnoteReference w:id="61"/>
      </w:r>
      <w:r w:rsidRPr="00261B42">
        <w:rPr>
          <w:rStyle w:val="apple-converted-space"/>
        </w:rPr>
        <w:t> </w:t>
      </w:r>
      <w:r w:rsidRPr="00261B42">
        <w:t>Если стороны уклоняются от участия в эк</w:t>
      </w:r>
      <w:r w:rsidRPr="00261B42">
        <w:t>с</w:t>
      </w:r>
      <w:r w:rsidRPr="00261B42">
        <w:t>пертизе путём не представления документов, без которых не может быть проведена экспертиза суд вправе признать факт, для выяснения которого экспертиза была назн</w:t>
      </w:r>
      <w:r w:rsidRPr="00261B42">
        <w:t>а</w:t>
      </w:r>
      <w:r w:rsidRPr="00261B42">
        <w:t>чена, установленным или опровергнутым.</w:t>
      </w:r>
    </w:p>
    <w:p w:rsidR="002A7D77" w:rsidRPr="00261B42" w:rsidRDefault="002A7D77" w:rsidP="00F27FDA">
      <w:pPr>
        <w:pStyle w:val="a5"/>
        <w:spacing w:before="0" w:beforeAutospacing="0" w:after="0" w:afterAutospacing="0"/>
        <w:ind w:firstLine="709"/>
        <w:jc w:val="both"/>
      </w:pPr>
      <w:r w:rsidRPr="00261B42">
        <w:t>О назначении экспертизы суд выносит определение. Экспертиза проводится экспертами судебно-экспертных учреждений по поручению руководителей этих учр</w:t>
      </w:r>
      <w:r w:rsidRPr="00261B42">
        <w:t>е</w:t>
      </w:r>
      <w:r w:rsidRPr="00261B42">
        <w:t>ждений или иными экспертами, которым она поручена судом. Экспертиза проводится в судебном заседании или вне заседания, если это необходимо по характеру исследов</w:t>
      </w:r>
      <w:r w:rsidRPr="00261B42">
        <w:t>а</w:t>
      </w:r>
      <w:r w:rsidRPr="00261B42">
        <w:t>ний, либо при невозможности или затруднении доставить материалы или документы для исследования в заседании. Лица, участвующие в деле, вправе присутствовать при проведении экспертизы, за исключением случаев, если такое присутствие может пом</w:t>
      </w:r>
      <w:r w:rsidRPr="00261B42">
        <w:t>е</w:t>
      </w:r>
      <w:r w:rsidRPr="00261B42">
        <w:t>шать исследованию, совещанию экспертов и составлению заключения.</w:t>
      </w:r>
    </w:p>
    <w:p w:rsidR="002A7D77" w:rsidRPr="00261B42" w:rsidRDefault="002A7D77" w:rsidP="00F27FDA">
      <w:pPr>
        <w:pStyle w:val="a5"/>
        <w:spacing w:before="0" w:beforeAutospacing="0" w:after="0" w:afterAutospacing="0"/>
        <w:ind w:firstLine="709"/>
        <w:jc w:val="both"/>
      </w:pPr>
      <w:r w:rsidRPr="00261B42">
        <w:t>Экспертиза может проводиться одним или несколькими экспертами.</w:t>
      </w:r>
      <w:r w:rsidRPr="00261B42">
        <w:rPr>
          <w:rStyle w:val="apple-converted-space"/>
        </w:rPr>
        <w:t> </w:t>
      </w:r>
      <w:r w:rsidRPr="00261B42">
        <w:t>В случае отказа экспертов от дачи заключения возбуждения</w:t>
      </w:r>
      <w:r w:rsidRPr="00261B42">
        <w:rPr>
          <w:rStyle w:val="apple-converted-space"/>
        </w:rPr>
        <w:t> </w:t>
      </w:r>
      <w:r w:rsidRPr="00261B42">
        <w:t>отдельного дела по жалобе на их о</w:t>
      </w:r>
      <w:r w:rsidRPr="00261B42">
        <w:t>т</w:t>
      </w:r>
      <w:r w:rsidRPr="00261B42">
        <w:t>каз не требуется.</w:t>
      </w:r>
    </w:p>
    <w:p w:rsidR="002A7D77" w:rsidRPr="00261B42" w:rsidRDefault="002A7D77" w:rsidP="00F27FDA">
      <w:pPr>
        <w:pStyle w:val="a5"/>
        <w:spacing w:before="0" w:beforeAutospacing="0" w:after="0" w:afterAutospacing="0"/>
        <w:ind w:firstLine="709"/>
        <w:jc w:val="both"/>
      </w:pPr>
      <w:r w:rsidRPr="00261B42">
        <w:t>Когда привлекаются эксперты различных областей знания, данная экспертиза называется комплексной.</w:t>
      </w:r>
      <w:r w:rsidRPr="00261B42">
        <w:rPr>
          <w:rStyle w:val="apple-converted-space"/>
          <w:b/>
          <w:bCs/>
        </w:rPr>
        <w:t> </w:t>
      </w:r>
      <w:r w:rsidRPr="00261B42">
        <w:t xml:space="preserve">Комплексная экспертиза поручается нескольким экспертам. Эксперты формулируют общий вывод об обстоятельствах и излагают его в заключении, </w:t>
      </w:r>
      <w:r w:rsidRPr="00261B42">
        <w:lastRenderedPageBreak/>
        <w:t>которое подписывается всеми экспертами. Эксперты, которые не участвовали в форм</w:t>
      </w:r>
      <w:r w:rsidRPr="00261B42">
        <w:t>у</w:t>
      </w:r>
      <w:r w:rsidRPr="00261B42">
        <w:t>лировании общего вывода или не согласны с ним, подписывают только свою исслед</w:t>
      </w:r>
      <w:r w:rsidRPr="00261B42">
        <w:t>о</w:t>
      </w:r>
      <w:r w:rsidRPr="00261B42">
        <w:t>вательскую часть заключения.</w:t>
      </w:r>
    </w:p>
    <w:p w:rsidR="002A7D77" w:rsidRPr="00261B42" w:rsidRDefault="002A7D77" w:rsidP="00F27FDA">
      <w:pPr>
        <w:pStyle w:val="a5"/>
        <w:spacing w:before="0" w:beforeAutospacing="0" w:after="0" w:afterAutospacing="0"/>
        <w:ind w:firstLine="709"/>
        <w:jc w:val="both"/>
      </w:pPr>
      <w:r w:rsidRPr="00261B42">
        <w:t>Общий вывод делают эксперты, компетентные в оценке полученных результатов и формулировании данного вывода.</w:t>
      </w:r>
      <w:r w:rsidRPr="00261B42">
        <w:rPr>
          <w:rStyle w:val="apple-converted-space"/>
          <w:b/>
          <w:bCs/>
        </w:rPr>
        <w:t> </w:t>
      </w:r>
      <w:r w:rsidRPr="00261B42">
        <w:t>В случае возникновения разногласий между эк</w:t>
      </w:r>
      <w:r w:rsidRPr="00261B42">
        <w:t>с</w:t>
      </w:r>
      <w:r w:rsidRPr="00261B42">
        <w:t>пертами каждый из них или эксперт, который не согласен с другими, дает отдельное заключение.</w:t>
      </w:r>
      <w:r w:rsidRPr="00261B42">
        <w:rPr>
          <w:rStyle w:val="ae"/>
        </w:rPr>
        <w:footnoteReference w:id="62"/>
      </w:r>
    </w:p>
    <w:p w:rsidR="002A7D77" w:rsidRPr="00261B42" w:rsidRDefault="002A7D77" w:rsidP="00F27FDA">
      <w:pPr>
        <w:pStyle w:val="a5"/>
        <w:spacing w:before="0" w:beforeAutospacing="0" w:after="0" w:afterAutospacing="0"/>
        <w:ind w:firstLine="709"/>
        <w:jc w:val="both"/>
      </w:pPr>
      <w:r w:rsidRPr="00261B42">
        <w:t>Комиссионная экспертиза назначается судом для установления обстоятельств двумя или более экспертами в одной области знания. Эксперты приходят к общему в</w:t>
      </w:r>
      <w:r w:rsidRPr="00261B42">
        <w:t>ы</w:t>
      </w:r>
      <w:r w:rsidRPr="00261B42">
        <w:t>воду, формулируют его и подписывают заключение. Эксперт, не согласный с другими экспертами, вправе дать отдельное заключение по всем или отдельным вопросам, в</w:t>
      </w:r>
      <w:r w:rsidRPr="00261B42">
        <w:t>ы</w:t>
      </w:r>
      <w:r w:rsidRPr="00261B42">
        <w:t>звавшим разногласия.</w:t>
      </w:r>
    </w:p>
    <w:p w:rsidR="002A7D77" w:rsidRPr="00261B42" w:rsidRDefault="002A7D77" w:rsidP="00F27FDA">
      <w:pPr>
        <w:pStyle w:val="a5"/>
        <w:spacing w:before="0" w:beforeAutospacing="0" w:after="0" w:afterAutospacing="0"/>
        <w:ind w:firstLine="709"/>
        <w:jc w:val="both"/>
      </w:pPr>
      <w:r w:rsidRPr="00261B42">
        <w:t>Если экспертиза поручена нескольким экспертам, давшим отдельные заключ</w:t>
      </w:r>
      <w:r w:rsidRPr="00261B42">
        <w:t>е</w:t>
      </w:r>
      <w:r w:rsidRPr="00261B42">
        <w:t>ния, мотивы согласия или несогласия с ними должны быть приведены в судебном р</w:t>
      </w:r>
      <w:r w:rsidRPr="00261B42">
        <w:t>е</w:t>
      </w:r>
      <w:r w:rsidRPr="00261B42">
        <w:t>шении отдельно по каждому заключению.</w:t>
      </w:r>
      <w:r w:rsidRPr="00261B42">
        <w:rPr>
          <w:rStyle w:val="ae"/>
        </w:rPr>
        <w:footnoteReference w:id="63"/>
      </w:r>
    </w:p>
    <w:p w:rsidR="002A7D77" w:rsidRPr="00261B42" w:rsidRDefault="002A7D77" w:rsidP="00F27FDA">
      <w:pPr>
        <w:pStyle w:val="a5"/>
        <w:spacing w:before="0" w:beforeAutospacing="0" w:after="0" w:afterAutospacing="0"/>
        <w:ind w:firstLine="709"/>
        <w:jc w:val="both"/>
      </w:pPr>
      <w:r w:rsidRPr="00261B42">
        <w:t>В случае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r w:rsidRPr="00261B42">
        <w:rPr>
          <w:rStyle w:val="apple-converted-space"/>
          <w:b/>
          <w:bCs/>
        </w:rPr>
        <w:t> </w:t>
      </w:r>
      <w:r w:rsidRPr="00261B42">
        <w:t>Если возникли сомнения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 Эксперт даёт заключение в письменной фо</w:t>
      </w:r>
      <w:r w:rsidRPr="00261B42">
        <w:t>р</w:t>
      </w:r>
      <w:r w:rsidRPr="00261B42">
        <w:t>ме</w:t>
      </w:r>
      <w:r w:rsidR="005A390C" w:rsidRPr="00261B42">
        <w:t>, в</w:t>
      </w:r>
      <w:r w:rsidRPr="00261B42">
        <w:t xml:space="preserve"> котором даётся описание проведённых исследований, выводы и ответы на поста</w:t>
      </w:r>
      <w:r w:rsidRPr="00261B42">
        <w:t>в</w:t>
      </w:r>
      <w:r w:rsidRPr="00261B42">
        <w:t>ленные вопросы.</w:t>
      </w:r>
      <w:r w:rsidRPr="00261B42">
        <w:rPr>
          <w:rStyle w:val="apple-converted-space"/>
          <w:b/>
          <w:bCs/>
        </w:rPr>
        <w:t> </w:t>
      </w:r>
      <w:r w:rsidRPr="00261B42">
        <w:t>Судам следует иметь в виду, что заключение эксперта, равно как и другие доказательства по делу, не являются исключительными средствами доказывания и должны оцениваться в совокупности со всеми имеющимися в деле доказательствами. Оценка судом заключения должна быть полно отражена в решении. При этом суду сл</w:t>
      </w:r>
      <w:r w:rsidRPr="00261B42">
        <w:t>е</w:t>
      </w:r>
      <w:r w:rsidRPr="00261B42">
        <w:t>дует указывать, на чем основаны выводы эксперта, приняты ли им во внимание все м</w:t>
      </w:r>
      <w:r w:rsidRPr="00261B42">
        <w:t>а</w:t>
      </w:r>
      <w:r w:rsidRPr="00261B42">
        <w:t>териалы, представленные на экспертизу, и сделан ли им соответствующий анализ.</w:t>
      </w:r>
    </w:p>
    <w:p w:rsidR="002A7D77" w:rsidRPr="00261B42" w:rsidRDefault="002A7D77" w:rsidP="00F27FDA">
      <w:pPr>
        <w:pStyle w:val="a5"/>
        <w:spacing w:before="0" w:beforeAutospacing="0" w:after="0" w:afterAutospacing="0"/>
        <w:ind w:firstLine="709"/>
        <w:jc w:val="both"/>
      </w:pPr>
      <w:r w:rsidRPr="00261B42">
        <w:t>И в заключение отметим: при подачи искового заявления необходимо прил</w:t>
      </w:r>
      <w:r w:rsidRPr="00261B42">
        <w:t>о</w:t>
      </w:r>
      <w:r w:rsidRPr="00261B42">
        <w:t>жить квитанцию об оплате госпошлины, при необходимости заявить ходатайство об обеспечении иска. В ходе судебного заседания предъявить доверенность или ходата</w:t>
      </w:r>
      <w:r w:rsidRPr="00261B42">
        <w:t>й</w:t>
      </w:r>
      <w:r w:rsidRPr="00261B42">
        <w:t>ство истца (ответчика) о допуске юриста, а процессе заявлять ходатайства в письме</w:t>
      </w:r>
      <w:r w:rsidRPr="00261B42">
        <w:t>н</w:t>
      </w:r>
      <w:r w:rsidRPr="00261B42">
        <w:t>ном виде (хотя закон допускает и устное ходатайство)</w:t>
      </w:r>
    </w:p>
    <w:p w:rsidR="002A7D77" w:rsidRPr="00261B42" w:rsidRDefault="002A7D77" w:rsidP="00F27FDA">
      <w:pPr>
        <w:spacing w:after="0" w:line="240" w:lineRule="auto"/>
        <w:jc w:val="center"/>
        <w:rPr>
          <w:rFonts w:ascii="Times New Roman" w:hAnsi="Times New Roman" w:cs="Times New Roman"/>
          <w:sz w:val="24"/>
          <w:szCs w:val="24"/>
        </w:rPr>
      </w:pPr>
      <w:r w:rsidRPr="00261B42">
        <w:rPr>
          <w:rFonts w:ascii="Times New Roman" w:hAnsi="Times New Roman" w:cs="Times New Roman"/>
          <w:sz w:val="24"/>
          <w:szCs w:val="24"/>
        </w:rPr>
        <w:br w:type="page"/>
      </w:r>
    </w:p>
    <w:p w:rsidR="0070428E" w:rsidRPr="00261B42" w:rsidRDefault="002A7D77" w:rsidP="00F27FDA">
      <w:pPr>
        <w:pStyle w:val="1"/>
        <w:spacing w:before="0" w:line="240" w:lineRule="auto"/>
        <w:rPr>
          <w:rFonts w:ascii="Times New Roman" w:hAnsi="Times New Roman" w:cs="Times New Roman"/>
          <w:color w:val="auto"/>
          <w:sz w:val="24"/>
          <w:szCs w:val="24"/>
        </w:rPr>
      </w:pPr>
      <w:bookmarkStart w:id="111" w:name="_Toc455069720"/>
      <w:r w:rsidRPr="00261B42">
        <w:rPr>
          <w:rFonts w:ascii="Times New Roman" w:hAnsi="Times New Roman" w:cs="Times New Roman"/>
          <w:color w:val="auto"/>
          <w:sz w:val="24"/>
          <w:szCs w:val="24"/>
        </w:rPr>
        <w:lastRenderedPageBreak/>
        <w:t>Трудовой договор</w:t>
      </w:r>
      <w:bookmarkEnd w:id="111"/>
    </w:p>
    <w:p w:rsidR="002A7D77" w:rsidRPr="00261B42" w:rsidRDefault="0070428E" w:rsidP="0070428E">
      <w:pPr>
        <w:rPr>
          <w:rFonts w:ascii="Times New Roman" w:hAnsi="Times New Roman" w:cs="Times New Roman"/>
          <w:sz w:val="24"/>
          <w:szCs w:val="24"/>
        </w:rPr>
      </w:pPr>
      <w:r w:rsidRPr="00261B42">
        <w:rPr>
          <w:rFonts w:ascii="Times New Roman" w:hAnsi="Times New Roman" w:cs="Times New Roman"/>
          <w:sz w:val="24"/>
          <w:szCs w:val="24"/>
        </w:rPr>
        <w:t>(</w:t>
      </w:r>
      <w:r w:rsidR="002A7D77" w:rsidRPr="00261B42">
        <w:rPr>
          <w:rFonts w:ascii="Times New Roman" w:hAnsi="Times New Roman" w:cs="Times New Roman"/>
          <w:sz w:val="24"/>
          <w:szCs w:val="24"/>
        </w:rPr>
        <w:t xml:space="preserve">содержание, порядок </w:t>
      </w:r>
      <w:r w:rsidR="005A390C" w:rsidRPr="00261B42">
        <w:rPr>
          <w:rFonts w:ascii="Times New Roman" w:hAnsi="Times New Roman" w:cs="Times New Roman"/>
          <w:sz w:val="24"/>
          <w:szCs w:val="24"/>
        </w:rPr>
        <w:t>заключения. Специальные</w:t>
      </w:r>
      <w:r w:rsidR="002A7D77" w:rsidRPr="00261B42">
        <w:rPr>
          <w:rFonts w:ascii="Times New Roman" w:hAnsi="Times New Roman" w:cs="Times New Roman"/>
          <w:sz w:val="24"/>
          <w:szCs w:val="24"/>
        </w:rPr>
        <w:t xml:space="preserve"> и обязательные условия срочного тр</w:t>
      </w:r>
      <w:r w:rsidR="002A7D77" w:rsidRPr="00261B42">
        <w:rPr>
          <w:rFonts w:ascii="Times New Roman" w:hAnsi="Times New Roman" w:cs="Times New Roman"/>
          <w:sz w:val="24"/>
          <w:szCs w:val="24"/>
        </w:rPr>
        <w:t>у</w:t>
      </w:r>
      <w:r w:rsidR="002A7D77" w:rsidRPr="00261B42">
        <w:rPr>
          <w:rFonts w:ascii="Times New Roman" w:hAnsi="Times New Roman" w:cs="Times New Roman"/>
          <w:sz w:val="24"/>
          <w:szCs w:val="24"/>
        </w:rPr>
        <w:t xml:space="preserve">дового </w:t>
      </w:r>
      <w:r w:rsidR="005A390C" w:rsidRPr="00261B42">
        <w:rPr>
          <w:rFonts w:ascii="Times New Roman" w:hAnsi="Times New Roman" w:cs="Times New Roman"/>
          <w:sz w:val="24"/>
          <w:szCs w:val="24"/>
        </w:rPr>
        <w:t>договора. Проблема</w:t>
      </w:r>
      <w:r w:rsidR="002A7D77" w:rsidRPr="00261B42">
        <w:rPr>
          <w:rFonts w:ascii="Times New Roman" w:hAnsi="Times New Roman" w:cs="Times New Roman"/>
          <w:sz w:val="24"/>
          <w:szCs w:val="24"/>
        </w:rPr>
        <w:t xml:space="preserve"> возможности продления срочных трудовых </w:t>
      </w:r>
      <w:r w:rsidR="005A390C" w:rsidRPr="00261B42">
        <w:rPr>
          <w:rFonts w:ascii="Times New Roman" w:hAnsi="Times New Roman" w:cs="Times New Roman"/>
          <w:sz w:val="24"/>
          <w:szCs w:val="24"/>
        </w:rPr>
        <w:t>договоров. С</w:t>
      </w:r>
      <w:r w:rsidR="005A390C" w:rsidRPr="00261B42">
        <w:rPr>
          <w:rFonts w:ascii="Times New Roman" w:hAnsi="Times New Roman" w:cs="Times New Roman"/>
          <w:sz w:val="24"/>
          <w:szCs w:val="24"/>
        </w:rPr>
        <w:t>о</w:t>
      </w:r>
      <w:r w:rsidR="005A390C" w:rsidRPr="00261B42">
        <w:rPr>
          <w:rFonts w:ascii="Times New Roman" w:hAnsi="Times New Roman" w:cs="Times New Roman"/>
          <w:sz w:val="24"/>
          <w:szCs w:val="24"/>
        </w:rPr>
        <w:t>вместительство</w:t>
      </w:r>
      <w:r w:rsidR="002A7D77" w:rsidRPr="00261B42">
        <w:rPr>
          <w:rFonts w:ascii="Times New Roman" w:hAnsi="Times New Roman" w:cs="Times New Roman"/>
          <w:sz w:val="24"/>
          <w:szCs w:val="24"/>
        </w:rPr>
        <w:t xml:space="preserve"> и вопросы трудового права. Совмещение. Дополнительная работа, ее оформление оплата:- расширение зоны обслуживания;- увеличение объема работы;- исполнение обязанностей временно отсутствующего </w:t>
      </w:r>
      <w:r w:rsidR="005A390C" w:rsidRPr="00261B42">
        <w:rPr>
          <w:rFonts w:ascii="Times New Roman" w:hAnsi="Times New Roman" w:cs="Times New Roman"/>
          <w:sz w:val="24"/>
          <w:szCs w:val="24"/>
        </w:rPr>
        <w:t>работника. Прекращение</w:t>
      </w:r>
      <w:r w:rsidR="002A7D77" w:rsidRPr="00261B42">
        <w:rPr>
          <w:rFonts w:ascii="Times New Roman" w:hAnsi="Times New Roman" w:cs="Times New Roman"/>
          <w:sz w:val="24"/>
          <w:szCs w:val="24"/>
        </w:rPr>
        <w:t xml:space="preserve"> труд</w:t>
      </w:r>
      <w:r w:rsidR="002A7D77" w:rsidRPr="00261B42">
        <w:rPr>
          <w:rFonts w:ascii="Times New Roman" w:hAnsi="Times New Roman" w:cs="Times New Roman"/>
          <w:sz w:val="24"/>
          <w:szCs w:val="24"/>
        </w:rPr>
        <w:t>о</w:t>
      </w:r>
      <w:r w:rsidR="002A7D77" w:rsidRPr="00261B42">
        <w:rPr>
          <w:rFonts w:ascii="Times New Roman" w:hAnsi="Times New Roman" w:cs="Times New Roman"/>
          <w:sz w:val="24"/>
          <w:szCs w:val="24"/>
        </w:rPr>
        <w:t>вых договоров:- сложные случаи;- коллизии и пробелы (соглашение сторон, истечение срока трудового договора, собственное желание, перевод работника по его просьбе и с его согласия)</w:t>
      </w:r>
    </w:p>
    <w:p w:rsidR="002A7D77" w:rsidRPr="00261B42" w:rsidRDefault="002A7D77" w:rsidP="00F27FDA">
      <w:pPr>
        <w:spacing w:after="0" w:line="240" w:lineRule="auto"/>
        <w:ind w:firstLine="709"/>
        <w:jc w:val="both"/>
        <w:rPr>
          <w:rFonts w:ascii="Times New Roman" w:hAnsi="Times New Roman" w:cs="Times New Roman"/>
          <w:sz w:val="24"/>
          <w:szCs w:val="24"/>
        </w:rPr>
      </w:pPr>
    </w:p>
    <w:p w:rsidR="002A7D77" w:rsidRPr="00261B42" w:rsidRDefault="002A7D77" w:rsidP="00F27FDA">
      <w:pPr>
        <w:pStyle w:val="2"/>
        <w:spacing w:before="0" w:line="240" w:lineRule="auto"/>
        <w:rPr>
          <w:rFonts w:ascii="Times New Roman" w:hAnsi="Times New Roman" w:cs="Times New Roman"/>
          <w:color w:val="auto"/>
          <w:sz w:val="24"/>
          <w:szCs w:val="24"/>
        </w:rPr>
      </w:pPr>
      <w:bookmarkStart w:id="112" w:name="_Toc455069721"/>
      <w:r w:rsidRPr="00261B42">
        <w:rPr>
          <w:rFonts w:ascii="Times New Roman" w:hAnsi="Times New Roman" w:cs="Times New Roman"/>
          <w:color w:val="auto"/>
          <w:sz w:val="24"/>
          <w:szCs w:val="24"/>
        </w:rPr>
        <w:t>Трудовой договор: содержание, порядок заключения.</w:t>
      </w:r>
      <w:bookmarkEnd w:id="112"/>
    </w:p>
    <w:p w:rsidR="002A7D77" w:rsidRPr="00261B42" w:rsidRDefault="002A7D77" w:rsidP="00F27FDA">
      <w:pPr>
        <w:pStyle w:val="a5"/>
        <w:shd w:val="clear" w:color="auto" w:fill="FFFFFF"/>
        <w:spacing w:before="0" w:beforeAutospacing="0" w:after="0" w:afterAutospacing="0"/>
        <w:ind w:firstLine="709"/>
        <w:jc w:val="both"/>
      </w:pPr>
      <w:r w:rsidRPr="00261B42">
        <w:rPr>
          <w:b/>
          <w:bCs/>
        </w:rPr>
        <w:t>Трудовой договор</w:t>
      </w:r>
      <w:r w:rsidRPr="00261B42">
        <w:t> — в</w:t>
      </w:r>
      <w:r w:rsidRPr="00261B42">
        <w:rPr>
          <w:rStyle w:val="apple-converted-space"/>
        </w:rPr>
        <w:t> </w:t>
      </w:r>
      <w:hyperlink r:id="rId106" w:tooltip="Трудовое право" w:history="1">
        <w:r w:rsidRPr="00261B42">
          <w:rPr>
            <w:rStyle w:val="a4"/>
            <w:color w:val="auto"/>
            <w:u w:val="none"/>
          </w:rPr>
          <w:t>трудовом праве</w:t>
        </w:r>
      </w:hyperlink>
      <w:r w:rsidRPr="00261B42">
        <w:rPr>
          <w:rStyle w:val="apple-converted-space"/>
        </w:rPr>
        <w:t> </w:t>
      </w:r>
      <w:r w:rsidRPr="00261B42">
        <w:t>письменный документ — соглашение между</w:t>
      </w:r>
      <w:r w:rsidRPr="00261B42">
        <w:rPr>
          <w:rStyle w:val="apple-converted-space"/>
        </w:rPr>
        <w:t> </w:t>
      </w:r>
      <w:hyperlink r:id="rId107" w:tooltip="Работник" w:history="1">
        <w:r w:rsidRPr="00261B42">
          <w:rPr>
            <w:rStyle w:val="a4"/>
            <w:color w:val="auto"/>
            <w:u w:val="none"/>
          </w:rPr>
          <w:t>работником</w:t>
        </w:r>
      </w:hyperlink>
      <w:r w:rsidRPr="00261B42">
        <w:rPr>
          <w:rStyle w:val="apple-converted-space"/>
        </w:rPr>
        <w:t> </w:t>
      </w:r>
      <w:r w:rsidRPr="00261B42">
        <w:t xml:space="preserve">и </w:t>
      </w:r>
      <w:hyperlink r:id="rId108" w:tooltip="Работодатель" w:history="1">
        <w:r w:rsidRPr="00261B42">
          <w:rPr>
            <w:rStyle w:val="a4"/>
            <w:color w:val="auto"/>
            <w:u w:val="none"/>
          </w:rPr>
          <w:t>работодателем</w:t>
        </w:r>
      </w:hyperlink>
      <w:r w:rsidRPr="00261B42">
        <w:t>, который устанавливает их взаимные права и об</w:t>
      </w:r>
      <w:r w:rsidRPr="00261B42">
        <w:t>я</w:t>
      </w:r>
      <w:r w:rsidRPr="00261B42">
        <w:t>занности. В соответствии с трудовым договором работник обязуется лично выполнять работу по определённой должности, соответствующей его квалификации, а работод</w:t>
      </w:r>
      <w:r w:rsidRPr="00261B42">
        <w:t>а</w:t>
      </w:r>
      <w:r w:rsidRPr="00261B42">
        <w:t>тель обязуется предоставлять работнику работу, обеспечивать условия труда и сво</w:t>
      </w:r>
      <w:r w:rsidRPr="00261B42">
        <w:t>е</w:t>
      </w:r>
      <w:r w:rsidRPr="00261B42">
        <w:t>временно выплачивать</w:t>
      </w:r>
      <w:r w:rsidRPr="00261B42">
        <w:rPr>
          <w:rStyle w:val="apple-converted-space"/>
        </w:rPr>
        <w:t> </w:t>
      </w:r>
      <w:hyperlink r:id="rId109" w:tooltip="Заработная плата" w:history="1">
        <w:r w:rsidRPr="00261B42">
          <w:rPr>
            <w:rStyle w:val="a4"/>
            <w:color w:val="auto"/>
            <w:u w:val="none"/>
          </w:rPr>
          <w:t>заработную плату</w:t>
        </w:r>
      </w:hyperlink>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В</w:t>
      </w:r>
      <w:r w:rsidRPr="00261B42">
        <w:rPr>
          <w:rStyle w:val="apple-converted-space"/>
        </w:rPr>
        <w:t> </w:t>
      </w:r>
      <w:hyperlink r:id="rId110" w:tooltip="Россия" w:history="1">
        <w:r w:rsidRPr="00261B42">
          <w:rPr>
            <w:rStyle w:val="a4"/>
            <w:color w:val="auto"/>
            <w:u w:val="none"/>
          </w:rPr>
          <w:t>Российской Федерации</w:t>
        </w:r>
      </w:hyperlink>
      <w:r w:rsidRPr="00261B42">
        <w:rPr>
          <w:rStyle w:val="apple-converted-space"/>
        </w:rPr>
        <w:t> </w:t>
      </w:r>
      <w:r w:rsidRPr="00261B42">
        <w:t>по трудовому договору работник принимает на себя обязанность выполнять работу в рамках служебных обязанностей по определённой специальности, согласно своей квалификации и (или) должности с подчинен</w:t>
      </w:r>
      <w:r w:rsidRPr="00261B42">
        <w:t>и</w:t>
      </w:r>
      <w:r w:rsidRPr="00261B42">
        <w:t>ем</w:t>
      </w:r>
      <w:r w:rsidRPr="00261B42">
        <w:rPr>
          <w:rStyle w:val="apple-converted-space"/>
        </w:rPr>
        <w:t> </w:t>
      </w:r>
      <w:hyperlink r:id="rId111" w:tooltip="Внутренний трудовой распорядок" w:history="1">
        <w:r w:rsidRPr="00261B42">
          <w:rPr>
            <w:rStyle w:val="a4"/>
            <w:color w:val="auto"/>
            <w:u w:val="none"/>
          </w:rPr>
          <w:t>внутреннему трудовому распорядку</w:t>
        </w:r>
      </w:hyperlink>
      <w:r w:rsidRPr="00261B42">
        <w:t>, а работодатель обязуется обеспечивать соо</w:t>
      </w:r>
      <w:r w:rsidRPr="00261B42">
        <w:t>т</w:t>
      </w:r>
      <w:r w:rsidRPr="00261B42">
        <w:t>ветствующие условия труда согласно нормам</w:t>
      </w:r>
      <w:r w:rsidRPr="00261B42">
        <w:rPr>
          <w:rStyle w:val="apple-converted-space"/>
        </w:rPr>
        <w:t> </w:t>
      </w:r>
      <w:hyperlink r:id="rId112" w:tooltip="Трудовое законодательство" w:history="1">
        <w:r w:rsidRPr="00261B42">
          <w:rPr>
            <w:rStyle w:val="a4"/>
            <w:color w:val="auto"/>
            <w:u w:val="none"/>
          </w:rPr>
          <w:t>трудового законодательства</w:t>
        </w:r>
      </w:hyperlink>
      <w:r w:rsidRPr="00261B42">
        <w:t xml:space="preserve">, правилам внутреннего трудового распорядка, </w:t>
      </w:r>
      <w:hyperlink r:id="rId113" w:tooltip="Коллективный договор" w:history="1">
        <w:r w:rsidRPr="00261B42">
          <w:rPr>
            <w:rStyle w:val="a4"/>
            <w:color w:val="auto"/>
            <w:u w:val="none"/>
          </w:rPr>
          <w:t>коллективного</w:t>
        </w:r>
      </w:hyperlink>
      <w:r w:rsidRPr="00261B42">
        <w:rPr>
          <w:rStyle w:val="apple-converted-space"/>
        </w:rPr>
        <w:t> </w:t>
      </w:r>
      <w:r w:rsidRPr="00261B42">
        <w:t>и трудового договора.</w:t>
      </w:r>
    </w:p>
    <w:p w:rsidR="002A7D77" w:rsidRPr="00261B42" w:rsidRDefault="002A7D77" w:rsidP="00F27FDA">
      <w:pPr>
        <w:pStyle w:val="a5"/>
        <w:shd w:val="clear" w:color="auto" w:fill="FFFFFF"/>
        <w:spacing w:before="0" w:beforeAutospacing="0" w:after="0" w:afterAutospacing="0"/>
        <w:ind w:firstLine="709"/>
        <w:jc w:val="both"/>
      </w:pPr>
      <w:r w:rsidRPr="00261B42">
        <w:t>Подчинение внутреннему трудовому распорядку является одной из основных характеризующих черт трудового договора, отделяющих его от различных</w:t>
      </w:r>
      <w:r w:rsidRPr="00261B42">
        <w:rPr>
          <w:rStyle w:val="apple-converted-space"/>
        </w:rPr>
        <w:t> </w:t>
      </w:r>
      <w:hyperlink r:id="rId114" w:tooltip="Гражданско-правовой договор" w:history="1">
        <w:r w:rsidRPr="00261B42">
          <w:rPr>
            <w:rStyle w:val="a4"/>
            <w:color w:val="auto"/>
            <w:u w:val="none"/>
          </w:rPr>
          <w:t>гражданско-правовых договоров</w:t>
        </w:r>
      </w:hyperlink>
      <w:r w:rsidRPr="00261B42">
        <w:rPr>
          <w:rStyle w:val="apple-converted-space"/>
        </w:rPr>
        <w:t> </w:t>
      </w:r>
      <w:r w:rsidRPr="00261B42">
        <w:t>(</w:t>
      </w:r>
      <w:hyperlink r:id="rId115" w:tooltip="Договор подряда" w:history="1">
        <w:r w:rsidRPr="00261B42">
          <w:rPr>
            <w:rStyle w:val="a4"/>
            <w:color w:val="auto"/>
            <w:u w:val="none"/>
          </w:rPr>
          <w:t>подряда</w:t>
        </w:r>
      </w:hyperlink>
      <w:r w:rsidRPr="00261B42">
        <w:t>,</w:t>
      </w:r>
      <w:r w:rsidRPr="00261B42">
        <w:rPr>
          <w:rStyle w:val="apple-converted-space"/>
        </w:rPr>
        <w:t> </w:t>
      </w:r>
      <w:hyperlink r:id="rId116" w:tooltip="Договор оказания услуг (страница отсутствует)" w:history="1">
        <w:r w:rsidRPr="00261B42">
          <w:rPr>
            <w:rStyle w:val="a4"/>
            <w:color w:val="auto"/>
            <w:u w:val="none"/>
          </w:rPr>
          <w:t>оказания услуг</w:t>
        </w:r>
      </w:hyperlink>
      <w:r w:rsidRPr="00261B42">
        <w:rPr>
          <w:rStyle w:val="apple-converted-space"/>
        </w:rPr>
        <w:t> </w:t>
      </w:r>
      <w:r w:rsidRPr="00261B42">
        <w:t>и пр.).</w:t>
      </w:r>
    </w:p>
    <w:p w:rsidR="002A7D77" w:rsidRPr="00261B42" w:rsidRDefault="002A7D77" w:rsidP="00F27FDA">
      <w:pPr>
        <w:pStyle w:val="a5"/>
        <w:shd w:val="clear" w:color="auto" w:fill="FFFFFF"/>
        <w:spacing w:before="0" w:beforeAutospacing="0" w:after="0" w:afterAutospacing="0"/>
        <w:ind w:firstLine="709"/>
        <w:jc w:val="both"/>
      </w:pPr>
      <w:r w:rsidRPr="00261B42">
        <w:t>Дополнительными отличиями гражданско-правовых договоров от трудового д</w:t>
      </w:r>
      <w:r w:rsidRPr="00261B42">
        <w:t>о</w:t>
      </w:r>
      <w:r w:rsidRPr="00261B42">
        <w:t>говора являются: равенство сторон гражданско-правовых договоров; наличие овещес</w:t>
      </w:r>
      <w:r w:rsidRPr="00261B42">
        <w:t>т</w:t>
      </w:r>
      <w:r w:rsidRPr="00261B42">
        <w:t>влённого результата работ по ним либо конкретный итог предоставления услуг и пер</w:t>
      </w:r>
      <w:r w:rsidRPr="00261B42">
        <w:t>е</w:t>
      </w:r>
      <w:r w:rsidRPr="00261B42">
        <w:t>дача его контрагенту по акту приёма-передачи; осуществление по гражданско-правовым договорам единовременной оплаты либо по частям, которые зависят от г</w:t>
      </w:r>
      <w:r w:rsidRPr="00261B42">
        <w:t>о</w:t>
      </w:r>
      <w:r w:rsidRPr="00261B42">
        <w:t>товности результата работ либо от частичного оказания услуг, с составлением актов приёма- передачи (этапов) выполнения работ (оказания услуг).</w:t>
      </w:r>
    </w:p>
    <w:p w:rsidR="002A7D77" w:rsidRPr="00261B42" w:rsidRDefault="002A7D77" w:rsidP="00F27FDA">
      <w:pPr>
        <w:pStyle w:val="a5"/>
        <w:shd w:val="clear" w:color="auto" w:fill="FFFFFF"/>
        <w:spacing w:before="0" w:beforeAutospacing="0" w:after="0" w:afterAutospacing="0"/>
        <w:ind w:firstLine="709"/>
        <w:jc w:val="both"/>
      </w:pPr>
      <w:r w:rsidRPr="00261B42">
        <w:t>Служебные обязанности и иные особенности работы на определённой должн</w:t>
      </w:r>
      <w:r w:rsidRPr="00261B42">
        <w:t>о</w:t>
      </w:r>
      <w:r w:rsidRPr="00261B42">
        <w:t>сти регулируются</w:t>
      </w:r>
      <w:r w:rsidRPr="00261B42">
        <w:rPr>
          <w:rStyle w:val="apple-converted-space"/>
        </w:rPr>
        <w:t> </w:t>
      </w:r>
      <w:hyperlink r:id="rId117" w:tooltip="Должностная инструкция" w:history="1">
        <w:r w:rsidRPr="00261B42">
          <w:rPr>
            <w:rStyle w:val="a4"/>
            <w:color w:val="auto"/>
            <w:u w:val="none"/>
          </w:rPr>
          <w:t>должностной инструкцией</w:t>
        </w:r>
      </w:hyperlink>
      <w:r w:rsidRPr="00261B42">
        <w:t>, с которой работника обязаны ознакомить при подписании договора, если они не были перечислены в трудовом договоре.</w:t>
      </w:r>
    </w:p>
    <w:p w:rsidR="002A7D77" w:rsidRPr="00261B42" w:rsidRDefault="002A7D77" w:rsidP="00F27FDA">
      <w:pPr>
        <w:pStyle w:val="a5"/>
        <w:shd w:val="clear" w:color="auto" w:fill="FFFFFF"/>
        <w:spacing w:before="0" w:beforeAutospacing="0" w:after="0" w:afterAutospacing="0"/>
        <w:ind w:firstLine="709"/>
        <w:jc w:val="both"/>
      </w:pPr>
      <w:r w:rsidRPr="00261B42">
        <w:t>Перед заключением трудового договора на работодателе лежит обязанность по ознакомлению работника также с иными</w:t>
      </w:r>
      <w:r w:rsidRPr="00261B42">
        <w:rPr>
          <w:rStyle w:val="apple-converted-space"/>
        </w:rPr>
        <w:t> </w:t>
      </w:r>
      <w:hyperlink r:id="rId118" w:tooltip="Локальный нормативный акт (страница отсутствует)" w:history="1">
        <w:r w:rsidRPr="00261B42">
          <w:rPr>
            <w:rStyle w:val="a4"/>
            <w:color w:val="auto"/>
            <w:u w:val="none"/>
          </w:rPr>
          <w:t>локальными нормативными акт</w:t>
        </w:r>
        <w:r w:rsidRPr="00261B42">
          <w:rPr>
            <w:rStyle w:val="a4"/>
            <w:color w:val="auto"/>
            <w:u w:val="none"/>
          </w:rPr>
          <w:t>а</w:t>
        </w:r>
        <w:r w:rsidRPr="00261B42">
          <w:rPr>
            <w:rStyle w:val="a4"/>
            <w:color w:val="auto"/>
            <w:u w:val="none"/>
          </w:rPr>
          <w:t>ми</w:t>
        </w:r>
      </w:hyperlink>
      <w:r w:rsidRPr="00261B42">
        <w:rPr>
          <w:rStyle w:val="apple-converted-space"/>
        </w:rPr>
        <w:t> </w:t>
      </w:r>
      <w:r w:rsidRPr="00261B42">
        <w:t>организации.</w:t>
      </w:r>
    </w:p>
    <w:p w:rsidR="002A7D77" w:rsidRPr="00261B42" w:rsidRDefault="002A7D77" w:rsidP="00F27FDA">
      <w:pPr>
        <w:pStyle w:val="a5"/>
        <w:shd w:val="clear" w:color="auto" w:fill="FFFFFF"/>
        <w:spacing w:before="0" w:beforeAutospacing="0" w:after="0" w:afterAutospacing="0"/>
        <w:ind w:firstLine="709"/>
        <w:jc w:val="both"/>
      </w:pPr>
      <w:r w:rsidRPr="00261B42">
        <w:t>Обязательные нормы трудового договора в основном регулируются</w:t>
      </w:r>
      <w:r w:rsidRPr="00261B42">
        <w:rPr>
          <w:rStyle w:val="apple-converted-space"/>
        </w:rPr>
        <w:t> </w:t>
      </w:r>
      <w:hyperlink r:id="rId119" w:tooltip="Трудовой кодекс Российской Федерации" w:history="1">
        <w:r w:rsidRPr="00261B42">
          <w:rPr>
            <w:rStyle w:val="a4"/>
            <w:color w:val="auto"/>
            <w:u w:val="none"/>
          </w:rPr>
          <w:t>Трудовым кодексом</w:t>
        </w:r>
      </w:hyperlink>
      <w:r w:rsidRPr="00261B42">
        <w:rPr>
          <w:rStyle w:val="apple-converted-space"/>
        </w:rPr>
        <w:t> </w:t>
      </w:r>
      <w:r w:rsidRPr="00261B42">
        <w:t>и иными правовыми актами трудового законодательства, а для отдельных о</w:t>
      </w:r>
      <w:r w:rsidRPr="00261B42">
        <w:t>р</w:t>
      </w:r>
      <w:r w:rsidRPr="00261B42">
        <w:t>ганизаций, отраслей хозяйства или административно-территориальных единиц могут устанавливаться также коллективными договорами.</w:t>
      </w:r>
    </w:p>
    <w:p w:rsidR="002A7D77" w:rsidRPr="00261B42" w:rsidRDefault="002A7D77" w:rsidP="00F27FDA">
      <w:pPr>
        <w:pStyle w:val="a5"/>
        <w:shd w:val="clear" w:color="auto" w:fill="FFFFFF"/>
        <w:spacing w:before="0" w:beforeAutospacing="0" w:after="0" w:afterAutospacing="0"/>
        <w:ind w:firstLine="709"/>
        <w:jc w:val="both"/>
      </w:pPr>
      <w:r w:rsidRPr="00261B42">
        <w:t>Действиям работодателя и работника, направленным на приём на работу по о</w:t>
      </w:r>
      <w:r w:rsidRPr="00261B42">
        <w:t>п</w:t>
      </w:r>
      <w:r w:rsidRPr="00261B42">
        <w:t>ределённой специальности либо должности, присущ следующий алгоритм: подписание (заключение) трудового договора; ознакомление будущего работника с правилами внутреннего распорядка, должностной инструкцией и выдача их копий работнику (по требованию); издание (на основании трудового договора) приказа о принятии работн</w:t>
      </w:r>
      <w:r w:rsidRPr="00261B42">
        <w:t>и</w:t>
      </w:r>
      <w:r w:rsidRPr="00261B42">
        <w:lastRenderedPageBreak/>
        <w:t>ка на работу; внесение записи (на основании приказа) о приёме на работу в трудовую книжку работника.</w:t>
      </w:r>
    </w:p>
    <w:p w:rsidR="002A7D77" w:rsidRPr="00261B42" w:rsidRDefault="00BB04C7" w:rsidP="00F27FDA">
      <w:pPr>
        <w:pStyle w:val="3"/>
        <w:spacing w:before="0" w:line="240" w:lineRule="auto"/>
        <w:rPr>
          <w:rFonts w:ascii="Times New Roman" w:hAnsi="Times New Roman" w:cs="Times New Roman"/>
          <w:color w:val="auto"/>
          <w:sz w:val="24"/>
          <w:szCs w:val="24"/>
        </w:rPr>
      </w:pPr>
      <w:hyperlink r:id="rId120" w:anchor=".D0.A1.D0.BE.D0.B4.D0.B5.D1.80.D0.B6.D0.B0.D0.BD.D0.B8.D0.B5_.D1.82.D1.80.D1.83.D0.B4.D0.BE.D0.B2.D0.BE.D0.B3.D0.BE_.D0.B4.D0.BE.D0.B3.D0.BE.D0.B2.D0.BE.D1.80.D0.B0" w:history="1">
        <w:bookmarkStart w:id="113" w:name="_Toc455069722"/>
        <w:r w:rsidR="002A7D77" w:rsidRPr="00261B42">
          <w:rPr>
            <w:rStyle w:val="toctext"/>
            <w:rFonts w:ascii="Times New Roman" w:hAnsi="Times New Roman" w:cs="Times New Roman"/>
            <w:i/>
            <w:color w:val="auto"/>
            <w:sz w:val="24"/>
            <w:szCs w:val="24"/>
          </w:rPr>
          <w:t>Содержание трудового договора</w:t>
        </w:r>
      </w:hyperlink>
      <w:r w:rsidR="00882F7C" w:rsidRPr="00261B42">
        <w:rPr>
          <w:rStyle w:val="toctext"/>
          <w:rFonts w:ascii="Times New Roman" w:hAnsi="Times New Roman" w:cs="Times New Roman"/>
          <w:i/>
          <w:color w:val="auto"/>
          <w:sz w:val="24"/>
          <w:szCs w:val="24"/>
        </w:rPr>
        <w:t>.</w:t>
      </w:r>
      <w:bookmarkEnd w:id="113"/>
    </w:p>
    <w:p w:rsidR="002A7D77" w:rsidRPr="00261B42" w:rsidRDefault="002A7D77" w:rsidP="00F27FDA">
      <w:pPr>
        <w:pStyle w:val="a5"/>
        <w:shd w:val="clear" w:color="auto" w:fill="FFFFFF"/>
        <w:spacing w:before="0" w:beforeAutospacing="0" w:after="0" w:afterAutospacing="0"/>
        <w:ind w:firstLine="709"/>
        <w:jc w:val="both"/>
      </w:pPr>
      <w:r w:rsidRPr="00261B42">
        <w:t>Трудовой договор состоит из сведений и условий. О сведениях стороны не дог</w:t>
      </w:r>
      <w:r w:rsidRPr="00261B42">
        <w:t>о</w:t>
      </w:r>
      <w:r w:rsidRPr="00261B42">
        <w:t>вариваются. Сведения констатируют факты, которые имеют существенное юридич</w:t>
      </w:r>
      <w:r w:rsidRPr="00261B42">
        <w:t>е</w:t>
      </w:r>
      <w:r w:rsidRPr="00261B42">
        <w:t>ское значение. Так, например, с датой заключения сторонами трудового договора закон связывает момент вступления договора в силу. Согласно</w:t>
      </w:r>
      <w:r w:rsidRPr="00261B42">
        <w:rPr>
          <w:rStyle w:val="apple-converted-space"/>
        </w:rPr>
        <w:t> </w:t>
      </w:r>
      <w:hyperlink r:id="rId121" w:tooltip="Трудовой кодекс Российской Федерации" w:history="1">
        <w:r w:rsidRPr="00261B42">
          <w:rPr>
            <w:rStyle w:val="a4"/>
            <w:color w:val="auto"/>
            <w:u w:val="none"/>
          </w:rPr>
          <w:t>Трудовому кодексу</w:t>
        </w:r>
      </w:hyperlink>
      <w:r w:rsidRPr="00261B42">
        <w:t>, в труд</w:t>
      </w:r>
      <w:r w:rsidRPr="00261B42">
        <w:t>о</w:t>
      </w:r>
      <w:r w:rsidRPr="00261B42">
        <w:t xml:space="preserve">вом договоре указываются: </w:t>
      </w:r>
    </w:p>
    <w:p w:rsidR="002A7D77" w:rsidRPr="00261B42" w:rsidRDefault="002A7D77" w:rsidP="00D054B5">
      <w:pPr>
        <w:numPr>
          <w:ilvl w:val="0"/>
          <w:numId w:val="51"/>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2A7D77" w:rsidRPr="00261B42" w:rsidRDefault="002A7D77" w:rsidP="00D054B5">
      <w:pPr>
        <w:numPr>
          <w:ilvl w:val="0"/>
          <w:numId w:val="51"/>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сведения о документах, удостоверяющих личность работника и работодателя — физического лица;</w:t>
      </w:r>
    </w:p>
    <w:p w:rsidR="002A7D77" w:rsidRPr="00261B42" w:rsidRDefault="002A7D77" w:rsidP="00D054B5">
      <w:pPr>
        <w:numPr>
          <w:ilvl w:val="0"/>
          <w:numId w:val="51"/>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идентификационный номер налогоплательщика (для работодателей, за исключ</w:t>
      </w:r>
      <w:r w:rsidRPr="00261B42">
        <w:rPr>
          <w:rFonts w:ascii="Times New Roman" w:hAnsi="Times New Roman" w:cs="Times New Roman"/>
          <w:sz w:val="24"/>
          <w:szCs w:val="24"/>
        </w:rPr>
        <w:t>е</w:t>
      </w:r>
      <w:r w:rsidRPr="00261B42">
        <w:rPr>
          <w:rFonts w:ascii="Times New Roman" w:hAnsi="Times New Roman" w:cs="Times New Roman"/>
          <w:sz w:val="24"/>
          <w:szCs w:val="24"/>
        </w:rPr>
        <w:t>нием работодателей — физических лиц, не являющихся</w:t>
      </w:r>
      <w:r w:rsidRPr="00261B42">
        <w:rPr>
          <w:rStyle w:val="apple-converted-space"/>
          <w:rFonts w:ascii="Times New Roman" w:hAnsi="Times New Roman" w:cs="Times New Roman"/>
          <w:sz w:val="24"/>
          <w:szCs w:val="24"/>
        </w:rPr>
        <w:t> </w:t>
      </w:r>
      <w:hyperlink r:id="rId122" w:tooltip="Индивидуальный предприниматель" w:history="1">
        <w:r w:rsidRPr="00261B42">
          <w:rPr>
            <w:rStyle w:val="a4"/>
            <w:rFonts w:ascii="Times New Roman" w:hAnsi="Times New Roman" w:cs="Times New Roman"/>
            <w:color w:val="auto"/>
            <w:sz w:val="24"/>
            <w:szCs w:val="24"/>
            <w:u w:val="none"/>
          </w:rPr>
          <w:t>индивидуальными предприн</w:t>
        </w:r>
        <w:r w:rsidRPr="00261B42">
          <w:rPr>
            <w:rStyle w:val="a4"/>
            <w:rFonts w:ascii="Times New Roman" w:hAnsi="Times New Roman" w:cs="Times New Roman"/>
            <w:color w:val="auto"/>
            <w:sz w:val="24"/>
            <w:szCs w:val="24"/>
            <w:u w:val="none"/>
          </w:rPr>
          <w:t>и</w:t>
        </w:r>
        <w:r w:rsidRPr="00261B42">
          <w:rPr>
            <w:rStyle w:val="a4"/>
            <w:rFonts w:ascii="Times New Roman" w:hAnsi="Times New Roman" w:cs="Times New Roman"/>
            <w:color w:val="auto"/>
            <w:sz w:val="24"/>
            <w:szCs w:val="24"/>
            <w:u w:val="none"/>
          </w:rPr>
          <w:t>мателями</w:t>
        </w:r>
      </w:hyperlink>
      <w:r w:rsidRPr="00261B42">
        <w:rPr>
          <w:rFonts w:ascii="Times New Roman" w:hAnsi="Times New Roman" w:cs="Times New Roman"/>
          <w:sz w:val="24"/>
          <w:szCs w:val="24"/>
        </w:rPr>
        <w:t>);</w:t>
      </w:r>
    </w:p>
    <w:p w:rsidR="002A7D77" w:rsidRPr="00261B42" w:rsidRDefault="002A7D77" w:rsidP="00D054B5">
      <w:pPr>
        <w:numPr>
          <w:ilvl w:val="0"/>
          <w:numId w:val="51"/>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сведения о представителе работодателя, подписавшем трудовой договор, и осн</w:t>
      </w:r>
      <w:r w:rsidRPr="00261B42">
        <w:rPr>
          <w:rFonts w:ascii="Times New Roman" w:hAnsi="Times New Roman" w:cs="Times New Roman"/>
          <w:sz w:val="24"/>
          <w:szCs w:val="24"/>
        </w:rPr>
        <w:t>о</w:t>
      </w:r>
      <w:r w:rsidRPr="00261B42">
        <w:rPr>
          <w:rFonts w:ascii="Times New Roman" w:hAnsi="Times New Roman" w:cs="Times New Roman"/>
          <w:sz w:val="24"/>
          <w:szCs w:val="24"/>
        </w:rPr>
        <w:t>вание, в силу которого он наделён соответствующими полномочиями;</w:t>
      </w:r>
    </w:p>
    <w:p w:rsidR="002A7D77" w:rsidRPr="00261B42" w:rsidRDefault="002A7D77" w:rsidP="00D054B5">
      <w:pPr>
        <w:numPr>
          <w:ilvl w:val="0"/>
          <w:numId w:val="51"/>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место и дата заключения трудового договора.</w:t>
      </w:r>
    </w:p>
    <w:p w:rsidR="002A7D77" w:rsidRPr="00261B42" w:rsidRDefault="002A7D77" w:rsidP="00F27FDA">
      <w:pPr>
        <w:pStyle w:val="a5"/>
        <w:shd w:val="clear" w:color="auto" w:fill="FFFFFF"/>
        <w:spacing w:before="0" w:beforeAutospacing="0" w:after="0" w:afterAutospacing="0"/>
        <w:ind w:firstLine="709"/>
        <w:jc w:val="both"/>
      </w:pPr>
      <w:r w:rsidRPr="00261B42">
        <w:t>Обязательными для включения в трудовой договор являются следующие усл</w:t>
      </w:r>
      <w:r w:rsidRPr="00261B42">
        <w:t>о</w:t>
      </w:r>
      <w:r w:rsidRPr="00261B42">
        <w:t>вия:</w:t>
      </w:r>
    </w:p>
    <w:p w:rsidR="002A7D77" w:rsidRPr="00261B42" w:rsidRDefault="002A7D77" w:rsidP="00D054B5">
      <w:pPr>
        <w:numPr>
          <w:ilvl w:val="0"/>
          <w:numId w:val="52"/>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2A7D77" w:rsidRPr="00261B42" w:rsidRDefault="002A7D77" w:rsidP="00D054B5">
      <w:pPr>
        <w:numPr>
          <w:ilvl w:val="0"/>
          <w:numId w:val="52"/>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трудовая функция (работа по должности в соответствии со штатным расписан</w:t>
      </w:r>
      <w:r w:rsidRPr="00261B42">
        <w:rPr>
          <w:rFonts w:ascii="Times New Roman" w:hAnsi="Times New Roman" w:cs="Times New Roman"/>
          <w:sz w:val="24"/>
          <w:szCs w:val="24"/>
        </w:rPr>
        <w:t>и</w:t>
      </w:r>
      <w:r w:rsidRPr="00261B42">
        <w:rPr>
          <w:rFonts w:ascii="Times New Roman" w:hAnsi="Times New Roman" w:cs="Times New Roman"/>
          <w:sz w:val="24"/>
          <w:szCs w:val="24"/>
        </w:rPr>
        <w:t>ем, профессии, специальности с указанием квалификации; конкретный вид поручаемой работнику работы). Если в соответствии с Трудовым кодексом (иными федеральными законами) с выполнением работ по определённым должностям, профессиям, специал</w:t>
      </w:r>
      <w:r w:rsidRPr="00261B42">
        <w:rPr>
          <w:rFonts w:ascii="Times New Roman" w:hAnsi="Times New Roman" w:cs="Times New Roman"/>
          <w:sz w:val="24"/>
          <w:szCs w:val="24"/>
        </w:rPr>
        <w:t>ь</w:t>
      </w:r>
      <w:r w:rsidRPr="00261B42">
        <w:rPr>
          <w:rFonts w:ascii="Times New Roman" w:hAnsi="Times New Roman" w:cs="Times New Roman"/>
          <w:sz w:val="24"/>
          <w:szCs w:val="24"/>
        </w:rPr>
        <w:t>ностям связано предоставление компенсаций и льгот либо наличие ограничений, то н</w:t>
      </w:r>
      <w:r w:rsidRPr="00261B42">
        <w:rPr>
          <w:rFonts w:ascii="Times New Roman" w:hAnsi="Times New Roman" w:cs="Times New Roman"/>
          <w:sz w:val="24"/>
          <w:szCs w:val="24"/>
        </w:rPr>
        <w:t>а</w:t>
      </w:r>
      <w:r w:rsidRPr="00261B42">
        <w:rPr>
          <w:rFonts w:ascii="Times New Roman" w:hAnsi="Times New Roman" w:cs="Times New Roman"/>
          <w:sz w:val="24"/>
          <w:szCs w:val="24"/>
        </w:rPr>
        <w:t>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w:t>
      </w:r>
      <w:r w:rsidRPr="00261B42">
        <w:rPr>
          <w:rFonts w:ascii="Times New Roman" w:hAnsi="Times New Roman" w:cs="Times New Roman"/>
          <w:sz w:val="24"/>
          <w:szCs w:val="24"/>
        </w:rPr>
        <w:t>и</w:t>
      </w:r>
      <w:r w:rsidRPr="00261B42">
        <w:rPr>
          <w:rFonts w:ascii="Times New Roman" w:hAnsi="Times New Roman" w:cs="Times New Roman"/>
          <w:sz w:val="24"/>
          <w:szCs w:val="24"/>
        </w:rPr>
        <w:t>тельством Российской Федерации;</w:t>
      </w:r>
    </w:p>
    <w:p w:rsidR="002A7D77" w:rsidRPr="00261B42" w:rsidRDefault="002A7D77" w:rsidP="00D054B5">
      <w:pPr>
        <w:numPr>
          <w:ilvl w:val="0"/>
          <w:numId w:val="52"/>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или иным федеральным законом;</w:t>
      </w:r>
    </w:p>
    <w:p w:rsidR="002A7D77" w:rsidRPr="00261B42" w:rsidRDefault="002A7D77" w:rsidP="00D054B5">
      <w:pPr>
        <w:numPr>
          <w:ilvl w:val="0"/>
          <w:numId w:val="52"/>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условия оплаты труда (в том числе размер</w:t>
      </w:r>
      <w:r w:rsidRPr="00261B42">
        <w:rPr>
          <w:rStyle w:val="apple-converted-space"/>
          <w:rFonts w:ascii="Times New Roman" w:hAnsi="Times New Roman" w:cs="Times New Roman"/>
          <w:sz w:val="24"/>
          <w:szCs w:val="24"/>
        </w:rPr>
        <w:t> </w:t>
      </w:r>
      <w:hyperlink r:id="rId123" w:tooltip="Тарифная ставка" w:history="1">
        <w:r w:rsidRPr="00261B42">
          <w:rPr>
            <w:rStyle w:val="a4"/>
            <w:rFonts w:ascii="Times New Roman" w:hAnsi="Times New Roman" w:cs="Times New Roman"/>
            <w:color w:val="auto"/>
            <w:sz w:val="24"/>
            <w:szCs w:val="24"/>
            <w:u w:val="none"/>
          </w:rPr>
          <w:t>тарифной ставки</w:t>
        </w:r>
      </w:hyperlink>
      <w:r w:rsidRPr="00261B42">
        <w:rPr>
          <w:rStyle w:val="apple-converted-space"/>
          <w:rFonts w:ascii="Times New Roman" w:hAnsi="Times New Roman" w:cs="Times New Roman"/>
          <w:sz w:val="24"/>
          <w:szCs w:val="24"/>
        </w:rPr>
        <w:t> </w:t>
      </w:r>
      <w:r w:rsidRPr="00261B42">
        <w:rPr>
          <w:rFonts w:ascii="Times New Roman" w:hAnsi="Times New Roman" w:cs="Times New Roman"/>
          <w:sz w:val="24"/>
          <w:szCs w:val="24"/>
        </w:rPr>
        <w:t>или</w:t>
      </w:r>
      <w:r w:rsidRPr="00261B42">
        <w:rPr>
          <w:rStyle w:val="apple-converted-space"/>
          <w:rFonts w:ascii="Times New Roman" w:hAnsi="Times New Roman" w:cs="Times New Roman"/>
          <w:sz w:val="24"/>
          <w:szCs w:val="24"/>
        </w:rPr>
        <w:t> </w:t>
      </w:r>
      <w:hyperlink r:id="rId124" w:tooltip="Должностной оклад" w:history="1">
        <w:r w:rsidRPr="00261B42">
          <w:rPr>
            <w:rStyle w:val="a4"/>
            <w:rFonts w:ascii="Times New Roman" w:hAnsi="Times New Roman" w:cs="Times New Roman"/>
            <w:color w:val="auto"/>
            <w:sz w:val="24"/>
            <w:szCs w:val="24"/>
            <w:u w:val="none"/>
          </w:rPr>
          <w:t>оклада (должн</w:t>
        </w:r>
        <w:r w:rsidRPr="00261B42">
          <w:rPr>
            <w:rStyle w:val="a4"/>
            <w:rFonts w:ascii="Times New Roman" w:hAnsi="Times New Roman" w:cs="Times New Roman"/>
            <w:color w:val="auto"/>
            <w:sz w:val="24"/>
            <w:szCs w:val="24"/>
            <w:u w:val="none"/>
          </w:rPr>
          <w:t>о</w:t>
        </w:r>
        <w:r w:rsidRPr="00261B42">
          <w:rPr>
            <w:rStyle w:val="a4"/>
            <w:rFonts w:ascii="Times New Roman" w:hAnsi="Times New Roman" w:cs="Times New Roman"/>
            <w:color w:val="auto"/>
            <w:sz w:val="24"/>
            <w:szCs w:val="24"/>
            <w:u w:val="none"/>
          </w:rPr>
          <w:t>стного оклада)</w:t>
        </w:r>
      </w:hyperlink>
      <w:r w:rsidRPr="00261B42">
        <w:rPr>
          <w:rStyle w:val="apple-converted-space"/>
          <w:rFonts w:ascii="Times New Roman" w:hAnsi="Times New Roman" w:cs="Times New Roman"/>
          <w:sz w:val="24"/>
          <w:szCs w:val="24"/>
        </w:rPr>
        <w:t> </w:t>
      </w:r>
      <w:r w:rsidRPr="00261B42">
        <w:rPr>
          <w:rFonts w:ascii="Times New Roman" w:hAnsi="Times New Roman" w:cs="Times New Roman"/>
          <w:sz w:val="24"/>
          <w:szCs w:val="24"/>
        </w:rPr>
        <w:t>работника, доплаты, надбавки и поощрительные выплаты);</w:t>
      </w:r>
    </w:p>
    <w:p w:rsidR="002A7D77" w:rsidRPr="00261B42" w:rsidRDefault="002A7D77" w:rsidP="00D054B5">
      <w:pPr>
        <w:numPr>
          <w:ilvl w:val="0"/>
          <w:numId w:val="52"/>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условия труда на рабочем месте, в случаях, когда вредные и (или) опасные фа</w:t>
      </w:r>
      <w:r w:rsidRPr="00261B42">
        <w:rPr>
          <w:rFonts w:ascii="Times New Roman" w:hAnsi="Times New Roman" w:cs="Times New Roman"/>
          <w:sz w:val="24"/>
          <w:szCs w:val="24"/>
        </w:rPr>
        <w:t>к</w:t>
      </w:r>
      <w:r w:rsidRPr="00261B42">
        <w:rPr>
          <w:rFonts w:ascii="Times New Roman" w:hAnsi="Times New Roman" w:cs="Times New Roman"/>
          <w:sz w:val="24"/>
          <w:szCs w:val="24"/>
        </w:rPr>
        <w:t>торы производственной среды и процесса на рабочем месте определены в результате проведения специальной оценки условий труда;</w:t>
      </w:r>
    </w:p>
    <w:p w:rsidR="002A7D77" w:rsidRPr="00261B42" w:rsidRDefault="002A7D77" w:rsidP="00D054B5">
      <w:pPr>
        <w:numPr>
          <w:ilvl w:val="0"/>
          <w:numId w:val="52"/>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режим</w:t>
      </w:r>
      <w:r w:rsidRPr="00261B42">
        <w:rPr>
          <w:rStyle w:val="apple-converted-space"/>
          <w:rFonts w:ascii="Times New Roman" w:hAnsi="Times New Roman" w:cs="Times New Roman"/>
          <w:sz w:val="24"/>
          <w:szCs w:val="24"/>
        </w:rPr>
        <w:t> </w:t>
      </w:r>
      <w:hyperlink r:id="rId125" w:tooltip="Рабочее время" w:history="1">
        <w:r w:rsidRPr="00261B42">
          <w:rPr>
            <w:rStyle w:val="a4"/>
            <w:rFonts w:ascii="Times New Roman" w:hAnsi="Times New Roman" w:cs="Times New Roman"/>
            <w:color w:val="auto"/>
            <w:sz w:val="24"/>
            <w:szCs w:val="24"/>
            <w:u w:val="none"/>
          </w:rPr>
          <w:t>рабочего времени</w:t>
        </w:r>
      </w:hyperlink>
      <w:r w:rsidRPr="00261B42">
        <w:rPr>
          <w:rStyle w:val="apple-converted-space"/>
          <w:rFonts w:ascii="Times New Roman" w:hAnsi="Times New Roman" w:cs="Times New Roman"/>
          <w:sz w:val="24"/>
          <w:szCs w:val="24"/>
        </w:rPr>
        <w:t> </w:t>
      </w:r>
      <w:r w:rsidRPr="00261B42">
        <w:rPr>
          <w:rFonts w:ascii="Times New Roman" w:hAnsi="Times New Roman" w:cs="Times New Roman"/>
          <w:sz w:val="24"/>
          <w:szCs w:val="24"/>
        </w:rPr>
        <w:t>и времени отдыха (если для данного работника он о</w:t>
      </w:r>
      <w:r w:rsidRPr="00261B42">
        <w:rPr>
          <w:rFonts w:ascii="Times New Roman" w:hAnsi="Times New Roman" w:cs="Times New Roman"/>
          <w:sz w:val="24"/>
          <w:szCs w:val="24"/>
        </w:rPr>
        <w:t>т</w:t>
      </w:r>
      <w:r w:rsidRPr="00261B42">
        <w:rPr>
          <w:rFonts w:ascii="Times New Roman" w:hAnsi="Times New Roman" w:cs="Times New Roman"/>
          <w:sz w:val="24"/>
          <w:szCs w:val="24"/>
        </w:rPr>
        <w:t>личается от общих правил, действующих у данного работодателя);</w:t>
      </w:r>
    </w:p>
    <w:p w:rsidR="002A7D77" w:rsidRPr="00261B42" w:rsidRDefault="002A7D77" w:rsidP="00D054B5">
      <w:pPr>
        <w:numPr>
          <w:ilvl w:val="0"/>
          <w:numId w:val="52"/>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компенсации за тяжёлую работу и работу с вредными и (или) опасными усл</w:t>
      </w:r>
      <w:r w:rsidRPr="00261B42">
        <w:rPr>
          <w:rFonts w:ascii="Times New Roman" w:hAnsi="Times New Roman" w:cs="Times New Roman"/>
          <w:sz w:val="24"/>
          <w:szCs w:val="24"/>
        </w:rPr>
        <w:t>о</w:t>
      </w:r>
      <w:r w:rsidRPr="00261B42">
        <w:rPr>
          <w:rFonts w:ascii="Times New Roman" w:hAnsi="Times New Roman" w:cs="Times New Roman"/>
          <w:sz w:val="24"/>
          <w:szCs w:val="24"/>
        </w:rPr>
        <w:t>виями труда, если работник принимается на работу в соответствующих условиях, с указанием характеристик условий труда на рабочем месте;</w:t>
      </w:r>
    </w:p>
    <w:p w:rsidR="002A7D77" w:rsidRPr="00261B42" w:rsidRDefault="002A7D77" w:rsidP="00D054B5">
      <w:pPr>
        <w:numPr>
          <w:ilvl w:val="0"/>
          <w:numId w:val="52"/>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условия, определяющие в необходимых случаях характер работы (подвижной, разъездной, в пути, другой характер работы);</w:t>
      </w:r>
    </w:p>
    <w:p w:rsidR="002A7D77" w:rsidRPr="00261B42" w:rsidRDefault="002A7D77" w:rsidP="00D054B5">
      <w:pPr>
        <w:numPr>
          <w:ilvl w:val="0"/>
          <w:numId w:val="52"/>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условие об обязательном</w:t>
      </w:r>
      <w:r w:rsidRPr="00261B42">
        <w:rPr>
          <w:rStyle w:val="apple-converted-space"/>
          <w:rFonts w:ascii="Times New Roman" w:hAnsi="Times New Roman" w:cs="Times New Roman"/>
          <w:sz w:val="24"/>
          <w:szCs w:val="24"/>
        </w:rPr>
        <w:t> </w:t>
      </w:r>
      <w:hyperlink r:id="rId126" w:tooltip="Социальное страхование" w:history="1">
        <w:r w:rsidRPr="00261B42">
          <w:rPr>
            <w:rStyle w:val="a4"/>
            <w:rFonts w:ascii="Times New Roman" w:hAnsi="Times New Roman" w:cs="Times New Roman"/>
            <w:color w:val="auto"/>
            <w:sz w:val="24"/>
            <w:szCs w:val="24"/>
            <w:u w:val="none"/>
          </w:rPr>
          <w:t>социальном страховании</w:t>
        </w:r>
      </w:hyperlink>
      <w:r w:rsidRPr="00261B42">
        <w:rPr>
          <w:rStyle w:val="apple-converted-space"/>
          <w:rFonts w:ascii="Times New Roman" w:hAnsi="Times New Roman" w:cs="Times New Roman"/>
          <w:sz w:val="24"/>
          <w:szCs w:val="24"/>
        </w:rPr>
        <w:t> </w:t>
      </w:r>
      <w:r w:rsidRPr="00261B42">
        <w:rPr>
          <w:rFonts w:ascii="Times New Roman" w:hAnsi="Times New Roman" w:cs="Times New Roman"/>
          <w:sz w:val="24"/>
          <w:szCs w:val="24"/>
        </w:rPr>
        <w:t>работника в соответствии с Трудовым кодексом и иными федеральными законами;</w:t>
      </w:r>
    </w:p>
    <w:p w:rsidR="002A7D77" w:rsidRPr="00261B42" w:rsidRDefault="002A7D77" w:rsidP="00D054B5">
      <w:pPr>
        <w:numPr>
          <w:ilvl w:val="0"/>
          <w:numId w:val="52"/>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A7D77" w:rsidRPr="00261B42" w:rsidRDefault="002A7D77" w:rsidP="00F27FDA">
      <w:pPr>
        <w:pStyle w:val="a5"/>
        <w:shd w:val="clear" w:color="auto" w:fill="FFFFFF"/>
        <w:spacing w:before="0" w:beforeAutospacing="0" w:after="0" w:afterAutospacing="0"/>
        <w:ind w:firstLine="709"/>
        <w:jc w:val="both"/>
      </w:pPr>
      <w:r w:rsidRPr="00261B42">
        <w:t>Если при заключении трудового договора в него не были включены какие-либо сведения и (или) условия из числа предусмотренных частями первой и второй ст. 57 ТК РФ, то это не является основанием для признания трудового договора незаключённым или его расторжения. Трудовой договор должен быть дополнен недостающими свед</w:t>
      </w:r>
      <w:r w:rsidRPr="00261B42">
        <w:t>е</w:t>
      </w:r>
      <w:r w:rsidRPr="00261B42">
        <w:t>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w:t>
      </w:r>
      <w:r w:rsidRPr="00261B42">
        <w:t>у</w:t>
      </w:r>
      <w:r w:rsidRPr="00261B42">
        <w:t>довому договору либо отдельным соглашением сторон, заключаемым в письменной форме, которые являются неотъемлемой частью трудового договора.</w:t>
      </w:r>
    </w:p>
    <w:p w:rsidR="002A7D77" w:rsidRPr="00261B42" w:rsidRDefault="002A7D77" w:rsidP="00F27FDA">
      <w:pPr>
        <w:pStyle w:val="a5"/>
        <w:shd w:val="clear" w:color="auto" w:fill="FFFFFF"/>
        <w:spacing w:before="0" w:beforeAutospacing="0" w:after="0" w:afterAutospacing="0"/>
        <w:ind w:firstLine="709"/>
        <w:jc w:val="both"/>
      </w:pPr>
      <w:r w:rsidRPr="00261B42">
        <w:t>В трудовом договоре могут предусматриваться дополнительные условия, не ухудшающие положение работника по сравнению с установленным трудовым закон</w:t>
      </w:r>
      <w:r w:rsidRPr="00261B42">
        <w:t>о</w:t>
      </w:r>
      <w:r w:rsidRPr="00261B42">
        <w:t>дательством и иными нормативными правовыми актами, содержащими нормы труд</w:t>
      </w:r>
      <w:r w:rsidRPr="00261B42">
        <w:t>о</w:t>
      </w:r>
      <w:r w:rsidRPr="00261B42">
        <w:t>вого права, коллективным договором, соглашениями, локальными нормативными а</w:t>
      </w:r>
      <w:r w:rsidRPr="00261B42">
        <w:t>к</w:t>
      </w:r>
      <w:r w:rsidRPr="00261B42">
        <w:t>тами, в частности:</w:t>
      </w:r>
    </w:p>
    <w:p w:rsidR="002A7D77" w:rsidRPr="00261B42" w:rsidRDefault="002A7D77" w:rsidP="00D054B5">
      <w:pPr>
        <w:numPr>
          <w:ilvl w:val="0"/>
          <w:numId w:val="53"/>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об уточнении места работы (с указанием структурного подразделения и его м</w:t>
      </w:r>
      <w:r w:rsidRPr="00261B42">
        <w:rPr>
          <w:rFonts w:ascii="Times New Roman" w:hAnsi="Times New Roman" w:cs="Times New Roman"/>
          <w:sz w:val="24"/>
          <w:szCs w:val="24"/>
        </w:rPr>
        <w:t>е</w:t>
      </w:r>
      <w:r w:rsidRPr="00261B42">
        <w:rPr>
          <w:rFonts w:ascii="Times New Roman" w:hAnsi="Times New Roman" w:cs="Times New Roman"/>
          <w:sz w:val="24"/>
          <w:szCs w:val="24"/>
        </w:rPr>
        <w:t>стонахождения) и (или) о рабочем месте;</w:t>
      </w:r>
    </w:p>
    <w:p w:rsidR="002A7D77" w:rsidRPr="00261B42" w:rsidRDefault="002A7D77" w:rsidP="00D054B5">
      <w:pPr>
        <w:numPr>
          <w:ilvl w:val="0"/>
          <w:numId w:val="53"/>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об испытании;</w:t>
      </w:r>
    </w:p>
    <w:p w:rsidR="002A7D77" w:rsidRPr="00261B42" w:rsidRDefault="002A7D77" w:rsidP="00D054B5">
      <w:pPr>
        <w:numPr>
          <w:ilvl w:val="0"/>
          <w:numId w:val="53"/>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 неразглашении охраняемой законом тайны (государственной, служебной, коммерческой и иной);</w:t>
      </w:r>
    </w:p>
    <w:p w:rsidR="002A7D77" w:rsidRPr="00261B42" w:rsidRDefault="002A7D77" w:rsidP="00D054B5">
      <w:pPr>
        <w:numPr>
          <w:ilvl w:val="0"/>
          <w:numId w:val="53"/>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об обязанности работника отработать после обучения не менее установленного договором срока, если обучение проводилось за счёт средств работодателя;</w:t>
      </w:r>
    </w:p>
    <w:p w:rsidR="002A7D77" w:rsidRPr="00261B42" w:rsidRDefault="002A7D77" w:rsidP="00D054B5">
      <w:pPr>
        <w:numPr>
          <w:ilvl w:val="0"/>
          <w:numId w:val="53"/>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 видах и об условиях дополнительного страхования работника;</w:t>
      </w:r>
    </w:p>
    <w:p w:rsidR="002A7D77" w:rsidRPr="00261B42" w:rsidRDefault="002A7D77" w:rsidP="00D054B5">
      <w:pPr>
        <w:numPr>
          <w:ilvl w:val="0"/>
          <w:numId w:val="53"/>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об улучшении социально-бытовых условий работника и членов его семьи;</w:t>
      </w:r>
    </w:p>
    <w:p w:rsidR="002A7D77" w:rsidRPr="00261B42" w:rsidRDefault="002A7D77" w:rsidP="00D054B5">
      <w:pPr>
        <w:numPr>
          <w:ilvl w:val="0"/>
          <w:numId w:val="53"/>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об уточнении применительно к условиям работы данного работника прав и об</w:t>
      </w:r>
      <w:r w:rsidRPr="00261B42">
        <w:rPr>
          <w:rFonts w:ascii="Times New Roman" w:hAnsi="Times New Roman" w:cs="Times New Roman"/>
          <w:sz w:val="24"/>
          <w:szCs w:val="24"/>
        </w:rPr>
        <w:t>я</w:t>
      </w:r>
      <w:r w:rsidRPr="00261B42">
        <w:rPr>
          <w:rFonts w:ascii="Times New Roman" w:hAnsi="Times New Roman" w:cs="Times New Roman"/>
          <w:sz w:val="24"/>
          <w:szCs w:val="24"/>
        </w:rPr>
        <w:t>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2A7D77" w:rsidRPr="00261B42" w:rsidRDefault="002A7D77" w:rsidP="00F27FDA">
      <w:pPr>
        <w:pStyle w:val="a5"/>
        <w:shd w:val="clear" w:color="auto" w:fill="FFFFFF"/>
        <w:spacing w:before="0" w:beforeAutospacing="0" w:after="0" w:afterAutospacing="0"/>
        <w:ind w:firstLine="709"/>
        <w:jc w:val="both"/>
      </w:pPr>
      <w:r w:rsidRPr="00261B42">
        <w:t>По соглашению сторон в трудовой договор могут также включаться права и об</w:t>
      </w:r>
      <w:r w:rsidRPr="00261B42">
        <w:t>я</w:t>
      </w:r>
      <w:r w:rsidRPr="00261B42">
        <w:t>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w:t>
      </w:r>
      <w:r w:rsidRPr="00261B42">
        <w:t>о</w:t>
      </w:r>
      <w:r w:rsidRPr="00261B42">
        <w:t>кальными нормативными актами, а также права и обязанности работника и работодат</w:t>
      </w:r>
      <w:r w:rsidRPr="00261B42">
        <w:t>е</w:t>
      </w:r>
      <w:r w:rsidRPr="00261B42">
        <w:t>ля, вытекающие из условий коллективного договора, соглашений. Не включение в тр</w:t>
      </w:r>
      <w:r w:rsidRPr="00261B42">
        <w:t>у</w:t>
      </w:r>
      <w:r w:rsidRPr="00261B42">
        <w:t>довой договор каких-либо из указанных прав и (или) обязанностей работника и работ</w:t>
      </w:r>
      <w:r w:rsidRPr="00261B42">
        <w:t>о</w:t>
      </w:r>
      <w:r w:rsidRPr="00261B42">
        <w:t>дателя не может рассматриваться как отказ от реализации этих прав или исполнения этих обязанностей. При заключении трудового договора лицо, поступающее на работу, предъявляет работодателю:</w:t>
      </w:r>
      <w:r w:rsidRPr="00261B42">
        <w:rPr>
          <w:rStyle w:val="apple-converted-space"/>
        </w:rPr>
        <w:t> </w:t>
      </w:r>
      <w:hyperlink r:id="rId127" w:tooltip="Паспорт рф" w:history="1">
        <w:r w:rsidRPr="00261B42">
          <w:rPr>
            <w:rStyle w:val="a4"/>
            <w:color w:val="auto"/>
            <w:u w:val="none"/>
          </w:rPr>
          <w:t>паспорт</w:t>
        </w:r>
      </w:hyperlink>
      <w:r w:rsidRPr="00261B42">
        <w:rPr>
          <w:rStyle w:val="apple-converted-space"/>
        </w:rPr>
        <w:t> </w:t>
      </w:r>
      <w:r w:rsidRPr="00261B42">
        <w:t xml:space="preserve">или иной документ, удостоверяющий личность; </w:t>
      </w:r>
      <w:hyperlink r:id="rId128" w:tooltip="Трудовая книжка" w:history="1">
        <w:r w:rsidRPr="00261B42">
          <w:rPr>
            <w:rStyle w:val="a4"/>
            <w:color w:val="auto"/>
            <w:u w:val="none"/>
          </w:rPr>
          <w:t>трудовую книжку</w:t>
        </w:r>
      </w:hyperlink>
      <w:r w:rsidRPr="00261B42">
        <w:t>, за исключением случаев, когда трудовой договор заключается впе</w:t>
      </w:r>
      <w:r w:rsidRPr="00261B42">
        <w:t>р</w:t>
      </w:r>
      <w:r w:rsidRPr="00261B42">
        <w:t>вые или работник поступает на работу на условиях совместительства; страховое свид</w:t>
      </w:r>
      <w:r w:rsidRPr="00261B42">
        <w:t>е</w:t>
      </w:r>
      <w:r w:rsidRPr="00261B42">
        <w:t>тельство государственного пенсионного страхования; документ об образовании, о кв</w:t>
      </w:r>
      <w:r w:rsidRPr="00261B42">
        <w:t>а</w:t>
      </w:r>
      <w:r w:rsidRPr="00261B42">
        <w:t>лификации или наличии специальных знаний — при поступлении на работу, требу</w:t>
      </w:r>
      <w:r w:rsidRPr="00261B42">
        <w:t>ю</w:t>
      </w:r>
      <w:r w:rsidRPr="00261B42">
        <w:t>щую специальных знаний или специальной подготовки. В отдельных случаях с учётом специфики работы Трудовым кодексом, иными федеральными законами, указами Пр</w:t>
      </w:r>
      <w:r w:rsidRPr="00261B42">
        <w:t>е</w:t>
      </w:r>
      <w:r w:rsidRPr="00261B42">
        <w:t>зидента Российской Федерации и постановлениями Правительства Российской Федер</w:t>
      </w:r>
      <w:r w:rsidRPr="00261B42">
        <w:t>а</w:t>
      </w:r>
      <w:r w:rsidRPr="00261B42">
        <w:t>ции может предусматриваться необходимость предъявления при заключении трудового договора дополнительных документов (</w:t>
      </w:r>
      <w:hyperlink r:id="rId129" w:tooltip="Свидетельство о заключении брака" w:history="1">
        <w:r w:rsidRPr="00261B42">
          <w:rPr>
            <w:rStyle w:val="a4"/>
            <w:color w:val="auto"/>
            <w:u w:val="none"/>
          </w:rPr>
          <w:t>свидетельство о браке</w:t>
        </w:r>
      </w:hyperlink>
      <w:r w:rsidRPr="00261B42">
        <w:t>, справка о семейном п</w:t>
      </w:r>
      <w:r w:rsidRPr="00261B42">
        <w:t>о</w:t>
      </w:r>
      <w:r w:rsidRPr="00261B42">
        <w:t>ложении и т.д.). Запрещается требовать от лица, поступающего на работу, документы, помимо предусмотренных Трудовым кодексом, иными федеральными законами, указ</w:t>
      </w:r>
      <w:r w:rsidRPr="00261B42">
        <w:t>а</w:t>
      </w:r>
      <w:r w:rsidRPr="00261B42">
        <w:t>ми Президента Российской Федерации и постановлениями Правительства Российской Федерации</w:t>
      </w:r>
      <w:r w:rsidRPr="00261B42">
        <w:rPr>
          <w:rStyle w:val="ae"/>
        </w:rPr>
        <w:footnoteReference w:id="64"/>
      </w:r>
      <w:r w:rsidRPr="00261B42">
        <w:t>. При заключении трудового договора впервые трудовая книжка и страх</w:t>
      </w:r>
      <w:r w:rsidRPr="00261B42">
        <w:t>о</w:t>
      </w:r>
      <w:r w:rsidRPr="00261B42">
        <w:lastRenderedPageBreak/>
        <w:t>вое свидетельство государственного пенсионного страхования оформляются работод</w:t>
      </w:r>
      <w:r w:rsidRPr="00261B42">
        <w:t>а</w:t>
      </w:r>
      <w:r w:rsidRPr="00261B42">
        <w:t>телем. 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A7D77" w:rsidRPr="00261B42" w:rsidRDefault="00BB04C7" w:rsidP="00F27FDA">
      <w:pPr>
        <w:pStyle w:val="3"/>
        <w:spacing w:before="0" w:line="240" w:lineRule="auto"/>
        <w:rPr>
          <w:rFonts w:ascii="Times New Roman" w:hAnsi="Times New Roman" w:cs="Times New Roman"/>
          <w:i/>
          <w:color w:val="auto"/>
          <w:sz w:val="24"/>
          <w:szCs w:val="24"/>
        </w:rPr>
      </w:pPr>
      <w:hyperlink r:id="rId130" w:anchor=".D0.9E.D0.B1.D1.8F.D0.B7.D0.B0.D1.82.D0.B5.D0.BB.D1.8C.D0.BD.D1.8B.D0.B5_.D1.83.D1.81.D0.BB.D0.BE.D0.B2.D0.B8.D1.8F_.D1.82.D1.80.D1.83.D0.B4.D0.BE.D0.B2.D0.BE.D0.B3.D0.BE_.D0.B4.D0.BE.D0.B3.D0.BE.D0.B2.D0.BE.D1.80.D0.B0" w:history="1">
        <w:bookmarkStart w:id="114" w:name="_Toc455069723"/>
        <w:r w:rsidR="002A7D77" w:rsidRPr="00261B42">
          <w:rPr>
            <w:rStyle w:val="toctext"/>
            <w:rFonts w:ascii="Times New Roman" w:hAnsi="Times New Roman" w:cs="Times New Roman"/>
            <w:i/>
            <w:color w:val="auto"/>
            <w:sz w:val="24"/>
            <w:szCs w:val="24"/>
          </w:rPr>
          <w:t>Обязательные условия трудового договора</w:t>
        </w:r>
        <w:bookmarkEnd w:id="114"/>
      </w:hyperlink>
    </w:p>
    <w:p w:rsidR="002A7D77" w:rsidRPr="00261B42" w:rsidRDefault="002A7D77" w:rsidP="00F27FDA">
      <w:pPr>
        <w:pStyle w:val="a5"/>
        <w:shd w:val="clear" w:color="auto" w:fill="FFFFFF"/>
        <w:spacing w:before="0" w:beforeAutospacing="0" w:after="0" w:afterAutospacing="0"/>
        <w:ind w:firstLine="709"/>
        <w:jc w:val="both"/>
      </w:pPr>
      <w:r w:rsidRPr="00261B42">
        <w:t>Обязательными условиями трудового договора являются:</w:t>
      </w:r>
    </w:p>
    <w:p w:rsidR="002A7D77" w:rsidRPr="00261B42" w:rsidRDefault="002A7D77" w:rsidP="00D054B5">
      <w:pPr>
        <w:numPr>
          <w:ilvl w:val="0"/>
          <w:numId w:val="54"/>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место работы (с указанием структурного подразделения);</w:t>
      </w:r>
    </w:p>
    <w:p w:rsidR="002A7D77" w:rsidRPr="00261B42" w:rsidRDefault="002A7D77" w:rsidP="00D054B5">
      <w:pPr>
        <w:numPr>
          <w:ilvl w:val="0"/>
          <w:numId w:val="54"/>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дата начала работы;</w:t>
      </w:r>
    </w:p>
    <w:p w:rsidR="002A7D77" w:rsidRPr="00261B42" w:rsidRDefault="002A7D77" w:rsidP="00D054B5">
      <w:pPr>
        <w:numPr>
          <w:ilvl w:val="0"/>
          <w:numId w:val="54"/>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наименование должности, специальности, профессии с указанием квалификации в соответствии со</w:t>
      </w:r>
      <w:r w:rsidRPr="00261B42">
        <w:rPr>
          <w:rStyle w:val="apple-converted-space"/>
          <w:rFonts w:ascii="Times New Roman" w:hAnsi="Times New Roman" w:cs="Times New Roman"/>
          <w:sz w:val="24"/>
          <w:szCs w:val="24"/>
        </w:rPr>
        <w:t> </w:t>
      </w:r>
      <w:hyperlink r:id="rId131" w:tooltip="Штатное расписание" w:history="1">
        <w:r w:rsidRPr="00261B42">
          <w:rPr>
            <w:rStyle w:val="a4"/>
            <w:rFonts w:ascii="Times New Roman" w:hAnsi="Times New Roman" w:cs="Times New Roman"/>
            <w:color w:val="auto"/>
            <w:sz w:val="24"/>
            <w:szCs w:val="24"/>
            <w:u w:val="none"/>
          </w:rPr>
          <w:t>штатным расписанием</w:t>
        </w:r>
      </w:hyperlink>
      <w:r w:rsidRPr="00261B42">
        <w:rPr>
          <w:rStyle w:val="apple-converted-space"/>
          <w:rFonts w:ascii="Times New Roman" w:hAnsi="Times New Roman" w:cs="Times New Roman"/>
          <w:sz w:val="24"/>
          <w:szCs w:val="24"/>
        </w:rPr>
        <w:t> </w:t>
      </w:r>
      <w:r w:rsidRPr="00261B42">
        <w:rPr>
          <w:rFonts w:ascii="Times New Roman" w:hAnsi="Times New Roman" w:cs="Times New Roman"/>
          <w:sz w:val="24"/>
          <w:szCs w:val="24"/>
        </w:rPr>
        <w:t>организации или конкретная трудовая фун</w:t>
      </w:r>
      <w:r w:rsidRPr="00261B42">
        <w:rPr>
          <w:rFonts w:ascii="Times New Roman" w:hAnsi="Times New Roman" w:cs="Times New Roman"/>
          <w:sz w:val="24"/>
          <w:szCs w:val="24"/>
        </w:rPr>
        <w:t>к</w:t>
      </w:r>
      <w:r w:rsidRPr="00261B42">
        <w:rPr>
          <w:rFonts w:ascii="Times New Roman" w:hAnsi="Times New Roman" w:cs="Times New Roman"/>
          <w:sz w:val="24"/>
          <w:szCs w:val="24"/>
        </w:rPr>
        <w:t>ция;</w:t>
      </w:r>
    </w:p>
    <w:p w:rsidR="002A7D77" w:rsidRPr="00261B42" w:rsidRDefault="002A7D77" w:rsidP="00D054B5">
      <w:pPr>
        <w:numPr>
          <w:ilvl w:val="0"/>
          <w:numId w:val="54"/>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права и обязанности работника;</w:t>
      </w:r>
    </w:p>
    <w:p w:rsidR="002A7D77" w:rsidRPr="00261B42" w:rsidRDefault="002A7D77" w:rsidP="00D054B5">
      <w:pPr>
        <w:numPr>
          <w:ilvl w:val="0"/>
          <w:numId w:val="54"/>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права и обязанности работодателя;</w:t>
      </w:r>
    </w:p>
    <w:p w:rsidR="002A7D77" w:rsidRPr="00261B42" w:rsidRDefault="002A7D77" w:rsidP="00D054B5">
      <w:pPr>
        <w:numPr>
          <w:ilvl w:val="0"/>
          <w:numId w:val="54"/>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характеристики условий труда, компенсации и льготы работникам за работу в тяжёлых, вредных и (или) опасных условиях;</w:t>
      </w:r>
    </w:p>
    <w:p w:rsidR="002A7D77" w:rsidRPr="00261B42" w:rsidRDefault="002A7D77" w:rsidP="00D054B5">
      <w:pPr>
        <w:numPr>
          <w:ilvl w:val="0"/>
          <w:numId w:val="54"/>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режим труда и отдыха (если он в отношении данного работника отличается от общих правил, установленных в организации);</w:t>
      </w:r>
    </w:p>
    <w:p w:rsidR="002A7D77" w:rsidRPr="00261B42" w:rsidRDefault="002A7D77" w:rsidP="00D054B5">
      <w:pPr>
        <w:numPr>
          <w:ilvl w:val="0"/>
          <w:numId w:val="54"/>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условия оплаты труда (в том числе размер тарифной ставки или должностного оклада работника, доплаты, надбавки и поощрительные выплаты);</w:t>
      </w:r>
    </w:p>
    <w:p w:rsidR="002A7D77" w:rsidRPr="00261B42" w:rsidRDefault="002A7D77" w:rsidP="00D054B5">
      <w:pPr>
        <w:numPr>
          <w:ilvl w:val="0"/>
          <w:numId w:val="54"/>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виды и условия</w:t>
      </w:r>
      <w:r w:rsidRPr="00261B42">
        <w:rPr>
          <w:rStyle w:val="apple-converted-space"/>
          <w:rFonts w:ascii="Times New Roman" w:hAnsi="Times New Roman" w:cs="Times New Roman"/>
          <w:sz w:val="24"/>
          <w:szCs w:val="24"/>
        </w:rPr>
        <w:t> </w:t>
      </w:r>
      <w:hyperlink r:id="rId132" w:tooltip="Социальное страхование" w:history="1">
        <w:r w:rsidRPr="00261B42">
          <w:rPr>
            <w:rStyle w:val="a4"/>
            <w:rFonts w:ascii="Times New Roman" w:hAnsi="Times New Roman" w:cs="Times New Roman"/>
            <w:color w:val="auto"/>
            <w:sz w:val="24"/>
            <w:szCs w:val="24"/>
            <w:u w:val="none"/>
          </w:rPr>
          <w:t>социального страхования</w:t>
        </w:r>
      </w:hyperlink>
      <w:r w:rsidRPr="00261B42">
        <w:rPr>
          <w:rFonts w:ascii="Times New Roman" w:hAnsi="Times New Roman" w:cs="Times New Roman"/>
          <w:sz w:val="24"/>
          <w:szCs w:val="24"/>
        </w:rPr>
        <w:t>, непосредственно связанные с труд</w:t>
      </w:r>
      <w:r w:rsidRPr="00261B42">
        <w:rPr>
          <w:rFonts w:ascii="Times New Roman" w:hAnsi="Times New Roman" w:cs="Times New Roman"/>
          <w:sz w:val="24"/>
          <w:szCs w:val="24"/>
        </w:rPr>
        <w:t>о</w:t>
      </w:r>
      <w:r w:rsidRPr="00261B42">
        <w:rPr>
          <w:rFonts w:ascii="Times New Roman" w:hAnsi="Times New Roman" w:cs="Times New Roman"/>
          <w:sz w:val="24"/>
          <w:szCs w:val="24"/>
        </w:rPr>
        <w:t>вой деятельностью.</w:t>
      </w:r>
    </w:p>
    <w:p w:rsidR="002A7D77" w:rsidRPr="00261B42" w:rsidRDefault="00BB04C7" w:rsidP="00F27FDA">
      <w:pPr>
        <w:pStyle w:val="3"/>
        <w:spacing w:before="0" w:line="240" w:lineRule="auto"/>
        <w:rPr>
          <w:rFonts w:ascii="Times New Roman" w:hAnsi="Times New Roman" w:cs="Times New Roman"/>
          <w:i/>
          <w:color w:val="auto"/>
          <w:sz w:val="24"/>
          <w:szCs w:val="24"/>
        </w:rPr>
      </w:pPr>
      <w:hyperlink r:id="rId133" w:anchor=".D0.A3.D1.81.D0.BB.D0.BE.D0.B2.D0.B8.D1.8F_.D1.80.D0.B0.D1.81.D1.82.D0.BE.D1.80.D0.B6.D0.B5.D0.BD.D0.B8.D1.8F_.D0.BF.D0.BE_.D0.B8.D0.BD.D0.B8.D1.86.D0.B8.D0.B0.D1.82.D0.B8.D0.B2.D0.B5_.D1.80.D0.B0.D0.B1.D0.BE.D1.82.D0.BE.D0.B4.D0.B0.D1.82.D0.B5.D0.BB.D1.8" w:history="1">
        <w:bookmarkStart w:id="115" w:name="_Toc455069724"/>
        <w:r w:rsidR="002A7D77" w:rsidRPr="00261B42">
          <w:rPr>
            <w:rStyle w:val="toctext"/>
            <w:rFonts w:ascii="Times New Roman" w:hAnsi="Times New Roman" w:cs="Times New Roman"/>
            <w:i/>
            <w:color w:val="auto"/>
            <w:sz w:val="24"/>
            <w:szCs w:val="24"/>
          </w:rPr>
          <w:t>Условия расторжения по инициативе работодателя</w:t>
        </w:r>
      </w:hyperlink>
      <w:r w:rsidR="002A7D77" w:rsidRPr="00261B42">
        <w:rPr>
          <w:rFonts w:ascii="Times New Roman" w:hAnsi="Times New Roman" w:cs="Times New Roman"/>
          <w:i/>
          <w:color w:val="auto"/>
          <w:sz w:val="24"/>
          <w:szCs w:val="24"/>
        </w:rPr>
        <w:t>:</w:t>
      </w:r>
      <w:bookmarkEnd w:id="115"/>
    </w:p>
    <w:p w:rsidR="002A7D77" w:rsidRPr="00261B42" w:rsidRDefault="002A7D77" w:rsidP="00F27FDA">
      <w:pPr>
        <w:pStyle w:val="a5"/>
        <w:shd w:val="clear" w:color="auto" w:fill="FFFFFF"/>
        <w:spacing w:before="0" w:beforeAutospacing="0" w:after="0" w:afterAutospacing="0"/>
        <w:ind w:firstLine="709"/>
        <w:jc w:val="both"/>
      </w:pPr>
      <w:r w:rsidRPr="00261B42">
        <w:t>Расторжение договора работодателем разрешается до окончания испытательного срока, с предупреждением работника за три дня в письменной форме и указанием пр</w:t>
      </w:r>
      <w:r w:rsidRPr="00261B42">
        <w:t>и</w:t>
      </w:r>
      <w:r w:rsidRPr="00261B42">
        <w:t>чин, послуживших причиной для признания этого работника не выдержавшим испыт</w:t>
      </w:r>
      <w:r w:rsidRPr="00261B42">
        <w:t>а</w:t>
      </w:r>
      <w:r w:rsidRPr="00261B42">
        <w:t>ние.</w:t>
      </w:r>
    </w:p>
    <w:p w:rsidR="002A7D77" w:rsidRPr="00261B42" w:rsidRDefault="005A390C" w:rsidP="00F27FDA">
      <w:pPr>
        <w:pStyle w:val="a5"/>
        <w:shd w:val="clear" w:color="auto" w:fill="FFFFFF"/>
        <w:spacing w:before="0" w:beforeAutospacing="0" w:after="0" w:afterAutospacing="0"/>
        <w:ind w:firstLine="709"/>
        <w:jc w:val="both"/>
      </w:pPr>
      <w:r w:rsidRPr="00261B42">
        <w:t>Если сотрудник прошёл</w:t>
      </w:r>
      <w:r w:rsidRPr="00261B42">
        <w:rPr>
          <w:rStyle w:val="apple-converted-space"/>
        </w:rPr>
        <w:t> </w:t>
      </w:r>
      <w:hyperlink r:id="rId134" w:tooltip="Испытательный срок (трудовое право)" w:history="1">
        <w:r w:rsidRPr="00261B42">
          <w:rPr>
            <w:rStyle w:val="a4"/>
            <w:color w:val="auto"/>
            <w:u w:val="none"/>
          </w:rPr>
          <w:t>испытательный срок</w:t>
        </w:r>
      </w:hyperlink>
      <w:r w:rsidRPr="00261B42">
        <w:t>, то трудовой договор может быть расторгнут по инициативе работодателя, в частности, в следующих случаях:</w:t>
      </w:r>
    </w:p>
    <w:p w:rsidR="002A7D77" w:rsidRPr="00261B42" w:rsidRDefault="002A7D77" w:rsidP="00D054B5">
      <w:pPr>
        <w:numPr>
          <w:ilvl w:val="0"/>
          <w:numId w:val="55"/>
        </w:numPr>
        <w:shd w:val="clear" w:color="auto" w:fill="FFFFFF"/>
        <w:spacing w:after="0" w:line="240" w:lineRule="auto"/>
        <w:ind w:hanging="720"/>
        <w:jc w:val="both"/>
        <w:rPr>
          <w:rFonts w:ascii="Times New Roman" w:hAnsi="Times New Roman" w:cs="Times New Roman"/>
          <w:sz w:val="24"/>
          <w:szCs w:val="24"/>
        </w:rPr>
      </w:pPr>
      <w:r w:rsidRPr="00261B42">
        <w:rPr>
          <w:rFonts w:ascii="Times New Roman" w:hAnsi="Times New Roman" w:cs="Times New Roman"/>
          <w:sz w:val="24"/>
          <w:szCs w:val="24"/>
        </w:rPr>
        <w:t>ликвидации организации;</w:t>
      </w:r>
    </w:p>
    <w:p w:rsidR="002A7D77" w:rsidRPr="00261B42" w:rsidRDefault="002A7D77" w:rsidP="00D054B5">
      <w:pPr>
        <w:numPr>
          <w:ilvl w:val="0"/>
          <w:numId w:val="55"/>
        </w:numPr>
        <w:shd w:val="clear" w:color="auto" w:fill="FFFFFF"/>
        <w:spacing w:after="0" w:line="240" w:lineRule="auto"/>
        <w:ind w:hanging="720"/>
        <w:jc w:val="both"/>
        <w:rPr>
          <w:rFonts w:ascii="Times New Roman" w:hAnsi="Times New Roman" w:cs="Times New Roman"/>
          <w:sz w:val="24"/>
          <w:szCs w:val="24"/>
        </w:rPr>
      </w:pPr>
      <w:r w:rsidRPr="00261B42">
        <w:rPr>
          <w:rFonts w:ascii="Times New Roman" w:hAnsi="Times New Roman" w:cs="Times New Roman"/>
          <w:sz w:val="24"/>
          <w:szCs w:val="24"/>
        </w:rPr>
        <w:t>сокращения штата;</w:t>
      </w:r>
    </w:p>
    <w:p w:rsidR="002A7D77" w:rsidRPr="00261B42" w:rsidRDefault="002A7D77" w:rsidP="00D054B5">
      <w:pPr>
        <w:numPr>
          <w:ilvl w:val="0"/>
          <w:numId w:val="55"/>
        </w:numPr>
        <w:shd w:val="clear" w:color="auto" w:fill="FFFFFF"/>
        <w:spacing w:after="0" w:line="240" w:lineRule="auto"/>
        <w:ind w:hanging="720"/>
        <w:jc w:val="both"/>
        <w:rPr>
          <w:rFonts w:ascii="Times New Roman" w:hAnsi="Times New Roman" w:cs="Times New Roman"/>
          <w:sz w:val="24"/>
          <w:szCs w:val="24"/>
        </w:rPr>
      </w:pPr>
      <w:r w:rsidRPr="00261B42">
        <w:rPr>
          <w:rFonts w:ascii="Times New Roman" w:hAnsi="Times New Roman" w:cs="Times New Roman"/>
          <w:sz w:val="24"/>
          <w:szCs w:val="24"/>
        </w:rPr>
        <w:lastRenderedPageBreak/>
        <w:t>неоднократного неисполнения работником трудовых обязанностей;</w:t>
      </w:r>
    </w:p>
    <w:p w:rsidR="002A7D77" w:rsidRPr="00261B42" w:rsidRDefault="002A7D77" w:rsidP="00D054B5">
      <w:pPr>
        <w:numPr>
          <w:ilvl w:val="0"/>
          <w:numId w:val="55"/>
        </w:numPr>
        <w:shd w:val="clear" w:color="auto" w:fill="FFFFFF"/>
        <w:spacing w:after="0" w:line="240" w:lineRule="auto"/>
        <w:ind w:hanging="720"/>
        <w:jc w:val="both"/>
        <w:rPr>
          <w:rFonts w:ascii="Times New Roman" w:hAnsi="Times New Roman" w:cs="Times New Roman"/>
          <w:sz w:val="24"/>
          <w:szCs w:val="24"/>
        </w:rPr>
      </w:pPr>
      <w:r w:rsidRPr="00261B42">
        <w:rPr>
          <w:rFonts w:ascii="Times New Roman" w:hAnsi="Times New Roman" w:cs="Times New Roman"/>
          <w:sz w:val="24"/>
          <w:szCs w:val="24"/>
        </w:rPr>
        <w:t>разглашения</w:t>
      </w:r>
      <w:r w:rsidRPr="00261B42">
        <w:rPr>
          <w:rStyle w:val="apple-converted-space"/>
          <w:rFonts w:ascii="Times New Roman" w:hAnsi="Times New Roman" w:cs="Times New Roman"/>
          <w:sz w:val="24"/>
          <w:szCs w:val="24"/>
        </w:rPr>
        <w:t> </w:t>
      </w:r>
      <w:hyperlink r:id="rId135" w:tooltip="Коммерческая тайна" w:history="1">
        <w:r w:rsidRPr="00261B42">
          <w:rPr>
            <w:rStyle w:val="a4"/>
            <w:rFonts w:ascii="Times New Roman" w:hAnsi="Times New Roman" w:cs="Times New Roman"/>
            <w:color w:val="auto"/>
            <w:sz w:val="24"/>
            <w:szCs w:val="24"/>
            <w:u w:val="none"/>
          </w:rPr>
          <w:t>коммерческой тайны</w:t>
        </w:r>
      </w:hyperlink>
      <w:r w:rsidRPr="00261B42">
        <w:rPr>
          <w:rFonts w:ascii="Times New Roman" w:hAnsi="Times New Roman" w:cs="Times New Roman"/>
          <w:sz w:val="24"/>
          <w:szCs w:val="24"/>
        </w:rPr>
        <w:t>.</w:t>
      </w:r>
    </w:p>
    <w:p w:rsidR="002A7D77" w:rsidRPr="00261B42" w:rsidRDefault="00BB04C7" w:rsidP="00F27FDA">
      <w:pPr>
        <w:pStyle w:val="a5"/>
        <w:shd w:val="clear" w:color="auto" w:fill="FFFFFF"/>
        <w:spacing w:before="0" w:beforeAutospacing="0" w:after="0" w:afterAutospacing="0"/>
        <w:ind w:firstLine="709"/>
        <w:jc w:val="both"/>
      </w:pPr>
      <w:hyperlink r:id="rId136" w:tooltip="Срочный трудовой договор" w:history="1">
        <w:r w:rsidR="002A7D77" w:rsidRPr="00261B42">
          <w:rPr>
            <w:rStyle w:val="a4"/>
            <w:color w:val="auto"/>
            <w:u w:val="none"/>
          </w:rPr>
          <w:t>Срочный трудовой договор</w:t>
        </w:r>
      </w:hyperlink>
      <w:r w:rsidR="002A7D77" w:rsidRPr="00261B42">
        <w:rPr>
          <w:rStyle w:val="apple-converted-space"/>
        </w:rPr>
        <w:t> </w:t>
      </w:r>
      <w:r w:rsidR="002A7D77" w:rsidRPr="00261B42">
        <w:t>расторгается обычно по окончании срока его закл</w:t>
      </w:r>
      <w:r w:rsidR="002A7D77" w:rsidRPr="00261B42">
        <w:t>ю</w:t>
      </w:r>
      <w:r w:rsidR="002A7D77" w:rsidRPr="00261B42">
        <w:t>чения, если не произошли иные обстоятельства, приведшие к расторжению договора.</w:t>
      </w:r>
    </w:p>
    <w:p w:rsidR="00882F7C" w:rsidRPr="00261B42" w:rsidRDefault="00882F7C" w:rsidP="00F27FDA">
      <w:pPr>
        <w:pStyle w:val="3"/>
        <w:spacing w:before="0" w:line="240" w:lineRule="auto"/>
        <w:rPr>
          <w:rFonts w:ascii="Times New Roman" w:hAnsi="Times New Roman" w:cs="Times New Roman"/>
          <w:color w:val="auto"/>
          <w:sz w:val="24"/>
          <w:szCs w:val="24"/>
        </w:rPr>
      </w:pPr>
      <w:bookmarkStart w:id="116" w:name="_Toc455069725"/>
      <w:r w:rsidRPr="00261B42">
        <w:rPr>
          <w:rFonts w:ascii="Times New Roman" w:hAnsi="Times New Roman" w:cs="Times New Roman"/>
          <w:color w:val="auto"/>
          <w:sz w:val="24"/>
          <w:szCs w:val="24"/>
        </w:rPr>
        <w:t>Срочный трудовой договор.</w:t>
      </w:r>
      <w:bookmarkEnd w:id="116"/>
      <w:r w:rsidRPr="00261B42">
        <w:rPr>
          <w:rStyle w:val="apple-converted-space"/>
          <w:rFonts w:ascii="Times New Roman" w:hAnsi="Times New Roman" w:cs="Times New Roman"/>
          <w:color w:val="auto"/>
          <w:sz w:val="24"/>
          <w:szCs w:val="24"/>
        </w:rPr>
        <w:t> </w:t>
      </w:r>
    </w:p>
    <w:p w:rsidR="002A7D77" w:rsidRPr="00261B42" w:rsidRDefault="002A7D77" w:rsidP="00F27FDA">
      <w:pPr>
        <w:pStyle w:val="a5"/>
        <w:shd w:val="clear" w:color="auto" w:fill="FFFFFF"/>
        <w:spacing w:before="0" w:beforeAutospacing="0" w:after="0" w:afterAutospacing="0"/>
        <w:ind w:firstLine="709"/>
        <w:jc w:val="both"/>
      </w:pPr>
      <w:r w:rsidRPr="00261B42">
        <w:rPr>
          <w:b/>
          <w:bCs/>
        </w:rPr>
        <w:t>Срочный трудовой договор</w:t>
      </w:r>
      <w:r w:rsidRPr="00261B42">
        <w:rPr>
          <w:rStyle w:val="apple-converted-space"/>
        </w:rPr>
        <w:t> </w:t>
      </w:r>
      <w:r w:rsidRPr="00261B42">
        <w:t>— один из видов</w:t>
      </w:r>
      <w:hyperlink r:id="rId137" w:tooltip="Трудовой договор" w:history="1">
        <w:r w:rsidRPr="00261B42">
          <w:rPr>
            <w:rStyle w:val="a4"/>
            <w:color w:val="auto"/>
            <w:u w:val="none"/>
          </w:rPr>
          <w:t>трудовых договоров</w:t>
        </w:r>
      </w:hyperlink>
      <w:r w:rsidRPr="00261B42">
        <w:t>, заключа</w:t>
      </w:r>
      <w:r w:rsidRPr="00261B42">
        <w:t>е</w:t>
      </w:r>
      <w:r w:rsidRPr="00261B42">
        <w:t>мый в отличие от бессрочного на определённый срок</w:t>
      </w:r>
      <w:hyperlink r:id="rId138" w:anchor="cite_note-.D0.93-1" w:history="1"/>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Трудовым законодательством предусмотрено, что срочный трудовой договор з</w:t>
      </w:r>
      <w:r w:rsidRPr="00261B42">
        <w:t>а</w:t>
      </w:r>
      <w:r w:rsidRPr="00261B42">
        <w:t>ключается на определенный срок при условиях, когда</w:t>
      </w:r>
      <w:r w:rsidRPr="00261B42">
        <w:rPr>
          <w:rStyle w:val="apple-converted-space"/>
        </w:rPr>
        <w:t> </w:t>
      </w:r>
      <w:hyperlink r:id="rId139" w:tooltip="Трудовые отношения" w:history="1">
        <w:r w:rsidRPr="00261B42">
          <w:rPr>
            <w:rStyle w:val="a4"/>
            <w:color w:val="auto"/>
            <w:u w:val="none"/>
          </w:rPr>
          <w:t>трудовые отношения</w:t>
        </w:r>
      </w:hyperlink>
      <w:r w:rsidRPr="00261B42">
        <w:rPr>
          <w:rStyle w:val="apple-converted-space"/>
        </w:rPr>
        <w:t> </w:t>
      </w:r>
      <w:r w:rsidRPr="00261B42">
        <w:t>не могут быть установлены на постоянной основе. Например, срочный трудовой договор может быть заключён для выполнения сезонных работ, или для приёма в организацию, созд</w:t>
      </w:r>
      <w:r w:rsidRPr="00261B42">
        <w:t>а</w:t>
      </w:r>
      <w:r w:rsidRPr="00261B42">
        <w:t>ваемую для выполнения определённого объёма работ в определённый срок. Срочный договор может быть заключён с лицами, направляемыми на работу за границу. Сро</w:t>
      </w:r>
      <w:r w:rsidRPr="00261B42">
        <w:t>ч</w:t>
      </w:r>
      <w:r w:rsidRPr="00261B42">
        <w:t>ный трудовой договор заключается с преподавателями вузов на период, не превыша</w:t>
      </w:r>
      <w:r w:rsidRPr="00261B42">
        <w:t>ю</w:t>
      </w:r>
      <w:r w:rsidRPr="00261B42">
        <w:t>щий срок занятия соответствующей должности по конкурсу</w:t>
      </w:r>
      <w:r w:rsidRPr="00261B42">
        <w:rPr>
          <w:rStyle w:val="ae"/>
        </w:rPr>
        <w:footnoteReference w:id="65"/>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Срочный трудовой договор заключается на срок до пяти лет. Если в трудовом договоре не оговорен срок его действия, то договор считается заключенным на неопр</w:t>
      </w:r>
      <w:r w:rsidRPr="00261B42">
        <w:t>е</w:t>
      </w:r>
      <w:r w:rsidRPr="00261B42">
        <w:t>деленный срок. Следует отметить, что трудовой договор, заключенный на определё</w:t>
      </w:r>
      <w:r w:rsidRPr="00261B42">
        <w:t>н</w:t>
      </w:r>
      <w:r w:rsidRPr="00261B42">
        <w:t>ный срок при отсутствии достаточных к тому оснований, может быть признан судом, заключенным на неопределенный срок.</w:t>
      </w:r>
    </w:p>
    <w:p w:rsidR="002A7D77" w:rsidRPr="00261B42" w:rsidRDefault="002A7D77" w:rsidP="00F27FDA">
      <w:pPr>
        <w:pStyle w:val="a5"/>
        <w:shd w:val="clear" w:color="auto" w:fill="FFFFFF"/>
        <w:spacing w:before="0" w:beforeAutospacing="0" w:after="0" w:afterAutospacing="0"/>
        <w:ind w:firstLine="709"/>
        <w:jc w:val="both"/>
      </w:pPr>
      <w:r w:rsidRPr="00261B42">
        <w:t>О прекращении трудового договора в связи с истечением срока его действия р</w:t>
      </w:r>
      <w:r w:rsidRPr="00261B42">
        <w:t>а</w:t>
      </w:r>
      <w:r w:rsidRPr="00261B42">
        <w:t>ботодатель обязан предупредить работника в письменной форме не менее чем за три календарных дня до увольнения. Эта обязанность не распространяется на случаи, когда трудовой договор заключен на время исполнения обязанностей отсутствующего рабо</w:t>
      </w:r>
      <w:r w:rsidRPr="00261B42">
        <w:t>т</w:t>
      </w:r>
      <w:r w:rsidRPr="00261B42">
        <w:t>ника, поскольку трудовой договор, заключенный на время исполнения обязанностей отсутствующего работника, прекращается с выходом этого работника на работу.</w:t>
      </w:r>
    </w:p>
    <w:p w:rsidR="002A7D77" w:rsidRPr="00261B42" w:rsidRDefault="002A7D77" w:rsidP="00F27FDA">
      <w:pPr>
        <w:pStyle w:val="a5"/>
        <w:shd w:val="clear" w:color="auto" w:fill="FFFFFF"/>
        <w:spacing w:before="0" w:beforeAutospacing="0" w:after="0" w:afterAutospacing="0"/>
        <w:ind w:firstLine="709"/>
        <w:jc w:val="both"/>
      </w:pPr>
      <w:r w:rsidRPr="00261B42">
        <w:t>Если работник не был должным образом оповещен о предстоящем прекращении трудовых отношений в связи с истечением срока трудового договора и его все же ув</w:t>
      </w:r>
      <w:r w:rsidRPr="00261B42">
        <w:t>о</w:t>
      </w:r>
      <w:r w:rsidRPr="00261B42">
        <w:t>лили, он может обратиться в суд с требованием о восстановлении на рабочем месте, взыскании оплаты за время вынужденного прогула и компенсации морального вреда.</w:t>
      </w:r>
    </w:p>
    <w:p w:rsidR="002A7D77" w:rsidRPr="00261B42" w:rsidRDefault="002A7D77" w:rsidP="00F27FDA">
      <w:pPr>
        <w:pStyle w:val="4"/>
        <w:spacing w:before="0" w:line="240" w:lineRule="auto"/>
        <w:rPr>
          <w:rFonts w:ascii="Times New Roman" w:hAnsi="Times New Roman" w:cs="Times New Roman"/>
          <w:color w:val="auto"/>
          <w:sz w:val="24"/>
          <w:szCs w:val="24"/>
        </w:rPr>
      </w:pPr>
      <w:r w:rsidRPr="00261B42">
        <w:rPr>
          <w:rStyle w:val="mw-headline"/>
          <w:rFonts w:ascii="Times New Roman" w:hAnsi="Times New Roman" w:cs="Times New Roman"/>
          <w:b w:val="0"/>
          <w:bCs w:val="0"/>
          <w:color w:val="auto"/>
          <w:sz w:val="24"/>
          <w:szCs w:val="24"/>
        </w:rPr>
        <w:t>Продление срочного трудового договора</w:t>
      </w:r>
      <w:r w:rsidR="00882F7C" w:rsidRPr="00261B42">
        <w:rPr>
          <w:rStyle w:val="mw-headline"/>
          <w:rFonts w:ascii="Times New Roman" w:hAnsi="Times New Roman" w:cs="Times New Roman"/>
          <w:b w:val="0"/>
          <w:bCs w:val="0"/>
          <w:color w:val="auto"/>
          <w:sz w:val="24"/>
          <w:szCs w:val="24"/>
        </w:rPr>
        <w:t>.</w:t>
      </w:r>
    </w:p>
    <w:p w:rsidR="002A7D77" w:rsidRPr="00261B42" w:rsidRDefault="002A7D77" w:rsidP="00F27FDA">
      <w:pPr>
        <w:pStyle w:val="a5"/>
        <w:shd w:val="clear" w:color="auto" w:fill="FFFFFF"/>
        <w:spacing w:before="0" w:beforeAutospacing="0" w:after="0" w:afterAutospacing="0"/>
        <w:ind w:firstLine="709"/>
        <w:jc w:val="both"/>
      </w:pPr>
      <w:r w:rsidRPr="00261B42">
        <w:t>Срочный трудовой договор можно продлить по соглашению сторон. Требовать продления срочного договора работник может только в тех случаях, когда это пред</w:t>
      </w:r>
      <w:r w:rsidRPr="00261B42">
        <w:t>у</w:t>
      </w:r>
      <w:r w:rsidRPr="00261B42">
        <w:t>смотрено законом. Так, например, если действие срочного трудового договора истекает в период беременности женщины, работодатель обязан по её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w:t>
      </w:r>
      <w:r w:rsidRPr="00261B42">
        <w:rPr>
          <w:rStyle w:val="ae"/>
        </w:rPr>
        <w:footnoteReference w:id="66"/>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Срочный трудовой договор может трансформироваться в бессрочный. Напр</w:t>
      </w:r>
      <w:r w:rsidRPr="00261B42">
        <w:t>и</w:t>
      </w:r>
      <w:r w:rsidRPr="00261B42">
        <w:t>мер, если работник не был предупреждён об увольнении в установленный срок, он м</w:t>
      </w:r>
      <w:r w:rsidRPr="00261B42">
        <w:t>о</w:t>
      </w:r>
      <w:r w:rsidRPr="00261B42">
        <w:t>жет продолжать работать, причем уже на бессрочной основе. Таким образом, если ни одна из сторон трудового договора (работодатель или работник) не потребовала ра</w:t>
      </w:r>
      <w:r w:rsidRPr="00261B42">
        <w:t>с</w:t>
      </w:r>
      <w:r w:rsidRPr="00261B42">
        <w:t>торжения срочного трудового договора в связи с истечением срока его действия, и при этом работник продолжает работать, то условие о срочном характере трудового дог</w:t>
      </w:r>
      <w:r w:rsidRPr="00261B42">
        <w:t>о</w:t>
      </w:r>
      <w:r w:rsidRPr="00261B42">
        <w:t>вора утрачивает силу и трудовой договор считается заключенным на неопределенный срок</w:t>
      </w:r>
      <w:r w:rsidRPr="00261B42">
        <w:rPr>
          <w:rStyle w:val="ae"/>
        </w:rPr>
        <w:footnoteReference w:id="67"/>
      </w:r>
      <w:r w:rsidRPr="00261B42">
        <w:t>.</w:t>
      </w:r>
    </w:p>
    <w:p w:rsidR="002A7D77" w:rsidRPr="00261B42" w:rsidRDefault="002A7D77" w:rsidP="00F27FDA">
      <w:pPr>
        <w:spacing w:after="0" w:line="240" w:lineRule="auto"/>
        <w:ind w:firstLine="709"/>
        <w:jc w:val="both"/>
        <w:rPr>
          <w:rFonts w:ascii="Times New Roman" w:hAnsi="Times New Roman" w:cs="Times New Roman"/>
          <w:b/>
          <w:sz w:val="24"/>
          <w:szCs w:val="24"/>
        </w:rPr>
      </w:pPr>
      <w:r w:rsidRPr="00261B42">
        <w:rPr>
          <w:rFonts w:ascii="Times New Roman" w:hAnsi="Times New Roman" w:cs="Times New Roman"/>
          <w:b/>
          <w:sz w:val="24"/>
          <w:szCs w:val="24"/>
        </w:rPr>
        <w:br w:type="page"/>
      </w:r>
    </w:p>
    <w:p w:rsidR="00882F7C" w:rsidRPr="00261B42" w:rsidRDefault="00882F7C" w:rsidP="00F27FDA">
      <w:pPr>
        <w:pStyle w:val="3"/>
        <w:spacing w:before="0" w:line="240" w:lineRule="auto"/>
        <w:rPr>
          <w:rFonts w:ascii="Times New Roman" w:hAnsi="Times New Roman" w:cs="Times New Roman"/>
          <w:color w:val="auto"/>
          <w:sz w:val="24"/>
          <w:szCs w:val="24"/>
        </w:rPr>
      </w:pPr>
      <w:bookmarkStart w:id="117" w:name="_Toc455069726"/>
      <w:r w:rsidRPr="00261B42">
        <w:rPr>
          <w:rFonts w:ascii="Times New Roman" w:hAnsi="Times New Roman" w:cs="Times New Roman"/>
          <w:color w:val="auto"/>
          <w:sz w:val="24"/>
          <w:szCs w:val="24"/>
        </w:rPr>
        <w:lastRenderedPageBreak/>
        <w:t>Примерный шаблон трудового договора.</w:t>
      </w:r>
      <w:bookmarkEnd w:id="117"/>
    </w:p>
    <w:p w:rsidR="002A7D77" w:rsidRPr="00261B42" w:rsidRDefault="002A7D77" w:rsidP="00F27FDA">
      <w:pPr>
        <w:spacing w:after="0" w:line="240" w:lineRule="auto"/>
        <w:ind w:firstLine="709"/>
        <w:contextualSpacing/>
        <w:jc w:val="center"/>
        <w:rPr>
          <w:rFonts w:ascii="Times New Roman" w:hAnsi="Times New Roman" w:cs="Times New Roman"/>
          <w:b/>
          <w:sz w:val="24"/>
          <w:szCs w:val="24"/>
        </w:rPr>
      </w:pPr>
      <w:r w:rsidRPr="00261B42">
        <w:rPr>
          <w:rFonts w:ascii="Times New Roman" w:hAnsi="Times New Roman" w:cs="Times New Roman"/>
          <w:b/>
          <w:sz w:val="24"/>
          <w:szCs w:val="24"/>
        </w:rPr>
        <w:t>Трудовой договор</w:t>
      </w:r>
    </w:p>
    <w:p w:rsidR="002A7D77" w:rsidRPr="00261B42" w:rsidRDefault="002A7D77" w:rsidP="00F27FDA">
      <w:pPr>
        <w:spacing w:after="0" w:line="240" w:lineRule="auto"/>
        <w:ind w:firstLine="709"/>
        <w:contextualSpacing/>
        <w:jc w:val="center"/>
        <w:rPr>
          <w:rFonts w:ascii="Times New Roman" w:hAnsi="Times New Roman" w:cs="Times New Roman"/>
          <w:b/>
          <w:sz w:val="24"/>
          <w:szCs w:val="24"/>
        </w:rPr>
      </w:pPr>
      <w:r w:rsidRPr="00261B42">
        <w:rPr>
          <w:rFonts w:ascii="Times New Roman" w:hAnsi="Times New Roman" w:cs="Times New Roman"/>
          <w:b/>
          <w:sz w:val="24"/>
          <w:szCs w:val="24"/>
        </w:rPr>
        <w:t>с работником (пример)</w:t>
      </w:r>
    </w:p>
    <w:p w:rsidR="002A7D77" w:rsidRPr="00261B42" w:rsidRDefault="002A7D77" w:rsidP="00F27FDA">
      <w:pPr>
        <w:spacing w:after="0" w:line="240" w:lineRule="auto"/>
        <w:ind w:firstLine="709"/>
        <w:contextualSpacing/>
        <w:jc w:val="both"/>
        <w:rPr>
          <w:rFonts w:ascii="Times New Roman" w:hAnsi="Times New Roman" w:cs="Times New Roman"/>
          <w:sz w:val="24"/>
          <w:szCs w:val="24"/>
        </w:rPr>
      </w:pPr>
    </w:p>
    <w:p w:rsidR="002A7D77" w:rsidRPr="00261B42" w:rsidRDefault="002A7D77" w:rsidP="00F27FDA">
      <w:pPr>
        <w:spacing w:after="0" w:line="240" w:lineRule="auto"/>
        <w:ind w:firstLine="709"/>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г. ______________         </w:t>
      </w:r>
      <w:r w:rsidRPr="00261B42">
        <w:rPr>
          <w:rFonts w:ascii="Times New Roman" w:hAnsi="Times New Roman" w:cs="Times New Roman"/>
          <w:sz w:val="24"/>
          <w:szCs w:val="24"/>
        </w:rPr>
        <w:tab/>
      </w:r>
      <w:r w:rsidRPr="00261B42">
        <w:rPr>
          <w:rFonts w:ascii="Times New Roman" w:hAnsi="Times New Roman" w:cs="Times New Roman"/>
          <w:sz w:val="24"/>
          <w:szCs w:val="24"/>
        </w:rPr>
        <w:tab/>
      </w:r>
      <w:r w:rsidRPr="00261B42">
        <w:rPr>
          <w:rFonts w:ascii="Times New Roman" w:hAnsi="Times New Roman" w:cs="Times New Roman"/>
          <w:sz w:val="24"/>
          <w:szCs w:val="24"/>
        </w:rPr>
        <w:tab/>
      </w:r>
      <w:r w:rsidR="00F27FDA" w:rsidRPr="00261B42">
        <w:rPr>
          <w:rFonts w:ascii="Times New Roman" w:hAnsi="Times New Roman" w:cs="Times New Roman"/>
          <w:sz w:val="24"/>
          <w:szCs w:val="24"/>
        </w:rPr>
        <w:t>«</w:t>
      </w:r>
      <w:r w:rsidRPr="00261B42">
        <w:rPr>
          <w:rFonts w:ascii="Times New Roman" w:hAnsi="Times New Roman" w:cs="Times New Roman"/>
          <w:sz w:val="24"/>
          <w:szCs w:val="24"/>
        </w:rPr>
        <w:t>___</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__________ 20__ года.</w:t>
      </w:r>
    </w:p>
    <w:p w:rsidR="002A7D77" w:rsidRPr="00261B42" w:rsidRDefault="002A7D77" w:rsidP="00F27FDA">
      <w:pPr>
        <w:spacing w:after="0" w:line="240" w:lineRule="auto"/>
        <w:ind w:firstLine="709"/>
        <w:contextualSpacing/>
        <w:jc w:val="both"/>
        <w:rPr>
          <w:rFonts w:ascii="Times New Roman" w:hAnsi="Times New Roman" w:cs="Times New Roman"/>
          <w:sz w:val="24"/>
          <w:szCs w:val="24"/>
        </w:rPr>
      </w:pPr>
    </w:p>
    <w:p w:rsidR="002A7D77" w:rsidRPr="00261B42" w:rsidRDefault="00682671" w:rsidP="00F27FDA">
      <w:pPr>
        <w:spacing w:after="0" w:line="240" w:lineRule="auto"/>
        <w:ind w:firstLine="709"/>
        <w:contextualSpacing/>
        <w:jc w:val="both"/>
        <w:rPr>
          <w:rFonts w:ascii="Times New Roman" w:hAnsi="Times New Roman" w:cs="Times New Roman"/>
          <w:sz w:val="24"/>
          <w:szCs w:val="24"/>
        </w:rPr>
      </w:pPr>
      <w:r w:rsidRPr="00261B42">
        <w:rPr>
          <w:rFonts w:ascii="Times New Roman" w:hAnsi="Times New Roman" w:cs="Times New Roman"/>
          <w:sz w:val="24"/>
          <w:szCs w:val="24"/>
        </w:rPr>
        <w:t>Открытое акционерное</w:t>
      </w:r>
      <w:r w:rsidR="002A7D77" w:rsidRPr="00261B42">
        <w:rPr>
          <w:rFonts w:ascii="Times New Roman" w:hAnsi="Times New Roman" w:cs="Times New Roman"/>
          <w:sz w:val="24"/>
          <w:szCs w:val="24"/>
        </w:rPr>
        <w:t xml:space="preserve"> общество </w:t>
      </w:r>
      <w:r w:rsidR="00F27FDA" w:rsidRPr="00261B42">
        <w:rPr>
          <w:rFonts w:ascii="Times New Roman" w:hAnsi="Times New Roman" w:cs="Times New Roman"/>
          <w:sz w:val="24"/>
          <w:szCs w:val="24"/>
        </w:rPr>
        <w:t>«</w:t>
      </w:r>
      <w:r w:rsidR="002A7D77" w:rsidRPr="00261B42">
        <w:rPr>
          <w:rFonts w:ascii="Times New Roman" w:hAnsi="Times New Roman" w:cs="Times New Roman"/>
          <w:sz w:val="24"/>
          <w:szCs w:val="24"/>
        </w:rPr>
        <w:t>__________________________________</w:t>
      </w:r>
      <w:r w:rsidR="00F27FDA" w:rsidRPr="00261B42">
        <w:rPr>
          <w:rFonts w:ascii="Times New Roman" w:hAnsi="Times New Roman" w:cs="Times New Roman"/>
          <w:sz w:val="24"/>
          <w:szCs w:val="24"/>
        </w:rPr>
        <w:t>»</w:t>
      </w:r>
      <w:r w:rsidR="002A7D77" w:rsidRPr="00261B42">
        <w:rPr>
          <w:rFonts w:ascii="Times New Roman" w:hAnsi="Times New Roman" w:cs="Times New Roman"/>
          <w:sz w:val="24"/>
          <w:szCs w:val="24"/>
        </w:rPr>
        <w:t xml:space="preserve">, именуемое в дальнейшем </w:t>
      </w:r>
      <w:r w:rsidR="00F27FDA" w:rsidRPr="00261B42">
        <w:rPr>
          <w:rFonts w:ascii="Times New Roman" w:hAnsi="Times New Roman" w:cs="Times New Roman"/>
          <w:sz w:val="24"/>
          <w:szCs w:val="24"/>
        </w:rPr>
        <w:t>«</w:t>
      </w:r>
      <w:r w:rsidR="002A7D77" w:rsidRPr="00261B42">
        <w:rPr>
          <w:rFonts w:ascii="Times New Roman" w:hAnsi="Times New Roman" w:cs="Times New Roman"/>
          <w:sz w:val="24"/>
          <w:szCs w:val="24"/>
        </w:rPr>
        <w:t>Работодатель</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в</w:t>
      </w:r>
      <w:r w:rsidR="002A7D77" w:rsidRPr="00261B42">
        <w:rPr>
          <w:rFonts w:ascii="Times New Roman" w:hAnsi="Times New Roman" w:cs="Times New Roman"/>
          <w:sz w:val="24"/>
          <w:szCs w:val="24"/>
        </w:rPr>
        <w:t xml:space="preserve"> лице ___________________________, де</w:t>
      </w:r>
      <w:r w:rsidR="002A7D77" w:rsidRPr="00261B42">
        <w:rPr>
          <w:rFonts w:ascii="Times New Roman" w:hAnsi="Times New Roman" w:cs="Times New Roman"/>
          <w:sz w:val="24"/>
          <w:szCs w:val="24"/>
        </w:rPr>
        <w:t>й</w:t>
      </w:r>
      <w:r w:rsidR="002A7D77" w:rsidRPr="00261B42">
        <w:rPr>
          <w:rFonts w:ascii="Times New Roman" w:hAnsi="Times New Roman" w:cs="Times New Roman"/>
          <w:sz w:val="24"/>
          <w:szCs w:val="24"/>
        </w:rPr>
        <w:t xml:space="preserve">ствующего на основании _______________________________, с одной </w:t>
      </w:r>
      <w:r w:rsidRPr="00261B42">
        <w:rPr>
          <w:rFonts w:ascii="Times New Roman" w:hAnsi="Times New Roman" w:cs="Times New Roman"/>
          <w:sz w:val="24"/>
          <w:szCs w:val="24"/>
        </w:rPr>
        <w:t>стороны, и</w:t>
      </w:r>
      <w:r w:rsidR="002A7D77" w:rsidRPr="00261B42">
        <w:rPr>
          <w:rFonts w:ascii="Times New Roman" w:hAnsi="Times New Roman" w:cs="Times New Roman"/>
          <w:sz w:val="24"/>
          <w:szCs w:val="24"/>
        </w:rPr>
        <w:t xml:space="preserve"> гр</w:t>
      </w:r>
      <w:r w:rsidR="002A7D77" w:rsidRPr="00261B42">
        <w:rPr>
          <w:rFonts w:ascii="Times New Roman" w:hAnsi="Times New Roman" w:cs="Times New Roman"/>
          <w:sz w:val="24"/>
          <w:szCs w:val="24"/>
        </w:rPr>
        <w:t>а</w:t>
      </w:r>
      <w:r w:rsidR="002A7D77" w:rsidRPr="00261B42">
        <w:rPr>
          <w:rFonts w:ascii="Times New Roman" w:hAnsi="Times New Roman" w:cs="Times New Roman"/>
          <w:sz w:val="24"/>
          <w:szCs w:val="24"/>
        </w:rPr>
        <w:t xml:space="preserve">жданин ________________________, именуемая в дальнейшем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Работник</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с</w:t>
      </w:r>
      <w:r w:rsidR="002A7D77" w:rsidRPr="00261B42">
        <w:rPr>
          <w:rFonts w:ascii="Times New Roman" w:hAnsi="Times New Roman" w:cs="Times New Roman"/>
          <w:sz w:val="24"/>
          <w:szCs w:val="24"/>
        </w:rPr>
        <w:t xml:space="preserve"> другой стороны, заключили настоящий срочный трудовой договор, далее – </w:t>
      </w:r>
      <w:r w:rsidR="00F27FDA" w:rsidRPr="00261B42">
        <w:rPr>
          <w:rFonts w:ascii="Times New Roman" w:hAnsi="Times New Roman" w:cs="Times New Roman"/>
          <w:sz w:val="24"/>
          <w:szCs w:val="24"/>
        </w:rPr>
        <w:t>«</w:t>
      </w:r>
      <w:r w:rsidR="002A7D77" w:rsidRPr="00261B42">
        <w:rPr>
          <w:rFonts w:ascii="Times New Roman" w:hAnsi="Times New Roman" w:cs="Times New Roman"/>
          <w:sz w:val="24"/>
          <w:szCs w:val="24"/>
        </w:rPr>
        <w:t>Договор</w:t>
      </w:r>
      <w:r w:rsidR="00F27FDA" w:rsidRPr="00261B42">
        <w:rPr>
          <w:rFonts w:ascii="Times New Roman" w:hAnsi="Times New Roman" w:cs="Times New Roman"/>
          <w:sz w:val="24"/>
          <w:szCs w:val="24"/>
        </w:rPr>
        <w:t>»</w:t>
      </w:r>
      <w:r w:rsidR="002A7D77" w:rsidRPr="00261B42">
        <w:rPr>
          <w:rFonts w:ascii="Times New Roman" w:hAnsi="Times New Roman" w:cs="Times New Roman"/>
          <w:sz w:val="24"/>
          <w:szCs w:val="24"/>
        </w:rPr>
        <w:t>, о ниж</w:t>
      </w:r>
      <w:r w:rsidR="002A7D77" w:rsidRPr="00261B42">
        <w:rPr>
          <w:rFonts w:ascii="Times New Roman" w:hAnsi="Times New Roman" w:cs="Times New Roman"/>
          <w:sz w:val="24"/>
          <w:szCs w:val="24"/>
        </w:rPr>
        <w:t>е</w:t>
      </w:r>
      <w:r w:rsidR="002A7D77" w:rsidRPr="00261B42">
        <w:rPr>
          <w:rFonts w:ascii="Times New Roman" w:hAnsi="Times New Roman" w:cs="Times New Roman"/>
          <w:sz w:val="24"/>
          <w:szCs w:val="24"/>
        </w:rPr>
        <w:t>следующем:</w:t>
      </w:r>
    </w:p>
    <w:p w:rsidR="002A7D77" w:rsidRPr="00261B42" w:rsidRDefault="002A7D77" w:rsidP="00F27FDA">
      <w:pPr>
        <w:spacing w:after="0" w:line="240" w:lineRule="auto"/>
        <w:ind w:firstLine="709"/>
        <w:contextualSpacing/>
        <w:jc w:val="both"/>
        <w:rPr>
          <w:rFonts w:ascii="Times New Roman" w:hAnsi="Times New Roman" w:cs="Times New Roman"/>
          <w:sz w:val="24"/>
          <w:szCs w:val="24"/>
        </w:rPr>
      </w:pPr>
    </w:p>
    <w:p w:rsidR="002A7D77" w:rsidRPr="00261B42" w:rsidRDefault="002A7D77" w:rsidP="00D054B5">
      <w:pPr>
        <w:numPr>
          <w:ilvl w:val="0"/>
          <w:numId w:val="50"/>
        </w:numPr>
        <w:spacing w:after="0" w:line="240" w:lineRule="auto"/>
        <w:ind w:firstLine="709"/>
        <w:contextualSpacing/>
        <w:jc w:val="both"/>
        <w:rPr>
          <w:rFonts w:ascii="Times New Roman" w:hAnsi="Times New Roman" w:cs="Times New Roman"/>
          <w:b/>
          <w:sz w:val="24"/>
          <w:szCs w:val="24"/>
        </w:rPr>
      </w:pPr>
      <w:r w:rsidRPr="00261B42">
        <w:rPr>
          <w:rFonts w:ascii="Times New Roman" w:hAnsi="Times New Roman" w:cs="Times New Roman"/>
          <w:b/>
          <w:sz w:val="24"/>
          <w:szCs w:val="24"/>
        </w:rPr>
        <w:t>Предмет трудового договора</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Работодатель поручает, а работник принимает на себя обязательства выполнять р</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боту в должности заместителя генерального директора по общим вопросам. </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Срок действия трудового договора</w:t>
      </w:r>
    </w:p>
    <w:p w:rsidR="002A7D77" w:rsidRPr="00261B42" w:rsidRDefault="002A7D77" w:rsidP="00D054B5">
      <w:pPr>
        <w:numPr>
          <w:ilvl w:val="2"/>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Начало </w:t>
      </w:r>
      <w:r w:rsidR="00682671" w:rsidRPr="00261B42">
        <w:rPr>
          <w:rFonts w:ascii="Times New Roman" w:hAnsi="Times New Roman" w:cs="Times New Roman"/>
          <w:sz w:val="24"/>
          <w:szCs w:val="24"/>
        </w:rPr>
        <w:t xml:space="preserve">-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___</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__________ 201_ года.</w:t>
      </w:r>
    </w:p>
    <w:p w:rsidR="002A7D77" w:rsidRPr="00261B42" w:rsidRDefault="00682671" w:rsidP="00D054B5">
      <w:pPr>
        <w:numPr>
          <w:ilvl w:val="2"/>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Окончание -</w:t>
      </w:r>
      <w:r w:rsidR="00F27FDA" w:rsidRPr="00261B42">
        <w:rPr>
          <w:rFonts w:ascii="Times New Roman" w:hAnsi="Times New Roman" w:cs="Times New Roman"/>
          <w:sz w:val="24"/>
          <w:szCs w:val="24"/>
        </w:rPr>
        <w:t>«</w:t>
      </w:r>
      <w:r w:rsidR="002A7D77" w:rsidRPr="00261B42">
        <w:rPr>
          <w:rFonts w:ascii="Times New Roman" w:hAnsi="Times New Roman" w:cs="Times New Roman"/>
          <w:sz w:val="24"/>
          <w:szCs w:val="24"/>
        </w:rPr>
        <w:t>___</w:t>
      </w:r>
      <w:r w:rsidR="00F27FDA" w:rsidRPr="00261B42">
        <w:rPr>
          <w:rFonts w:ascii="Times New Roman" w:hAnsi="Times New Roman" w:cs="Times New Roman"/>
          <w:sz w:val="24"/>
          <w:szCs w:val="24"/>
        </w:rPr>
        <w:t>»</w:t>
      </w:r>
      <w:r w:rsidR="002A7D77" w:rsidRPr="00261B42">
        <w:rPr>
          <w:rFonts w:ascii="Times New Roman" w:hAnsi="Times New Roman" w:cs="Times New Roman"/>
          <w:sz w:val="24"/>
          <w:szCs w:val="24"/>
        </w:rPr>
        <w:t xml:space="preserve"> __________ 201_ года.</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По соглашению сторон, трудовой договор является срочным.</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Испытательный срок: 3 (три) месяца.</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Работа по данному срочному трудовому </w:t>
      </w:r>
      <w:r w:rsidR="00682671" w:rsidRPr="00261B42">
        <w:rPr>
          <w:rFonts w:ascii="Times New Roman" w:hAnsi="Times New Roman" w:cs="Times New Roman"/>
          <w:sz w:val="24"/>
          <w:szCs w:val="24"/>
        </w:rPr>
        <w:t>договору является</w:t>
      </w:r>
      <w:r w:rsidRPr="00261B42">
        <w:rPr>
          <w:rFonts w:ascii="Times New Roman" w:hAnsi="Times New Roman" w:cs="Times New Roman"/>
          <w:sz w:val="24"/>
          <w:szCs w:val="24"/>
        </w:rPr>
        <w:t xml:space="preserve"> основным местом раб</w:t>
      </w:r>
      <w:r w:rsidRPr="00261B42">
        <w:rPr>
          <w:rFonts w:ascii="Times New Roman" w:hAnsi="Times New Roman" w:cs="Times New Roman"/>
          <w:sz w:val="24"/>
          <w:szCs w:val="24"/>
        </w:rPr>
        <w:t>о</w:t>
      </w:r>
      <w:r w:rsidRPr="00261B42">
        <w:rPr>
          <w:rFonts w:ascii="Times New Roman" w:hAnsi="Times New Roman" w:cs="Times New Roman"/>
          <w:sz w:val="24"/>
          <w:szCs w:val="24"/>
        </w:rPr>
        <w:t>ты Работника.</w:t>
      </w:r>
    </w:p>
    <w:p w:rsidR="002A7D77" w:rsidRPr="00261B42" w:rsidRDefault="002A7D77" w:rsidP="00F27FDA">
      <w:pPr>
        <w:tabs>
          <w:tab w:val="left" w:pos="1560"/>
        </w:tabs>
        <w:spacing w:after="0" w:line="240" w:lineRule="auto"/>
        <w:ind w:firstLine="709"/>
        <w:contextualSpacing/>
        <w:jc w:val="both"/>
        <w:rPr>
          <w:rFonts w:ascii="Times New Roman" w:hAnsi="Times New Roman" w:cs="Times New Roman"/>
          <w:sz w:val="24"/>
          <w:szCs w:val="24"/>
        </w:rPr>
      </w:pPr>
    </w:p>
    <w:p w:rsidR="002A7D77" w:rsidRPr="00261B42" w:rsidRDefault="002A7D77" w:rsidP="00D054B5">
      <w:pPr>
        <w:numPr>
          <w:ilvl w:val="0"/>
          <w:numId w:val="50"/>
        </w:numPr>
        <w:tabs>
          <w:tab w:val="left" w:pos="1560"/>
        </w:tabs>
        <w:spacing w:after="0" w:line="240" w:lineRule="auto"/>
        <w:ind w:firstLine="709"/>
        <w:contextualSpacing/>
        <w:jc w:val="both"/>
        <w:rPr>
          <w:rFonts w:ascii="Times New Roman" w:hAnsi="Times New Roman" w:cs="Times New Roman"/>
          <w:b/>
          <w:sz w:val="24"/>
          <w:szCs w:val="24"/>
        </w:rPr>
      </w:pPr>
      <w:r w:rsidRPr="00261B42">
        <w:rPr>
          <w:rFonts w:ascii="Times New Roman" w:hAnsi="Times New Roman" w:cs="Times New Roman"/>
          <w:b/>
          <w:sz w:val="24"/>
          <w:szCs w:val="24"/>
        </w:rPr>
        <w:t>Права и обязательства сторон</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u w:val="single"/>
        </w:rPr>
      </w:pPr>
      <w:r w:rsidRPr="00261B42">
        <w:rPr>
          <w:rFonts w:ascii="Times New Roman" w:hAnsi="Times New Roman" w:cs="Times New Roman"/>
          <w:sz w:val="24"/>
          <w:szCs w:val="24"/>
          <w:u w:val="single"/>
        </w:rPr>
        <w:t>Работник имеет право на:</w:t>
      </w:r>
    </w:p>
    <w:p w:rsidR="002A7D77" w:rsidRPr="00261B42" w:rsidRDefault="002A7D77" w:rsidP="00D054B5">
      <w:pPr>
        <w:numPr>
          <w:ilvl w:val="2"/>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заключение, изменение и расторжение Договора в порядке и на условиях, кот</w:t>
      </w:r>
      <w:r w:rsidRPr="00261B42">
        <w:rPr>
          <w:rFonts w:ascii="Times New Roman" w:hAnsi="Times New Roman" w:cs="Times New Roman"/>
          <w:sz w:val="24"/>
          <w:szCs w:val="24"/>
        </w:rPr>
        <w:t>о</w:t>
      </w:r>
      <w:r w:rsidRPr="00261B42">
        <w:rPr>
          <w:rFonts w:ascii="Times New Roman" w:hAnsi="Times New Roman" w:cs="Times New Roman"/>
          <w:sz w:val="24"/>
          <w:szCs w:val="24"/>
        </w:rPr>
        <w:t>рые предусмотрены законодательством РФ, подзаконными актами, локальными норм</w:t>
      </w:r>
      <w:r w:rsidRPr="00261B42">
        <w:rPr>
          <w:rFonts w:ascii="Times New Roman" w:hAnsi="Times New Roman" w:cs="Times New Roman"/>
          <w:sz w:val="24"/>
          <w:szCs w:val="24"/>
        </w:rPr>
        <w:t>а</w:t>
      </w:r>
      <w:r w:rsidRPr="00261B42">
        <w:rPr>
          <w:rFonts w:ascii="Times New Roman" w:hAnsi="Times New Roman" w:cs="Times New Roman"/>
          <w:sz w:val="24"/>
          <w:szCs w:val="24"/>
        </w:rPr>
        <w:t>тивными актами;</w:t>
      </w:r>
    </w:p>
    <w:p w:rsidR="002A7D77" w:rsidRPr="00261B42" w:rsidRDefault="002A7D77" w:rsidP="00D054B5">
      <w:pPr>
        <w:numPr>
          <w:ilvl w:val="2"/>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предоставление ему работы, обусловленной настоящим срочным трудовым д</w:t>
      </w:r>
      <w:r w:rsidRPr="00261B42">
        <w:rPr>
          <w:rFonts w:ascii="Times New Roman" w:hAnsi="Times New Roman" w:cs="Times New Roman"/>
          <w:sz w:val="24"/>
          <w:szCs w:val="24"/>
        </w:rPr>
        <w:t>о</w:t>
      </w:r>
      <w:r w:rsidRPr="00261B42">
        <w:rPr>
          <w:rFonts w:ascii="Times New Roman" w:hAnsi="Times New Roman" w:cs="Times New Roman"/>
          <w:sz w:val="24"/>
          <w:szCs w:val="24"/>
        </w:rPr>
        <w:t>говором;</w:t>
      </w:r>
    </w:p>
    <w:p w:rsidR="002A7D77" w:rsidRPr="00261B42" w:rsidRDefault="002A7D77" w:rsidP="00D054B5">
      <w:pPr>
        <w:numPr>
          <w:ilvl w:val="2"/>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w:t>
      </w:r>
    </w:p>
    <w:p w:rsidR="002A7D77" w:rsidRPr="00261B42" w:rsidRDefault="002A7D77" w:rsidP="00D054B5">
      <w:pPr>
        <w:numPr>
          <w:ilvl w:val="2"/>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отдых, обеспечиваемый установлением нормальной продолжительности рабоч</w:t>
      </w:r>
      <w:r w:rsidRPr="00261B42">
        <w:rPr>
          <w:rFonts w:ascii="Times New Roman" w:hAnsi="Times New Roman" w:cs="Times New Roman"/>
          <w:sz w:val="24"/>
          <w:szCs w:val="24"/>
        </w:rPr>
        <w:t>е</w:t>
      </w:r>
      <w:r w:rsidRPr="00261B42">
        <w:rPr>
          <w:rFonts w:ascii="Times New Roman" w:hAnsi="Times New Roman" w:cs="Times New Roman"/>
          <w:sz w:val="24"/>
          <w:szCs w:val="24"/>
        </w:rPr>
        <w:t>го времени, сокращенного рабочего времени для отдельных категорий работников.</w:t>
      </w:r>
    </w:p>
    <w:p w:rsidR="002A7D77" w:rsidRPr="00261B42" w:rsidRDefault="002A7D77" w:rsidP="00D054B5">
      <w:pPr>
        <w:numPr>
          <w:ilvl w:val="2"/>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Другие права Работника определяются законодательством РФ, подзаконными актами, локальными нормативными актами.</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u w:val="single"/>
        </w:rPr>
      </w:pPr>
      <w:r w:rsidRPr="00261B42">
        <w:rPr>
          <w:rFonts w:ascii="Times New Roman" w:hAnsi="Times New Roman" w:cs="Times New Roman"/>
          <w:sz w:val="24"/>
          <w:szCs w:val="24"/>
          <w:u w:val="single"/>
        </w:rPr>
        <w:t>Работодатель имеет право:</w:t>
      </w:r>
    </w:p>
    <w:p w:rsidR="002A7D77" w:rsidRPr="00261B42" w:rsidRDefault="002A7D77" w:rsidP="00D054B5">
      <w:pPr>
        <w:numPr>
          <w:ilvl w:val="2"/>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Заключать, изменять и расторгать срочный трудовой договор с Работником в порядке и на условиях, которые установлены законодательством РФ, подзаконными актами, локальными нормативными актами.</w:t>
      </w:r>
    </w:p>
    <w:p w:rsidR="002A7D77" w:rsidRPr="00261B42" w:rsidRDefault="002A7D77" w:rsidP="00D054B5">
      <w:pPr>
        <w:numPr>
          <w:ilvl w:val="2"/>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Поощрять Работника за добросовестный труд.</w:t>
      </w:r>
    </w:p>
    <w:p w:rsidR="002A7D77" w:rsidRPr="00261B42" w:rsidRDefault="002A7D77" w:rsidP="00D054B5">
      <w:pPr>
        <w:numPr>
          <w:ilvl w:val="2"/>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Требовать от Работника исполнения им трудовых обязанностей и бережного о</w:t>
      </w:r>
      <w:r w:rsidRPr="00261B42">
        <w:rPr>
          <w:rFonts w:ascii="Times New Roman" w:hAnsi="Times New Roman" w:cs="Times New Roman"/>
          <w:sz w:val="24"/>
          <w:szCs w:val="24"/>
        </w:rPr>
        <w:t>т</w:t>
      </w:r>
      <w:r w:rsidRPr="00261B42">
        <w:rPr>
          <w:rFonts w:ascii="Times New Roman" w:hAnsi="Times New Roman" w:cs="Times New Roman"/>
          <w:sz w:val="24"/>
          <w:szCs w:val="24"/>
        </w:rPr>
        <w:t>ношения к имуществу Работодателя, соблюдения законодательства РФ, подзаконных актов, локальных нормативных актов.</w:t>
      </w:r>
    </w:p>
    <w:p w:rsidR="002A7D77" w:rsidRPr="00261B42" w:rsidRDefault="002A7D77" w:rsidP="00D054B5">
      <w:pPr>
        <w:numPr>
          <w:ilvl w:val="2"/>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Привлекать к дисциплинарной и материальной ответственности в порядке, уст</w:t>
      </w:r>
      <w:r w:rsidRPr="00261B42">
        <w:rPr>
          <w:rFonts w:ascii="Times New Roman" w:hAnsi="Times New Roman" w:cs="Times New Roman"/>
          <w:sz w:val="24"/>
          <w:szCs w:val="24"/>
        </w:rPr>
        <w:t>а</w:t>
      </w:r>
      <w:r w:rsidRPr="00261B42">
        <w:rPr>
          <w:rFonts w:ascii="Times New Roman" w:hAnsi="Times New Roman" w:cs="Times New Roman"/>
          <w:sz w:val="24"/>
          <w:szCs w:val="24"/>
        </w:rPr>
        <w:t>новленном законодательством РФ.</w:t>
      </w:r>
    </w:p>
    <w:p w:rsidR="002A7D77" w:rsidRPr="00261B42" w:rsidRDefault="002A7D77" w:rsidP="00F27FDA">
      <w:pPr>
        <w:tabs>
          <w:tab w:val="left" w:pos="426"/>
        </w:tabs>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2.2.5. За ненадлежащее выполнение Работником своих обязанностей применять к нему следующие меры воздействия:</w:t>
      </w:r>
    </w:p>
    <w:p w:rsidR="002A7D77" w:rsidRPr="00261B42" w:rsidRDefault="002A7D77" w:rsidP="00F27FDA">
      <w:pPr>
        <w:tabs>
          <w:tab w:val="left" w:pos="426"/>
        </w:tabs>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2.2.5.1. замечание;</w:t>
      </w:r>
    </w:p>
    <w:p w:rsidR="002A7D77" w:rsidRPr="00261B42" w:rsidRDefault="002A7D77" w:rsidP="00F27FDA">
      <w:pPr>
        <w:tabs>
          <w:tab w:val="left" w:pos="426"/>
        </w:tabs>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2.2.5.2. выговор;</w:t>
      </w:r>
    </w:p>
    <w:p w:rsidR="002A7D77" w:rsidRPr="00261B42" w:rsidRDefault="002A7D77" w:rsidP="00F27FDA">
      <w:pPr>
        <w:tabs>
          <w:tab w:val="left" w:pos="426"/>
        </w:tabs>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lastRenderedPageBreak/>
        <w:t>2.2.5.3. увольнение, в том числе по основаниям, предусмотренным настоящим срочным трудовым договором.</w:t>
      </w:r>
    </w:p>
    <w:p w:rsidR="002A7D77" w:rsidRPr="00261B42" w:rsidRDefault="002A7D77" w:rsidP="00F27FDA">
      <w:pPr>
        <w:tabs>
          <w:tab w:val="left" w:pos="1560"/>
        </w:tabs>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2.2.6. Другие права Работодателя определяются законодательством РФ, подзаконными актами, локальными нормативными актами.</w:t>
      </w:r>
    </w:p>
    <w:p w:rsidR="002A7D77" w:rsidRPr="00261B42" w:rsidRDefault="002A7D77" w:rsidP="00F27FDA">
      <w:pPr>
        <w:tabs>
          <w:tab w:val="left" w:pos="1560"/>
        </w:tabs>
        <w:spacing w:after="0" w:line="240" w:lineRule="auto"/>
        <w:contextualSpacing/>
        <w:jc w:val="both"/>
        <w:rPr>
          <w:rFonts w:ascii="Times New Roman" w:hAnsi="Times New Roman" w:cs="Times New Roman"/>
          <w:sz w:val="24"/>
          <w:szCs w:val="24"/>
          <w:u w:val="single"/>
        </w:rPr>
      </w:pPr>
      <w:r w:rsidRPr="00261B42">
        <w:rPr>
          <w:rFonts w:ascii="Times New Roman" w:hAnsi="Times New Roman" w:cs="Times New Roman"/>
          <w:sz w:val="24"/>
          <w:szCs w:val="24"/>
        </w:rPr>
        <w:t xml:space="preserve">2.3. </w:t>
      </w:r>
      <w:r w:rsidRPr="00261B42">
        <w:rPr>
          <w:rFonts w:ascii="Times New Roman" w:hAnsi="Times New Roman" w:cs="Times New Roman"/>
          <w:sz w:val="24"/>
          <w:szCs w:val="24"/>
          <w:u w:val="single"/>
        </w:rPr>
        <w:t>Обязательства Работодателя:</w:t>
      </w:r>
    </w:p>
    <w:p w:rsidR="002A7D77" w:rsidRPr="00261B42" w:rsidRDefault="002A7D77" w:rsidP="00F27FDA">
      <w:pPr>
        <w:tabs>
          <w:tab w:val="left" w:pos="1560"/>
        </w:tabs>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2.3.1. Предоставить Работнику работу по обусловленной трудовой функции.</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2.3.2. Обеспечивать надлежащее техническое оборудование всех рабочих мест и созд</w:t>
      </w:r>
      <w:r w:rsidRPr="00261B42">
        <w:rPr>
          <w:rFonts w:ascii="Times New Roman" w:hAnsi="Times New Roman" w:cs="Times New Roman"/>
          <w:sz w:val="24"/>
          <w:szCs w:val="24"/>
        </w:rPr>
        <w:t>а</w:t>
      </w:r>
      <w:r w:rsidRPr="00261B42">
        <w:rPr>
          <w:rFonts w:ascii="Times New Roman" w:hAnsi="Times New Roman" w:cs="Times New Roman"/>
          <w:sz w:val="24"/>
          <w:szCs w:val="24"/>
        </w:rPr>
        <w:t>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w:t>
      </w:r>
      <w:r w:rsidRPr="00261B42">
        <w:rPr>
          <w:rFonts w:ascii="Times New Roman" w:hAnsi="Times New Roman" w:cs="Times New Roman"/>
          <w:sz w:val="24"/>
          <w:szCs w:val="24"/>
        </w:rPr>
        <w:t>р</w:t>
      </w:r>
      <w:r w:rsidRPr="00261B42">
        <w:rPr>
          <w:rFonts w:ascii="Times New Roman" w:hAnsi="Times New Roman" w:cs="Times New Roman"/>
          <w:sz w:val="24"/>
          <w:szCs w:val="24"/>
        </w:rPr>
        <w:t>ждаемым в порядке, установленном законодательством РФ.</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2.3.3. Информировать Работника об условиях и охране труда на рабочих местах, о с</w:t>
      </w:r>
      <w:r w:rsidRPr="00261B42">
        <w:rPr>
          <w:rFonts w:ascii="Times New Roman" w:hAnsi="Times New Roman" w:cs="Times New Roman"/>
          <w:sz w:val="24"/>
          <w:szCs w:val="24"/>
        </w:rPr>
        <w:t>у</w:t>
      </w:r>
      <w:r w:rsidRPr="00261B42">
        <w:rPr>
          <w:rFonts w:ascii="Times New Roman" w:hAnsi="Times New Roman" w:cs="Times New Roman"/>
          <w:sz w:val="24"/>
          <w:szCs w:val="24"/>
        </w:rPr>
        <w:t>щественном риске повреждения здоровья, полагающихся компенсациях и средствах индивидуальной защиты.</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2.3.4. Создавать Работнику необходимые условия для успешного выполнения принятых им обязательств.</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2.3.5. Обеспечивать своевременную выплату Работнику заработной платы, надбавок, пособий и иных выплат в денежной форме.</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2.3.6. Обеспечивать необходимый квалификационный уровень Работника, повышение квалификации и переподготовку кадров с учетом перспектив развития предприятия.</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2.3.7. Обеспечить Работнику условия труда, предусмотренные законодательством </w:t>
      </w:r>
      <w:r w:rsidR="00682671" w:rsidRPr="00261B42">
        <w:rPr>
          <w:rFonts w:ascii="Times New Roman" w:hAnsi="Times New Roman" w:cs="Times New Roman"/>
          <w:sz w:val="24"/>
          <w:szCs w:val="24"/>
        </w:rPr>
        <w:t>РФ, необходимые</w:t>
      </w:r>
      <w:r w:rsidRPr="00261B42">
        <w:rPr>
          <w:rFonts w:ascii="Times New Roman" w:hAnsi="Times New Roman" w:cs="Times New Roman"/>
          <w:sz w:val="24"/>
          <w:szCs w:val="24"/>
        </w:rPr>
        <w:t xml:space="preserve"> для эффективной работы.</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2.3.7. Осуществлять обязательное социальное страхование и социальное обеспечение Работника в соответствии с законодательством РФ.</w:t>
      </w:r>
    </w:p>
    <w:p w:rsidR="002A7D77" w:rsidRPr="00261B42" w:rsidRDefault="002A7D77" w:rsidP="00F27FDA">
      <w:pPr>
        <w:spacing w:after="0" w:line="240" w:lineRule="auto"/>
        <w:contextualSpacing/>
        <w:jc w:val="both"/>
        <w:rPr>
          <w:rFonts w:ascii="Times New Roman" w:hAnsi="Times New Roman" w:cs="Times New Roman"/>
          <w:sz w:val="24"/>
          <w:szCs w:val="24"/>
          <w:u w:val="single"/>
        </w:rPr>
      </w:pPr>
      <w:r w:rsidRPr="00261B42">
        <w:rPr>
          <w:rFonts w:ascii="Times New Roman" w:hAnsi="Times New Roman" w:cs="Times New Roman"/>
          <w:sz w:val="24"/>
          <w:szCs w:val="24"/>
        </w:rPr>
        <w:t xml:space="preserve">2.4. </w:t>
      </w:r>
      <w:r w:rsidRPr="00261B42">
        <w:rPr>
          <w:rFonts w:ascii="Times New Roman" w:hAnsi="Times New Roman" w:cs="Times New Roman"/>
          <w:sz w:val="24"/>
          <w:szCs w:val="24"/>
          <w:u w:val="single"/>
        </w:rPr>
        <w:t>Обязательства Работника:</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2.4.1. Приступить к исполнению трудовых обязанностей со дня, </w:t>
      </w:r>
      <w:r w:rsidR="00682671" w:rsidRPr="00261B42">
        <w:rPr>
          <w:rFonts w:ascii="Times New Roman" w:hAnsi="Times New Roman" w:cs="Times New Roman"/>
          <w:sz w:val="24"/>
          <w:szCs w:val="24"/>
        </w:rPr>
        <w:t>определенного в</w:t>
      </w:r>
      <w:r w:rsidRPr="00261B42">
        <w:rPr>
          <w:rFonts w:ascii="Times New Roman" w:hAnsi="Times New Roman" w:cs="Times New Roman"/>
          <w:sz w:val="24"/>
          <w:szCs w:val="24"/>
        </w:rPr>
        <w:t xml:space="preserve"> п. 1.1. настоящего срочного трудового договора.</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2.4.2. Выполнять работу, порученную ему в соответствии с требованием Договора, к</w:t>
      </w:r>
      <w:r w:rsidRPr="00261B42">
        <w:rPr>
          <w:rFonts w:ascii="Times New Roman" w:hAnsi="Times New Roman" w:cs="Times New Roman"/>
          <w:sz w:val="24"/>
          <w:szCs w:val="24"/>
        </w:rPr>
        <w:t>а</w:t>
      </w:r>
      <w:r w:rsidRPr="00261B42">
        <w:rPr>
          <w:rFonts w:ascii="Times New Roman" w:hAnsi="Times New Roman" w:cs="Times New Roman"/>
          <w:sz w:val="24"/>
          <w:szCs w:val="24"/>
        </w:rPr>
        <w:t>чественно и в срок.</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2.4.3. Своевременно оповещать администрацию Работодателя о невозможности по ув</w:t>
      </w:r>
      <w:r w:rsidRPr="00261B42">
        <w:rPr>
          <w:rFonts w:ascii="Times New Roman" w:hAnsi="Times New Roman" w:cs="Times New Roman"/>
          <w:sz w:val="24"/>
          <w:szCs w:val="24"/>
        </w:rPr>
        <w:t>а</w:t>
      </w:r>
      <w:r w:rsidRPr="00261B42">
        <w:rPr>
          <w:rFonts w:ascii="Times New Roman" w:hAnsi="Times New Roman" w:cs="Times New Roman"/>
          <w:sz w:val="24"/>
          <w:szCs w:val="24"/>
        </w:rPr>
        <w:t>жительным причинам выполнять обусловленную срочным трудовым договором раб</w:t>
      </w:r>
      <w:r w:rsidRPr="00261B42">
        <w:rPr>
          <w:rFonts w:ascii="Times New Roman" w:hAnsi="Times New Roman" w:cs="Times New Roman"/>
          <w:sz w:val="24"/>
          <w:szCs w:val="24"/>
        </w:rPr>
        <w:t>о</w:t>
      </w:r>
      <w:r w:rsidRPr="00261B42">
        <w:rPr>
          <w:rFonts w:ascii="Times New Roman" w:hAnsi="Times New Roman" w:cs="Times New Roman"/>
          <w:sz w:val="24"/>
          <w:szCs w:val="24"/>
        </w:rPr>
        <w:t>ту.</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2.4.4. Соблюдать законодательство РФ, Устав предприятия, правила внутреннего ра</w:t>
      </w:r>
      <w:r w:rsidRPr="00261B42">
        <w:rPr>
          <w:rFonts w:ascii="Times New Roman" w:hAnsi="Times New Roman" w:cs="Times New Roman"/>
          <w:sz w:val="24"/>
          <w:szCs w:val="24"/>
        </w:rPr>
        <w:t>с</w:t>
      </w:r>
      <w:r w:rsidRPr="00261B42">
        <w:rPr>
          <w:rFonts w:ascii="Times New Roman" w:hAnsi="Times New Roman" w:cs="Times New Roman"/>
          <w:sz w:val="24"/>
          <w:szCs w:val="24"/>
        </w:rPr>
        <w:t>порядка, индивидуальный план работы, производственную и технологическую дисци</w:t>
      </w:r>
      <w:r w:rsidRPr="00261B42">
        <w:rPr>
          <w:rFonts w:ascii="Times New Roman" w:hAnsi="Times New Roman" w:cs="Times New Roman"/>
          <w:sz w:val="24"/>
          <w:szCs w:val="24"/>
        </w:rPr>
        <w:t>п</w:t>
      </w:r>
      <w:r w:rsidRPr="00261B42">
        <w:rPr>
          <w:rFonts w:ascii="Times New Roman" w:hAnsi="Times New Roman" w:cs="Times New Roman"/>
          <w:sz w:val="24"/>
          <w:szCs w:val="24"/>
        </w:rPr>
        <w:t>лину, правила техники безопасности и другие локальные нормативные акты.</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2.4.5. Не разглашать сведения о Работодателе, ставшие известными Работнику в связи с выполнением своей трудовой функцией и являющиеся коммерческой тайной Работод</w:t>
      </w:r>
      <w:r w:rsidRPr="00261B42">
        <w:rPr>
          <w:rFonts w:ascii="Times New Roman" w:hAnsi="Times New Roman" w:cs="Times New Roman"/>
          <w:sz w:val="24"/>
          <w:szCs w:val="24"/>
        </w:rPr>
        <w:t>а</w:t>
      </w:r>
      <w:r w:rsidRPr="00261B42">
        <w:rPr>
          <w:rFonts w:ascii="Times New Roman" w:hAnsi="Times New Roman" w:cs="Times New Roman"/>
          <w:sz w:val="24"/>
          <w:szCs w:val="24"/>
        </w:rPr>
        <w:t>теля.</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2.4.6. Обеспечивать высокую эффективность выполняемой работы.</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2.4.7. Систематически повышать уровень своей квалификации.</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2.4.8. Заключить договор о полной материальной ответственности за вверенные Раб</w:t>
      </w:r>
      <w:r w:rsidRPr="00261B42">
        <w:rPr>
          <w:rFonts w:ascii="Times New Roman" w:hAnsi="Times New Roman" w:cs="Times New Roman"/>
          <w:sz w:val="24"/>
          <w:szCs w:val="24"/>
        </w:rPr>
        <w:t>о</w:t>
      </w:r>
      <w:r w:rsidRPr="00261B42">
        <w:rPr>
          <w:rFonts w:ascii="Times New Roman" w:hAnsi="Times New Roman" w:cs="Times New Roman"/>
          <w:sz w:val="24"/>
          <w:szCs w:val="24"/>
        </w:rPr>
        <w:t>тодателем товарные, материальные, денежные и иные ценности.</w:t>
      </w:r>
    </w:p>
    <w:p w:rsidR="002A7D77" w:rsidRPr="00261B42" w:rsidRDefault="002A7D77" w:rsidP="00F27FDA">
      <w:pPr>
        <w:spacing w:after="0" w:line="240" w:lineRule="auto"/>
        <w:contextualSpacing/>
        <w:jc w:val="both"/>
        <w:rPr>
          <w:rFonts w:ascii="Times New Roman" w:hAnsi="Times New Roman" w:cs="Times New Roman"/>
          <w:sz w:val="24"/>
          <w:szCs w:val="24"/>
          <w:u w:val="single"/>
        </w:rPr>
      </w:pPr>
      <w:r w:rsidRPr="00261B42">
        <w:rPr>
          <w:rFonts w:ascii="Times New Roman" w:hAnsi="Times New Roman" w:cs="Times New Roman"/>
          <w:sz w:val="24"/>
          <w:szCs w:val="24"/>
          <w:u w:val="single"/>
        </w:rPr>
        <w:t>2.5. Должностные обязанности Работника:</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2.5.1. Обеспечение контроля за внешней и внутренней безопасностью деятельности предприятия.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2.5.2. Предотвращение или максимальное снижение потерь предприятия. </w:t>
      </w:r>
      <w:r w:rsidRPr="00261B42">
        <w:rPr>
          <w:rFonts w:ascii="Times New Roman" w:hAnsi="Times New Roman" w:cs="Times New Roman"/>
          <w:sz w:val="24"/>
          <w:szCs w:val="24"/>
        </w:rPr>
        <w:br/>
        <w:t>Организация перемещения и инкассацию наличных денежных средств.</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2.5.3. Проверка принимаемых на работу лиц с точки зрения их возможной связи с кр</w:t>
      </w:r>
      <w:r w:rsidRPr="00261B42">
        <w:rPr>
          <w:rFonts w:ascii="Times New Roman" w:hAnsi="Times New Roman" w:cs="Times New Roman"/>
          <w:sz w:val="24"/>
          <w:szCs w:val="24"/>
        </w:rPr>
        <w:t>и</w:t>
      </w:r>
      <w:r w:rsidRPr="00261B42">
        <w:rPr>
          <w:rFonts w:ascii="Times New Roman" w:hAnsi="Times New Roman" w:cs="Times New Roman"/>
          <w:sz w:val="24"/>
          <w:szCs w:val="24"/>
        </w:rPr>
        <w:t>минальными структурами и конкурентами.</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2.5.4. Проверка сотрудников компании с точки зрения их возможной связи с крим</w:t>
      </w:r>
      <w:r w:rsidRPr="00261B42">
        <w:rPr>
          <w:rFonts w:ascii="Times New Roman" w:hAnsi="Times New Roman" w:cs="Times New Roman"/>
          <w:sz w:val="24"/>
          <w:szCs w:val="24"/>
        </w:rPr>
        <w:t>и</w:t>
      </w:r>
      <w:r w:rsidRPr="00261B42">
        <w:rPr>
          <w:rFonts w:ascii="Times New Roman" w:hAnsi="Times New Roman" w:cs="Times New Roman"/>
          <w:sz w:val="24"/>
          <w:szCs w:val="24"/>
        </w:rPr>
        <w:t>нальными структурами или конкурентами, обеспечивая при этом необходимую конф</w:t>
      </w:r>
      <w:r w:rsidRPr="00261B42">
        <w:rPr>
          <w:rFonts w:ascii="Times New Roman" w:hAnsi="Times New Roman" w:cs="Times New Roman"/>
          <w:sz w:val="24"/>
          <w:szCs w:val="24"/>
        </w:rPr>
        <w:t>и</w:t>
      </w:r>
      <w:r w:rsidRPr="00261B42">
        <w:rPr>
          <w:rFonts w:ascii="Times New Roman" w:hAnsi="Times New Roman" w:cs="Times New Roman"/>
          <w:sz w:val="24"/>
          <w:szCs w:val="24"/>
        </w:rPr>
        <w:t>денциальность.</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lastRenderedPageBreak/>
        <w:t>2.5.5. Организация проверки всех организаций, с которыми впервые намечается работа с предоставлением товарного кредита.</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2.5.6. Контроль и анализ состояния товарных кредитов и платежеспособности орган</w:t>
      </w:r>
      <w:r w:rsidRPr="00261B42">
        <w:rPr>
          <w:rFonts w:ascii="Times New Roman" w:hAnsi="Times New Roman" w:cs="Times New Roman"/>
          <w:sz w:val="24"/>
          <w:szCs w:val="24"/>
        </w:rPr>
        <w:t>и</w:t>
      </w:r>
      <w:r w:rsidRPr="00261B42">
        <w:rPr>
          <w:rFonts w:ascii="Times New Roman" w:hAnsi="Times New Roman" w:cs="Times New Roman"/>
          <w:sz w:val="24"/>
          <w:szCs w:val="24"/>
        </w:rPr>
        <w:t>заций, получающих продукцию в товарный кредит.</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2.5.7. Информирование генерального директора и руководителя соответствующего о</w:t>
      </w:r>
      <w:r w:rsidRPr="00261B42">
        <w:rPr>
          <w:rFonts w:ascii="Times New Roman" w:hAnsi="Times New Roman" w:cs="Times New Roman"/>
          <w:sz w:val="24"/>
          <w:szCs w:val="24"/>
        </w:rPr>
        <w:t>т</w:t>
      </w:r>
      <w:r w:rsidRPr="00261B42">
        <w:rPr>
          <w:rFonts w:ascii="Times New Roman" w:hAnsi="Times New Roman" w:cs="Times New Roman"/>
          <w:sz w:val="24"/>
          <w:szCs w:val="24"/>
        </w:rPr>
        <w:t>дела об изменениях в положениях организаций – потребителей компании, которые м</w:t>
      </w:r>
      <w:r w:rsidRPr="00261B42">
        <w:rPr>
          <w:rFonts w:ascii="Times New Roman" w:hAnsi="Times New Roman" w:cs="Times New Roman"/>
          <w:sz w:val="24"/>
          <w:szCs w:val="24"/>
        </w:rPr>
        <w:t>о</w:t>
      </w:r>
      <w:r w:rsidRPr="00261B42">
        <w:rPr>
          <w:rFonts w:ascii="Times New Roman" w:hAnsi="Times New Roman" w:cs="Times New Roman"/>
          <w:sz w:val="24"/>
          <w:szCs w:val="24"/>
        </w:rPr>
        <w:t>гут привести к материальным положениям со стороны компании.</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2.5.8. Проверка иных организаций и физических лиц по представлению генерального директора.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2.5.8. Участие в полных инвентаризациях компании.</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2.5.9. Контроль за всеми этапами работы с оплатой отгрузки наличными денежными средствами с точки зрения безопасности данного процесса.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2.5.10. Информирование генерального директора о ситуациях, которые могут привести к материальным потерям компании. В случае возникновения ситуаций, которые могут привести к крупным материальным потерям или ставят под угрозу жизнь и здоровье сотрудников, немедленно извещать так же службу экономической безопасности.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2.5.11. Осуществление мероприятий с целью обеспечения интересов компании в реги</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не по поручению службы экономической безопасности, согласовывая при этом свои действия с генеральным директором.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2.5.12. При возникновении подозрений о наличии злоупотреблений со стороны руков</w:t>
      </w:r>
      <w:r w:rsidRPr="00261B42">
        <w:rPr>
          <w:rFonts w:ascii="Times New Roman" w:hAnsi="Times New Roman" w:cs="Times New Roman"/>
          <w:sz w:val="24"/>
          <w:szCs w:val="24"/>
        </w:rPr>
        <w:t>о</w:t>
      </w:r>
      <w:r w:rsidRPr="00261B42">
        <w:rPr>
          <w:rFonts w:ascii="Times New Roman" w:hAnsi="Times New Roman" w:cs="Times New Roman"/>
          <w:sz w:val="24"/>
          <w:szCs w:val="24"/>
        </w:rPr>
        <w:t>дства компании, ставить вопрос о переводе компании в разряд проблемных с точки зрения безопасности. Перевод компании в разряд проблемных может быть проведен на срок подготовки и проведения проверки (аудита) и подведения его итогов, но не более чем на месяц.</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2.5.13. Осуществление еженедельного планирования своей работы, согласовывая план с начальником СЭБ или его заместителем в полном объеме и генеральным директором компании в части, касающейся регулярной работы компании. Предоставление еж</w:t>
      </w:r>
      <w:r w:rsidRPr="00261B42">
        <w:rPr>
          <w:rFonts w:ascii="Times New Roman" w:hAnsi="Times New Roman" w:cs="Times New Roman"/>
          <w:sz w:val="24"/>
          <w:szCs w:val="24"/>
        </w:rPr>
        <w:t>е</w:t>
      </w:r>
      <w:r w:rsidRPr="00261B42">
        <w:rPr>
          <w:rFonts w:ascii="Times New Roman" w:hAnsi="Times New Roman" w:cs="Times New Roman"/>
          <w:sz w:val="24"/>
          <w:szCs w:val="24"/>
        </w:rPr>
        <w:t>дневных отчетов в СЭБ и генеральному директору в объеме, соответствующему план</w:t>
      </w:r>
      <w:r w:rsidRPr="00261B42">
        <w:rPr>
          <w:rFonts w:ascii="Times New Roman" w:hAnsi="Times New Roman" w:cs="Times New Roman"/>
          <w:sz w:val="24"/>
          <w:szCs w:val="24"/>
        </w:rPr>
        <w:t>и</w:t>
      </w:r>
      <w:r w:rsidRPr="00261B42">
        <w:rPr>
          <w:rFonts w:ascii="Times New Roman" w:hAnsi="Times New Roman" w:cs="Times New Roman"/>
          <w:sz w:val="24"/>
          <w:szCs w:val="24"/>
        </w:rPr>
        <w:t xml:space="preserve">рованию по форме, утвержденной СЭБ.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2.5.14. Выезд в отдел, в котором возникла чрезвычайная ситуация, связанная с возмо</w:t>
      </w:r>
      <w:r w:rsidRPr="00261B42">
        <w:rPr>
          <w:rFonts w:ascii="Times New Roman" w:hAnsi="Times New Roman" w:cs="Times New Roman"/>
          <w:sz w:val="24"/>
          <w:szCs w:val="24"/>
        </w:rPr>
        <w:t>ж</w:t>
      </w:r>
      <w:r w:rsidRPr="00261B42">
        <w:rPr>
          <w:rFonts w:ascii="Times New Roman" w:hAnsi="Times New Roman" w:cs="Times New Roman"/>
          <w:sz w:val="24"/>
          <w:szCs w:val="24"/>
        </w:rPr>
        <w:t>ными материальными потерями фирмы или безопасностью его сотрудников. Предпр</w:t>
      </w:r>
      <w:r w:rsidRPr="00261B42">
        <w:rPr>
          <w:rFonts w:ascii="Times New Roman" w:hAnsi="Times New Roman" w:cs="Times New Roman"/>
          <w:sz w:val="24"/>
          <w:szCs w:val="24"/>
        </w:rPr>
        <w:t>и</w:t>
      </w:r>
      <w:r w:rsidRPr="00261B42">
        <w:rPr>
          <w:rFonts w:ascii="Times New Roman" w:hAnsi="Times New Roman" w:cs="Times New Roman"/>
          <w:sz w:val="24"/>
          <w:szCs w:val="24"/>
        </w:rPr>
        <w:t>нимать срочные и профессиональные действия, сводящие к минимуму возможные м</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териальные потери компании и обеспечивающие безопасность сотрудников компании. </w:t>
      </w:r>
      <w:r w:rsidRPr="00261B42">
        <w:rPr>
          <w:rFonts w:ascii="Times New Roman" w:hAnsi="Times New Roman" w:cs="Times New Roman"/>
          <w:sz w:val="24"/>
          <w:szCs w:val="24"/>
        </w:rPr>
        <w:br/>
        <w:t>Защита интересов компании во внешних организациях по поручению службы эконом</w:t>
      </w:r>
      <w:r w:rsidRPr="00261B42">
        <w:rPr>
          <w:rFonts w:ascii="Times New Roman" w:hAnsi="Times New Roman" w:cs="Times New Roman"/>
          <w:sz w:val="24"/>
          <w:szCs w:val="24"/>
        </w:rPr>
        <w:t>и</w:t>
      </w:r>
      <w:r w:rsidRPr="00261B42">
        <w:rPr>
          <w:rFonts w:ascii="Times New Roman" w:hAnsi="Times New Roman" w:cs="Times New Roman"/>
          <w:sz w:val="24"/>
          <w:szCs w:val="24"/>
        </w:rPr>
        <w:t>ческой безопасности и генерального директора компании (при согласовании с СЭБ).</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2.5.15. Обеспечение при общении с сотрудниками и клиентами компании общеприн</w:t>
      </w:r>
      <w:r w:rsidRPr="00261B42">
        <w:rPr>
          <w:rFonts w:ascii="Times New Roman" w:hAnsi="Times New Roman" w:cs="Times New Roman"/>
          <w:sz w:val="24"/>
          <w:szCs w:val="24"/>
        </w:rPr>
        <w:t>я</w:t>
      </w:r>
      <w:r w:rsidRPr="00261B42">
        <w:rPr>
          <w:rFonts w:ascii="Times New Roman" w:hAnsi="Times New Roman" w:cs="Times New Roman"/>
          <w:sz w:val="24"/>
          <w:szCs w:val="24"/>
        </w:rPr>
        <w:t>тых нормы этики, не допускать при осуществлении действий, связанных с выполнен</w:t>
      </w:r>
      <w:r w:rsidRPr="00261B42">
        <w:rPr>
          <w:rFonts w:ascii="Times New Roman" w:hAnsi="Times New Roman" w:cs="Times New Roman"/>
          <w:sz w:val="24"/>
          <w:szCs w:val="24"/>
        </w:rPr>
        <w:t>и</w:t>
      </w:r>
      <w:r w:rsidRPr="00261B42">
        <w:rPr>
          <w:rFonts w:ascii="Times New Roman" w:hAnsi="Times New Roman" w:cs="Times New Roman"/>
          <w:sz w:val="24"/>
          <w:szCs w:val="24"/>
        </w:rPr>
        <w:t>ем служебных обязанностей, нарушений корпоративных норм общения. При решении любых вопросов стремиться к конструктивному сотрудничеству с генеральным дире</w:t>
      </w:r>
      <w:r w:rsidRPr="00261B42">
        <w:rPr>
          <w:rFonts w:ascii="Times New Roman" w:hAnsi="Times New Roman" w:cs="Times New Roman"/>
          <w:sz w:val="24"/>
          <w:szCs w:val="24"/>
        </w:rPr>
        <w:t>к</w:t>
      </w:r>
      <w:r w:rsidRPr="00261B42">
        <w:rPr>
          <w:rFonts w:ascii="Times New Roman" w:hAnsi="Times New Roman" w:cs="Times New Roman"/>
          <w:sz w:val="24"/>
          <w:szCs w:val="24"/>
        </w:rPr>
        <w:t xml:space="preserve">тором и отдельных служб и отделов, способствовать созданию и развитию позитивного корпоративного духа компании.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2.5.16. Принимать участие в любых мероприятиях, проводящихся для сотрудников компании.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2.5.17. В случае возникновения спорных ситуаций с генеральным директором или с</w:t>
      </w:r>
      <w:r w:rsidRPr="00261B42">
        <w:rPr>
          <w:rFonts w:ascii="Times New Roman" w:hAnsi="Times New Roman" w:cs="Times New Roman"/>
          <w:sz w:val="24"/>
          <w:szCs w:val="24"/>
        </w:rPr>
        <w:t>о</w:t>
      </w:r>
      <w:r w:rsidRPr="00261B42">
        <w:rPr>
          <w:rFonts w:ascii="Times New Roman" w:hAnsi="Times New Roman" w:cs="Times New Roman"/>
          <w:sz w:val="24"/>
          <w:szCs w:val="24"/>
        </w:rPr>
        <w:t>трудниками компании принимать все меры к скорейшему разрешению спорной ситу</w:t>
      </w:r>
      <w:r w:rsidRPr="00261B42">
        <w:rPr>
          <w:rFonts w:ascii="Times New Roman" w:hAnsi="Times New Roman" w:cs="Times New Roman"/>
          <w:sz w:val="24"/>
          <w:szCs w:val="24"/>
        </w:rPr>
        <w:t>а</w:t>
      </w:r>
      <w:r w:rsidRPr="00261B42">
        <w:rPr>
          <w:rFonts w:ascii="Times New Roman" w:hAnsi="Times New Roman" w:cs="Times New Roman"/>
          <w:sz w:val="24"/>
          <w:szCs w:val="24"/>
        </w:rPr>
        <w:t>ции внутри компании. В случае невозможности решения внутри компании, передавать вопрос для согласований и решений руководителя СЭБ.</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2.5.18. Информировать генерального директора и руководителей отделов о выявленных фактах неправильных действий их подчиненных для своевременного принятия мер воздействия.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lastRenderedPageBreak/>
        <w:t>2.5.19. Знать принятые в фирме правила документооборота, отчетность, программные продукты, производственный цикл.</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2.5.20. Знакомиться с распоряжениями, приказами, информационными сообщениями, издаваемыми руководством компании.</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2.5.21. Осуществлять иные действия по поручению СЭБ, не противоречащие Росси</w:t>
      </w:r>
      <w:r w:rsidRPr="00261B42">
        <w:rPr>
          <w:rFonts w:ascii="Times New Roman" w:hAnsi="Times New Roman" w:cs="Times New Roman"/>
          <w:sz w:val="24"/>
          <w:szCs w:val="24"/>
        </w:rPr>
        <w:t>й</w:t>
      </w:r>
      <w:r w:rsidRPr="00261B42">
        <w:rPr>
          <w:rFonts w:ascii="Times New Roman" w:hAnsi="Times New Roman" w:cs="Times New Roman"/>
          <w:sz w:val="24"/>
          <w:szCs w:val="24"/>
        </w:rPr>
        <w:t xml:space="preserve">скому законодательству и вышеперечисленным пунктам должностной инструкции. </w:t>
      </w:r>
    </w:p>
    <w:p w:rsidR="002A7D77" w:rsidRPr="00261B42" w:rsidRDefault="002A7D77" w:rsidP="00F27FDA">
      <w:pPr>
        <w:spacing w:after="0" w:line="240" w:lineRule="auto"/>
        <w:contextualSpacing/>
        <w:jc w:val="both"/>
        <w:rPr>
          <w:rFonts w:ascii="Times New Roman" w:hAnsi="Times New Roman" w:cs="Times New Roman"/>
          <w:sz w:val="24"/>
          <w:szCs w:val="24"/>
          <w:u w:val="single"/>
        </w:rPr>
      </w:pPr>
      <w:r w:rsidRPr="00261B42">
        <w:rPr>
          <w:rFonts w:ascii="Times New Roman" w:hAnsi="Times New Roman" w:cs="Times New Roman"/>
          <w:sz w:val="24"/>
          <w:szCs w:val="24"/>
          <w:u w:val="single"/>
        </w:rPr>
        <w:t>2.6. Должностные права Работника:</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2.6.1. Имеет право вносить предложения по организации внеплановых проверок и а</w:t>
      </w:r>
      <w:r w:rsidRPr="00261B42">
        <w:rPr>
          <w:rFonts w:ascii="Times New Roman" w:hAnsi="Times New Roman" w:cs="Times New Roman"/>
          <w:sz w:val="24"/>
          <w:szCs w:val="24"/>
        </w:rPr>
        <w:t>у</w:t>
      </w:r>
      <w:r w:rsidRPr="00261B42">
        <w:rPr>
          <w:rFonts w:ascii="Times New Roman" w:hAnsi="Times New Roman" w:cs="Times New Roman"/>
          <w:sz w:val="24"/>
          <w:szCs w:val="24"/>
        </w:rPr>
        <w:t>дита компании в случае подозрений в неправомерных действиях руководства компании или наличия злоупотреблений в компании.</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2.6.2. Выступать от имени компании по получению полномочий от генерального д</w:t>
      </w:r>
      <w:r w:rsidRPr="00261B42">
        <w:rPr>
          <w:rFonts w:ascii="Times New Roman" w:hAnsi="Times New Roman" w:cs="Times New Roman"/>
          <w:sz w:val="24"/>
          <w:szCs w:val="24"/>
        </w:rPr>
        <w:t>и</w:t>
      </w:r>
      <w:r w:rsidRPr="00261B42">
        <w:rPr>
          <w:rFonts w:ascii="Times New Roman" w:hAnsi="Times New Roman" w:cs="Times New Roman"/>
          <w:sz w:val="24"/>
          <w:szCs w:val="24"/>
        </w:rPr>
        <w:t>ректора в решении возникающих в процессе работы вопросов в соответствующих ко</w:t>
      </w:r>
      <w:r w:rsidRPr="00261B42">
        <w:rPr>
          <w:rFonts w:ascii="Times New Roman" w:hAnsi="Times New Roman" w:cs="Times New Roman"/>
          <w:sz w:val="24"/>
          <w:szCs w:val="24"/>
        </w:rPr>
        <w:t>н</w:t>
      </w:r>
      <w:r w:rsidRPr="00261B42">
        <w:rPr>
          <w:rFonts w:ascii="Times New Roman" w:hAnsi="Times New Roman" w:cs="Times New Roman"/>
          <w:sz w:val="24"/>
          <w:szCs w:val="24"/>
        </w:rPr>
        <w:t>тролирующих органах.</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2.6.3. Принимать участие во всех собраниях компании или отдельных подразделений в случае необходимости доведения до сотрудников компании информации, которая н</w:t>
      </w:r>
      <w:r w:rsidRPr="00261B42">
        <w:rPr>
          <w:rFonts w:ascii="Times New Roman" w:hAnsi="Times New Roman" w:cs="Times New Roman"/>
          <w:sz w:val="24"/>
          <w:szCs w:val="24"/>
        </w:rPr>
        <w:t>е</w:t>
      </w:r>
      <w:r w:rsidRPr="00261B42">
        <w:rPr>
          <w:rFonts w:ascii="Times New Roman" w:hAnsi="Times New Roman" w:cs="Times New Roman"/>
          <w:sz w:val="24"/>
          <w:szCs w:val="24"/>
        </w:rPr>
        <w:t xml:space="preserve">посредственно связана с обеспечением безопасности бизнеса.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2.6.4. Вносить предложения по внесению изменений в существующий порядок работы с клиентами, хранения, перемещения и передачи материальных ценностей в целях ув</w:t>
      </w:r>
      <w:r w:rsidRPr="00261B42">
        <w:rPr>
          <w:rFonts w:ascii="Times New Roman" w:hAnsi="Times New Roman" w:cs="Times New Roman"/>
          <w:sz w:val="24"/>
          <w:szCs w:val="24"/>
        </w:rPr>
        <w:t>е</w:t>
      </w:r>
      <w:r w:rsidRPr="00261B42">
        <w:rPr>
          <w:rFonts w:ascii="Times New Roman" w:hAnsi="Times New Roman" w:cs="Times New Roman"/>
          <w:sz w:val="24"/>
          <w:szCs w:val="24"/>
        </w:rPr>
        <w:t>личения безопасности данных процессов.</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2.6.5. Проводить опрос сотрудников компании о порядке работы с клиентами, хран</w:t>
      </w:r>
      <w:r w:rsidRPr="00261B42">
        <w:rPr>
          <w:rFonts w:ascii="Times New Roman" w:hAnsi="Times New Roman" w:cs="Times New Roman"/>
          <w:sz w:val="24"/>
          <w:szCs w:val="24"/>
        </w:rPr>
        <w:t>е</w:t>
      </w:r>
      <w:r w:rsidRPr="00261B42">
        <w:rPr>
          <w:rFonts w:ascii="Times New Roman" w:hAnsi="Times New Roman" w:cs="Times New Roman"/>
          <w:sz w:val="24"/>
          <w:szCs w:val="24"/>
        </w:rPr>
        <w:t>ния, перемещения и передачи материальных ценностей с целью выявления возможных проблем в безопасности осуществления данных процессов.</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2.6.6. Контролировать любые этапы перемещения и передачи денежных средств внутри компании и контрагентами компании с целью выявления возможных злоупотреблений, обеспечивая при этом в необходимых случаях конфиденциальность и корректность, достаточную для сохранения существующих выгодных партнерских отношений. </w:t>
      </w:r>
      <w:r w:rsidRPr="00261B42">
        <w:rPr>
          <w:rFonts w:ascii="Times New Roman" w:hAnsi="Times New Roman" w:cs="Times New Roman"/>
          <w:sz w:val="24"/>
          <w:szCs w:val="24"/>
        </w:rPr>
        <w:br/>
        <w:t xml:space="preserve"> Проводить выборочные инвентаризации материальных ценностей, соблюдая при этом принятые правила, способствующие корректности результатов и предотвращающие материальные потери фирмы.</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2.6.7. Пользоваться услугами отделов, управлений, служб компании в соответствии с их функциональными задачами, а </w:t>
      </w:r>
      <w:r w:rsidR="00682671" w:rsidRPr="00261B42">
        <w:rPr>
          <w:rFonts w:ascii="Times New Roman" w:hAnsi="Times New Roman" w:cs="Times New Roman"/>
          <w:sz w:val="24"/>
          <w:szCs w:val="24"/>
        </w:rPr>
        <w:t>также</w:t>
      </w:r>
      <w:r w:rsidRPr="00261B42">
        <w:rPr>
          <w:rFonts w:ascii="Times New Roman" w:hAnsi="Times New Roman" w:cs="Times New Roman"/>
          <w:sz w:val="24"/>
          <w:szCs w:val="24"/>
        </w:rPr>
        <w:t xml:space="preserve"> услугами организаций, с которыми у компании имеется договор о сотрудничестве.</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2.6.8. Ставить вопрос о приобретении необходимого для осуществления должностных обязанностей оборудования, программного обеспечения, проведения иных расходов, связанных с профессиональной деятельностью.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2.6.9. Подписывать и визировать документы в пределах своей компетенции. Требовать от генерального директора оказания содействия в исполнении должностных обязанн</w:t>
      </w:r>
      <w:r w:rsidRPr="00261B42">
        <w:rPr>
          <w:rFonts w:ascii="Times New Roman" w:hAnsi="Times New Roman" w:cs="Times New Roman"/>
          <w:sz w:val="24"/>
          <w:szCs w:val="24"/>
        </w:rPr>
        <w:t>о</w:t>
      </w:r>
      <w:r w:rsidRPr="00261B42">
        <w:rPr>
          <w:rFonts w:ascii="Times New Roman" w:hAnsi="Times New Roman" w:cs="Times New Roman"/>
          <w:sz w:val="24"/>
          <w:szCs w:val="24"/>
        </w:rPr>
        <w:t>стей, возложенных на него, и прав, представленных.</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2.6.10. Выносить на рассмотрение руководства компании предложения по повышению эффективности работы компании, совершенствованию методов работы и недостатки в деятельности структурных подразделения.</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2.6.11. Участвовать в установленном порядке в решении вопросов о подборе кадров, их поощрении за успешную работу, а </w:t>
      </w:r>
      <w:r w:rsidR="00682671" w:rsidRPr="00261B42">
        <w:rPr>
          <w:rFonts w:ascii="Times New Roman" w:hAnsi="Times New Roman" w:cs="Times New Roman"/>
          <w:sz w:val="24"/>
          <w:szCs w:val="24"/>
        </w:rPr>
        <w:t>также</w:t>
      </w:r>
      <w:r w:rsidRPr="00261B42">
        <w:rPr>
          <w:rFonts w:ascii="Times New Roman" w:hAnsi="Times New Roman" w:cs="Times New Roman"/>
          <w:sz w:val="24"/>
          <w:szCs w:val="24"/>
        </w:rPr>
        <w:t xml:space="preserve"> о наложении дисциплинарных взысканий. Вносить предложения генеральному директору по штатному расписанию и персонал</w:t>
      </w:r>
      <w:r w:rsidRPr="00261B42">
        <w:rPr>
          <w:rFonts w:ascii="Times New Roman" w:hAnsi="Times New Roman" w:cs="Times New Roman"/>
          <w:sz w:val="24"/>
          <w:szCs w:val="24"/>
        </w:rPr>
        <w:t>ь</w:t>
      </w:r>
      <w:r w:rsidRPr="00261B42">
        <w:rPr>
          <w:rFonts w:ascii="Times New Roman" w:hAnsi="Times New Roman" w:cs="Times New Roman"/>
          <w:sz w:val="24"/>
          <w:szCs w:val="24"/>
        </w:rPr>
        <w:t xml:space="preserve">ному кадровому составу ТСК. </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2.6.12. Вносить предложения генеральному директору по совершенствованию работы, связанной с предусмотренными настоящей должностной инструкцией обязанностями.</w:t>
      </w:r>
    </w:p>
    <w:p w:rsidR="002A7D77" w:rsidRPr="00261B42" w:rsidRDefault="002A7D77" w:rsidP="00F27FDA">
      <w:pPr>
        <w:spacing w:after="0" w:line="240" w:lineRule="auto"/>
        <w:contextualSpacing/>
        <w:jc w:val="both"/>
        <w:rPr>
          <w:rFonts w:ascii="Times New Roman" w:hAnsi="Times New Roman" w:cs="Times New Roman"/>
          <w:sz w:val="24"/>
          <w:szCs w:val="24"/>
        </w:rPr>
      </w:pPr>
    </w:p>
    <w:p w:rsidR="002A7D77" w:rsidRPr="00261B42" w:rsidRDefault="002A7D77" w:rsidP="00D054B5">
      <w:pPr>
        <w:numPr>
          <w:ilvl w:val="0"/>
          <w:numId w:val="50"/>
        </w:numPr>
        <w:spacing w:after="0" w:line="240" w:lineRule="auto"/>
        <w:ind w:firstLine="709"/>
        <w:contextualSpacing/>
        <w:jc w:val="both"/>
        <w:rPr>
          <w:rFonts w:ascii="Times New Roman" w:hAnsi="Times New Roman" w:cs="Times New Roman"/>
          <w:b/>
          <w:sz w:val="24"/>
          <w:szCs w:val="24"/>
        </w:rPr>
      </w:pPr>
      <w:r w:rsidRPr="00261B42">
        <w:rPr>
          <w:rFonts w:ascii="Times New Roman" w:hAnsi="Times New Roman" w:cs="Times New Roman"/>
          <w:b/>
          <w:sz w:val="24"/>
          <w:szCs w:val="24"/>
        </w:rPr>
        <w:t>Оплата труда и социальные гарантии</w:t>
      </w:r>
    </w:p>
    <w:p w:rsidR="002A7D77" w:rsidRPr="00261B42" w:rsidRDefault="002A7D77" w:rsidP="00D054B5">
      <w:pPr>
        <w:numPr>
          <w:ilvl w:val="1"/>
          <w:numId w:val="50"/>
        </w:numPr>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Работодатель своевременно выплачивает Работнику оклад, соответствующий штатному расписанию в размере _____________ (_______________ тысяч) рублей.</w:t>
      </w:r>
    </w:p>
    <w:p w:rsidR="002A7D77" w:rsidRPr="00261B42" w:rsidRDefault="002A7D77" w:rsidP="00D054B5">
      <w:pPr>
        <w:numPr>
          <w:ilvl w:val="1"/>
          <w:numId w:val="50"/>
        </w:numPr>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lastRenderedPageBreak/>
        <w:t xml:space="preserve">Работнику выплачиваются </w:t>
      </w:r>
      <w:r w:rsidR="00682671" w:rsidRPr="00261B42">
        <w:rPr>
          <w:rFonts w:ascii="Times New Roman" w:hAnsi="Times New Roman" w:cs="Times New Roman"/>
          <w:sz w:val="24"/>
          <w:szCs w:val="24"/>
        </w:rPr>
        <w:t>надбавки и</w:t>
      </w:r>
      <w:r w:rsidRPr="00261B42">
        <w:rPr>
          <w:rFonts w:ascii="Times New Roman" w:hAnsi="Times New Roman" w:cs="Times New Roman"/>
          <w:sz w:val="24"/>
          <w:szCs w:val="24"/>
        </w:rPr>
        <w:t xml:space="preserve"> доплаты, установленные законодательс</w:t>
      </w:r>
      <w:r w:rsidRPr="00261B42">
        <w:rPr>
          <w:rFonts w:ascii="Times New Roman" w:hAnsi="Times New Roman" w:cs="Times New Roman"/>
          <w:sz w:val="24"/>
          <w:szCs w:val="24"/>
        </w:rPr>
        <w:t>т</w:t>
      </w:r>
      <w:r w:rsidRPr="00261B42">
        <w:rPr>
          <w:rFonts w:ascii="Times New Roman" w:hAnsi="Times New Roman" w:cs="Times New Roman"/>
          <w:sz w:val="24"/>
          <w:szCs w:val="24"/>
        </w:rPr>
        <w:t>вом РФ, локальными нормативными актами.</w:t>
      </w:r>
    </w:p>
    <w:p w:rsidR="002A7D77" w:rsidRPr="00261B42" w:rsidRDefault="002A7D77" w:rsidP="00D054B5">
      <w:pPr>
        <w:numPr>
          <w:ilvl w:val="1"/>
          <w:numId w:val="50"/>
        </w:numPr>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Заработная плата выплачивается два раза в месяц.</w:t>
      </w:r>
    </w:p>
    <w:p w:rsidR="002A7D77" w:rsidRPr="00261B42" w:rsidRDefault="002A7D77" w:rsidP="00D054B5">
      <w:pPr>
        <w:numPr>
          <w:ilvl w:val="1"/>
          <w:numId w:val="50"/>
        </w:numPr>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В период действия настоящего срочного трудового договора Работник пользуе</w:t>
      </w:r>
      <w:r w:rsidRPr="00261B42">
        <w:rPr>
          <w:rFonts w:ascii="Times New Roman" w:hAnsi="Times New Roman" w:cs="Times New Roman"/>
          <w:sz w:val="24"/>
          <w:szCs w:val="24"/>
        </w:rPr>
        <w:t>т</w:t>
      </w:r>
      <w:r w:rsidRPr="00261B42">
        <w:rPr>
          <w:rFonts w:ascii="Times New Roman" w:hAnsi="Times New Roman" w:cs="Times New Roman"/>
          <w:sz w:val="24"/>
          <w:szCs w:val="24"/>
        </w:rPr>
        <w:t>ся, всеми видами государственного социального страхования, в соответствии с дейс</w:t>
      </w:r>
      <w:r w:rsidRPr="00261B42">
        <w:rPr>
          <w:rFonts w:ascii="Times New Roman" w:hAnsi="Times New Roman" w:cs="Times New Roman"/>
          <w:sz w:val="24"/>
          <w:szCs w:val="24"/>
        </w:rPr>
        <w:t>т</w:t>
      </w:r>
      <w:r w:rsidRPr="00261B42">
        <w:rPr>
          <w:rFonts w:ascii="Times New Roman" w:hAnsi="Times New Roman" w:cs="Times New Roman"/>
          <w:sz w:val="24"/>
          <w:szCs w:val="24"/>
        </w:rPr>
        <w:t>вующим законодательством РФ.</w:t>
      </w:r>
    </w:p>
    <w:p w:rsidR="002A7D77" w:rsidRPr="00261B42" w:rsidRDefault="002A7D77" w:rsidP="00D054B5">
      <w:pPr>
        <w:numPr>
          <w:ilvl w:val="1"/>
          <w:numId w:val="50"/>
        </w:numPr>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На Работника полностью распространяются льготы и гарантии, установленные для работников Общества действующим законодательством РФ.</w:t>
      </w:r>
    </w:p>
    <w:p w:rsidR="002A7D77" w:rsidRPr="00261B42" w:rsidRDefault="002A7D77" w:rsidP="00F27FDA">
      <w:pPr>
        <w:spacing w:after="0" w:line="240" w:lineRule="auto"/>
        <w:ind w:firstLine="709"/>
        <w:contextualSpacing/>
        <w:jc w:val="both"/>
        <w:rPr>
          <w:rFonts w:ascii="Times New Roman" w:hAnsi="Times New Roman" w:cs="Times New Roman"/>
          <w:sz w:val="24"/>
          <w:szCs w:val="24"/>
        </w:rPr>
      </w:pPr>
    </w:p>
    <w:p w:rsidR="002A7D77" w:rsidRPr="00261B42" w:rsidRDefault="002A7D77" w:rsidP="00D054B5">
      <w:pPr>
        <w:numPr>
          <w:ilvl w:val="0"/>
          <w:numId w:val="50"/>
        </w:numPr>
        <w:spacing w:after="0" w:line="240" w:lineRule="auto"/>
        <w:ind w:firstLine="709"/>
        <w:contextualSpacing/>
        <w:jc w:val="both"/>
        <w:rPr>
          <w:rFonts w:ascii="Times New Roman" w:hAnsi="Times New Roman" w:cs="Times New Roman"/>
          <w:b/>
          <w:sz w:val="24"/>
          <w:szCs w:val="24"/>
        </w:rPr>
      </w:pPr>
      <w:r w:rsidRPr="00261B42">
        <w:rPr>
          <w:rFonts w:ascii="Times New Roman" w:hAnsi="Times New Roman" w:cs="Times New Roman"/>
          <w:b/>
          <w:sz w:val="24"/>
          <w:szCs w:val="24"/>
        </w:rPr>
        <w:t>Условия труда и отдыха</w:t>
      </w:r>
    </w:p>
    <w:p w:rsidR="002A7D77" w:rsidRPr="00261B42" w:rsidRDefault="002A7D77" w:rsidP="00D054B5">
      <w:pPr>
        <w:numPr>
          <w:ilvl w:val="1"/>
          <w:numId w:val="50"/>
        </w:numPr>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Режим рабочего времени и отдыха Работника в пределах рабочего дня устана</w:t>
      </w:r>
      <w:r w:rsidRPr="00261B42">
        <w:rPr>
          <w:rFonts w:ascii="Times New Roman" w:hAnsi="Times New Roman" w:cs="Times New Roman"/>
          <w:sz w:val="24"/>
          <w:szCs w:val="24"/>
        </w:rPr>
        <w:t>в</w:t>
      </w:r>
      <w:r w:rsidRPr="00261B42">
        <w:rPr>
          <w:rFonts w:ascii="Times New Roman" w:hAnsi="Times New Roman" w:cs="Times New Roman"/>
          <w:sz w:val="24"/>
          <w:szCs w:val="24"/>
        </w:rPr>
        <w:t>ливается правилами внутреннего распорядка, либо по согласованию с администрацией Работодателя.</w:t>
      </w:r>
    </w:p>
    <w:p w:rsidR="002A7D77" w:rsidRPr="00261B42" w:rsidRDefault="002A7D77" w:rsidP="00D054B5">
      <w:pPr>
        <w:numPr>
          <w:ilvl w:val="1"/>
          <w:numId w:val="50"/>
        </w:numPr>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Продолжительность рабочей недели Работника устанавливается в размере 40 ч</w:t>
      </w:r>
      <w:r w:rsidRPr="00261B42">
        <w:rPr>
          <w:rFonts w:ascii="Times New Roman" w:hAnsi="Times New Roman" w:cs="Times New Roman"/>
          <w:sz w:val="24"/>
          <w:szCs w:val="24"/>
        </w:rPr>
        <w:t>а</w:t>
      </w:r>
      <w:r w:rsidRPr="00261B42">
        <w:rPr>
          <w:rFonts w:ascii="Times New Roman" w:hAnsi="Times New Roman" w:cs="Times New Roman"/>
          <w:sz w:val="24"/>
          <w:szCs w:val="24"/>
        </w:rPr>
        <w:t>сов в неделю.</w:t>
      </w:r>
    </w:p>
    <w:p w:rsidR="002A7D77" w:rsidRPr="00261B42" w:rsidRDefault="002A7D77" w:rsidP="00F27FDA">
      <w:pPr>
        <w:tabs>
          <w:tab w:val="left" w:pos="1134"/>
        </w:tabs>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4.3. Особенности режима рабочего времени:</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 xml:space="preserve">4.3.1. </w:t>
      </w:r>
      <w:r w:rsidR="00682671" w:rsidRPr="00261B42">
        <w:rPr>
          <w:rFonts w:ascii="Times New Roman" w:hAnsi="Times New Roman" w:cs="Times New Roman"/>
          <w:sz w:val="24"/>
          <w:szCs w:val="24"/>
        </w:rPr>
        <w:t>полный рабочий день</w:t>
      </w:r>
      <w:r w:rsidRPr="00261B42">
        <w:rPr>
          <w:rFonts w:ascii="Times New Roman" w:hAnsi="Times New Roman" w:cs="Times New Roman"/>
          <w:sz w:val="24"/>
          <w:szCs w:val="24"/>
        </w:rPr>
        <w:t>.</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4.4. Работодатель представляет Работнику ежегодный оплачиваемый отпуск продолж</w:t>
      </w:r>
      <w:r w:rsidRPr="00261B42">
        <w:rPr>
          <w:rFonts w:ascii="Times New Roman" w:hAnsi="Times New Roman" w:cs="Times New Roman"/>
          <w:sz w:val="24"/>
          <w:szCs w:val="24"/>
        </w:rPr>
        <w:t>и</w:t>
      </w:r>
      <w:r w:rsidRPr="00261B42">
        <w:rPr>
          <w:rFonts w:ascii="Times New Roman" w:hAnsi="Times New Roman" w:cs="Times New Roman"/>
          <w:sz w:val="24"/>
          <w:szCs w:val="24"/>
        </w:rPr>
        <w:t>тельностью 28 календарных дней.</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4.5. Ежегодный отпуск Работника может быть ему предоставлен как полностью, так и по частям. Конкретные сроки предоставления ежегодного отпуска устанавливаются р</w:t>
      </w:r>
      <w:r w:rsidRPr="00261B42">
        <w:rPr>
          <w:rFonts w:ascii="Times New Roman" w:hAnsi="Times New Roman" w:cs="Times New Roman"/>
          <w:sz w:val="24"/>
          <w:szCs w:val="24"/>
        </w:rPr>
        <w:t>у</w:t>
      </w:r>
      <w:r w:rsidRPr="00261B42">
        <w:rPr>
          <w:rFonts w:ascii="Times New Roman" w:hAnsi="Times New Roman" w:cs="Times New Roman"/>
          <w:sz w:val="24"/>
          <w:szCs w:val="24"/>
        </w:rPr>
        <w:t>ководителем подразделения, в котором работает Работник, в соответствии с графиком отпусков.</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4.6. С согласия Работодателя, Работнику может предоставляться отпуск без сохранения заработной платы.</w:t>
      </w:r>
    </w:p>
    <w:p w:rsidR="002A7D77" w:rsidRPr="00261B42" w:rsidRDefault="002A7D77" w:rsidP="00F27FDA">
      <w:pPr>
        <w:spacing w:after="0" w:line="240" w:lineRule="auto"/>
        <w:contextualSpacing/>
        <w:jc w:val="both"/>
        <w:rPr>
          <w:rFonts w:ascii="Times New Roman" w:hAnsi="Times New Roman" w:cs="Times New Roman"/>
          <w:sz w:val="24"/>
          <w:szCs w:val="24"/>
        </w:rPr>
      </w:pPr>
      <w:r w:rsidRPr="00261B42">
        <w:rPr>
          <w:rFonts w:ascii="Times New Roman" w:hAnsi="Times New Roman" w:cs="Times New Roman"/>
          <w:sz w:val="24"/>
          <w:szCs w:val="24"/>
        </w:rPr>
        <w:t>4.7. Оплата больничных листов производится в порядке, установленном законодател</w:t>
      </w:r>
      <w:r w:rsidRPr="00261B42">
        <w:rPr>
          <w:rFonts w:ascii="Times New Roman" w:hAnsi="Times New Roman" w:cs="Times New Roman"/>
          <w:sz w:val="24"/>
          <w:szCs w:val="24"/>
        </w:rPr>
        <w:t>ь</w:t>
      </w:r>
      <w:r w:rsidRPr="00261B42">
        <w:rPr>
          <w:rFonts w:ascii="Times New Roman" w:hAnsi="Times New Roman" w:cs="Times New Roman"/>
          <w:sz w:val="24"/>
          <w:szCs w:val="24"/>
        </w:rPr>
        <w:t>ством РФ.</w:t>
      </w:r>
    </w:p>
    <w:p w:rsidR="002A7D77" w:rsidRPr="00261B42" w:rsidRDefault="002A7D77" w:rsidP="00F27FDA">
      <w:pPr>
        <w:spacing w:after="0" w:line="240" w:lineRule="auto"/>
        <w:ind w:firstLine="709"/>
        <w:contextualSpacing/>
        <w:jc w:val="both"/>
        <w:rPr>
          <w:rFonts w:ascii="Times New Roman" w:hAnsi="Times New Roman" w:cs="Times New Roman"/>
          <w:sz w:val="24"/>
          <w:szCs w:val="24"/>
        </w:rPr>
      </w:pPr>
    </w:p>
    <w:p w:rsidR="002A7D77" w:rsidRPr="00261B42" w:rsidRDefault="002A7D77" w:rsidP="00D054B5">
      <w:pPr>
        <w:numPr>
          <w:ilvl w:val="0"/>
          <w:numId w:val="50"/>
        </w:numPr>
        <w:spacing w:after="0" w:line="240" w:lineRule="auto"/>
        <w:ind w:firstLine="709"/>
        <w:contextualSpacing/>
        <w:jc w:val="both"/>
        <w:rPr>
          <w:rFonts w:ascii="Times New Roman" w:hAnsi="Times New Roman" w:cs="Times New Roman"/>
          <w:b/>
          <w:sz w:val="24"/>
          <w:szCs w:val="24"/>
        </w:rPr>
      </w:pPr>
      <w:r w:rsidRPr="00261B42">
        <w:rPr>
          <w:rFonts w:ascii="Times New Roman" w:hAnsi="Times New Roman" w:cs="Times New Roman"/>
          <w:b/>
          <w:sz w:val="24"/>
          <w:szCs w:val="24"/>
        </w:rPr>
        <w:t>Изменение и расторжение трудового договора</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Условия настоящего срочного трудового договора могут быть изменены и (или) дополнены по соглашению сторон. Изменения и (или) дополнения условий оформл</w:t>
      </w:r>
      <w:r w:rsidRPr="00261B42">
        <w:rPr>
          <w:rFonts w:ascii="Times New Roman" w:hAnsi="Times New Roman" w:cs="Times New Roman"/>
          <w:sz w:val="24"/>
          <w:szCs w:val="24"/>
        </w:rPr>
        <w:t>я</w:t>
      </w:r>
      <w:r w:rsidRPr="00261B42">
        <w:rPr>
          <w:rFonts w:ascii="Times New Roman" w:hAnsi="Times New Roman" w:cs="Times New Roman"/>
          <w:sz w:val="24"/>
          <w:szCs w:val="24"/>
        </w:rPr>
        <w:t>ются дополнительным соглашением (в письменной форме), которое является неотъе</w:t>
      </w:r>
      <w:r w:rsidRPr="00261B42">
        <w:rPr>
          <w:rFonts w:ascii="Times New Roman" w:hAnsi="Times New Roman" w:cs="Times New Roman"/>
          <w:sz w:val="24"/>
          <w:szCs w:val="24"/>
        </w:rPr>
        <w:t>м</w:t>
      </w:r>
      <w:r w:rsidRPr="00261B42">
        <w:rPr>
          <w:rFonts w:ascii="Times New Roman" w:hAnsi="Times New Roman" w:cs="Times New Roman"/>
          <w:sz w:val="24"/>
          <w:szCs w:val="24"/>
        </w:rPr>
        <w:t>лемой частью трудового договора.</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Стороны срочного трудового договора несут ответственность за невыполнение у</w:t>
      </w:r>
      <w:r w:rsidRPr="00261B42">
        <w:rPr>
          <w:rFonts w:ascii="Times New Roman" w:hAnsi="Times New Roman" w:cs="Times New Roman"/>
          <w:sz w:val="24"/>
          <w:szCs w:val="24"/>
        </w:rPr>
        <w:t>с</w:t>
      </w:r>
      <w:r w:rsidRPr="00261B42">
        <w:rPr>
          <w:rFonts w:ascii="Times New Roman" w:hAnsi="Times New Roman" w:cs="Times New Roman"/>
          <w:sz w:val="24"/>
          <w:szCs w:val="24"/>
        </w:rPr>
        <w:t>ловий настоящего трудового договора в порядке, предусмотренном законодательством РФ.</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Договор может быть расторгнут по основаниям, предусмотренным законодательс</w:t>
      </w:r>
      <w:r w:rsidRPr="00261B42">
        <w:rPr>
          <w:rFonts w:ascii="Times New Roman" w:hAnsi="Times New Roman" w:cs="Times New Roman"/>
          <w:sz w:val="24"/>
          <w:szCs w:val="24"/>
        </w:rPr>
        <w:t>т</w:t>
      </w:r>
      <w:r w:rsidRPr="00261B42">
        <w:rPr>
          <w:rFonts w:ascii="Times New Roman" w:hAnsi="Times New Roman" w:cs="Times New Roman"/>
          <w:sz w:val="24"/>
          <w:szCs w:val="24"/>
        </w:rPr>
        <w:t>вом РФ.</w:t>
      </w:r>
    </w:p>
    <w:p w:rsidR="002A7D77" w:rsidRPr="00261B42" w:rsidRDefault="002A7D77" w:rsidP="00F27FDA">
      <w:pPr>
        <w:spacing w:after="0" w:line="240" w:lineRule="auto"/>
        <w:ind w:firstLine="709"/>
        <w:contextualSpacing/>
        <w:jc w:val="both"/>
        <w:rPr>
          <w:rFonts w:ascii="Times New Roman" w:hAnsi="Times New Roman" w:cs="Times New Roman"/>
          <w:sz w:val="24"/>
          <w:szCs w:val="24"/>
        </w:rPr>
      </w:pPr>
    </w:p>
    <w:p w:rsidR="002A7D77" w:rsidRPr="00261B42" w:rsidRDefault="002A7D77" w:rsidP="00D054B5">
      <w:pPr>
        <w:numPr>
          <w:ilvl w:val="0"/>
          <w:numId w:val="50"/>
        </w:numPr>
        <w:spacing w:after="0" w:line="240" w:lineRule="auto"/>
        <w:ind w:firstLine="709"/>
        <w:contextualSpacing/>
        <w:jc w:val="both"/>
        <w:rPr>
          <w:rFonts w:ascii="Times New Roman" w:hAnsi="Times New Roman" w:cs="Times New Roman"/>
          <w:b/>
          <w:sz w:val="24"/>
          <w:szCs w:val="24"/>
        </w:rPr>
      </w:pPr>
      <w:r w:rsidRPr="00261B42">
        <w:rPr>
          <w:rFonts w:ascii="Times New Roman" w:hAnsi="Times New Roman" w:cs="Times New Roman"/>
          <w:b/>
          <w:sz w:val="24"/>
          <w:szCs w:val="24"/>
        </w:rPr>
        <w:t>Иные условия трудового договора</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Данный срочный трудовой договор, подписанный обеими сторонами, вступает в силу с даты, определенной в п. 1.2.1 Договора.</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Если работник не приступил к работе в установленный срок без уважительных причин, то трудовой договор прекращается Работодателем в одностороннем порядке.</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Трудовая книжка работника ведется и хранится в отделе кадров Работодателя.</w:t>
      </w:r>
    </w:p>
    <w:p w:rsidR="002A7D77" w:rsidRPr="00261B42" w:rsidRDefault="002A7D77" w:rsidP="00D054B5">
      <w:pPr>
        <w:numPr>
          <w:ilvl w:val="1"/>
          <w:numId w:val="50"/>
        </w:numPr>
        <w:tabs>
          <w:tab w:val="left" w:pos="426"/>
        </w:tabs>
        <w:spacing w:after="0" w:line="240" w:lineRule="auto"/>
        <w:ind w:left="0" w:firstLine="0"/>
        <w:contextualSpacing/>
        <w:jc w:val="both"/>
        <w:rPr>
          <w:rFonts w:ascii="Times New Roman" w:hAnsi="Times New Roman" w:cs="Times New Roman"/>
          <w:sz w:val="24"/>
          <w:szCs w:val="24"/>
        </w:rPr>
      </w:pPr>
      <w:r w:rsidRPr="00261B42">
        <w:rPr>
          <w:rFonts w:ascii="Times New Roman" w:hAnsi="Times New Roman" w:cs="Times New Roman"/>
          <w:sz w:val="24"/>
          <w:szCs w:val="24"/>
        </w:rPr>
        <w:t>Настоящий срочный трудовой договор заключен в двух экземплярах, имеющих одинаковую юридическую силу, один из которых находится в отделе кадров Работод</w:t>
      </w:r>
      <w:r w:rsidRPr="00261B42">
        <w:rPr>
          <w:rFonts w:ascii="Times New Roman" w:hAnsi="Times New Roman" w:cs="Times New Roman"/>
          <w:sz w:val="24"/>
          <w:szCs w:val="24"/>
        </w:rPr>
        <w:t>а</w:t>
      </w:r>
      <w:r w:rsidRPr="00261B42">
        <w:rPr>
          <w:rFonts w:ascii="Times New Roman" w:hAnsi="Times New Roman" w:cs="Times New Roman"/>
          <w:sz w:val="24"/>
          <w:szCs w:val="24"/>
        </w:rPr>
        <w:t>теля, другой у Работника.</w:t>
      </w:r>
    </w:p>
    <w:p w:rsidR="002A7D77" w:rsidRPr="00261B42" w:rsidRDefault="002A7D77" w:rsidP="00F27FDA">
      <w:pPr>
        <w:spacing w:after="0" w:line="240" w:lineRule="auto"/>
        <w:ind w:firstLine="709"/>
        <w:contextualSpacing/>
        <w:jc w:val="both"/>
        <w:rPr>
          <w:rFonts w:ascii="Times New Roman" w:hAnsi="Times New Roman" w:cs="Times New Roman"/>
          <w:sz w:val="24"/>
          <w:szCs w:val="24"/>
        </w:rPr>
      </w:pPr>
    </w:p>
    <w:p w:rsidR="002A7D77" w:rsidRPr="00261B42" w:rsidRDefault="002A7D77" w:rsidP="00D054B5">
      <w:pPr>
        <w:numPr>
          <w:ilvl w:val="0"/>
          <w:numId w:val="50"/>
        </w:numPr>
        <w:spacing w:after="0" w:line="240" w:lineRule="auto"/>
        <w:ind w:firstLine="709"/>
        <w:contextualSpacing/>
        <w:jc w:val="both"/>
        <w:rPr>
          <w:rFonts w:ascii="Times New Roman" w:hAnsi="Times New Roman" w:cs="Times New Roman"/>
          <w:b/>
          <w:sz w:val="24"/>
          <w:szCs w:val="24"/>
        </w:rPr>
      </w:pPr>
      <w:r w:rsidRPr="00261B42">
        <w:rPr>
          <w:rFonts w:ascii="Times New Roman" w:hAnsi="Times New Roman" w:cs="Times New Roman"/>
          <w:b/>
          <w:sz w:val="24"/>
          <w:szCs w:val="24"/>
        </w:rPr>
        <w:t>Адреса сторон и другие сведения</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Работодатель:</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lastRenderedPageBreak/>
        <w:t xml:space="preserve">Открытое акционерное общество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__________________________</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(сокращенное н</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именование - ОАО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_________</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ОГРН - ______________, ИНН – ______________, КПП - ____________________.</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Адрес: ________________________________________</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Телефон: ______________________________________.</w:t>
      </w:r>
    </w:p>
    <w:p w:rsidR="002A7D77" w:rsidRPr="00261B42" w:rsidRDefault="002A7D77" w:rsidP="00F27FDA">
      <w:pPr>
        <w:spacing w:after="0" w:line="240" w:lineRule="auto"/>
        <w:contextualSpacing/>
        <w:rPr>
          <w:rFonts w:ascii="Times New Roman" w:hAnsi="Times New Roman" w:cs="Times New Roman"/>
          <w:sz w:val="24"/>
          <w:szCs w:val="24"/>
        </w:rPr>
      </w:pP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Работник:</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 xml:space="preserve">Фамилия, имя, отчество: ____________________________________________________________.                                 </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ИНН - ___________________</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 xml:space="preserve">Адрес проживания: ________________________________________________________________.      </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 xml:space="preserve">Телефон: ______________________________.                          </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 xml:space="preserve">Паспорт: ___________________, </w:t>
      </w:r>
      <w:r w:rsidR="00682671" w:rsidRPr="00261B42">
        <w:rPr>
          <w:rFonts w:ascii="Times New Roman" w:hAnsi="Times New Roman" w:cs="Times New Roman"/>
          <w:sz w:val="24"/>
          <w:szCs w:val="24"/>
        </w:rPr>
        <w:t>Выдан _</w:t>
      </w:r>
      <w:r w:rsidRPr="00261B42">
        <w:rPr>
          <w:rFonts w:ascii="Times New Roman" w:hAnsi="Times New Roman" w:cs="Times New Roman"/>
          <w:sz w:val="24"/>
          <w:szCs w:val="24"/>
        </w:rPr>
        <w:t>____________ ОВД ____________________________.</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Код подразделения: ____________________.</w:t>
      </w:r>
    </w:p>
    <w:p w:rsidR="002A7D77" w:rsidRPr="00261B42" w:rsidRDefault="002A7D77" w:rsidP="00F27FDA">
      <w:pPr>
        <w:spacing w:after="0" w:line="240" w:lineRule="auto"/>
        <w:contextualSpacing/>
        <w:rPr>
          <w:rFonts w:ascii="Times New Roman" w:hAnsi="Times New Roman" w:cs="Times New Roman"/>
          <w:sz w:val="24"/>
          <w:szCs w:val="24"/>
        </w:rPr>
      </w:pPr>
    </w:p>
    <w:p w:rsidR="002A7D77" w:rsidRPr="00261B42" w:rsidRDefault="002A7D77" w:rsidP="00D054B5">
      <w:pPr>
        <w:numPr>
          <w:ilvl w:val="0"/>
          <w:numId w:val="50"/>
        </w:numPr>
        <w:spacing w:after="0" w:line="240" w:lineRule="auto"/>
        <w:ind w:firstLine="0"/>
        <w:contextualSpacing/>
        <w:rPr>
          <w:rFonts w:ascii="Times New Roman" w:hAnsi="Times New Roman" w:cs="Times New Roman"/>
          <w:b/>
          <w:sz w:val="24"/>
          <w:szCs w:val="24"/>
        </w:rPr>
      </w:pPr>
      <w:r w:rsidRPr="00261B42">
        <w:rPr>
          <w:rFonts w:ascii="Times New Roman" w:hAnsi="Times New Roman" w:cs="Times New Roman"/>
          <w:b/>
          <w:sz w:val="24"/>
          <w:szCs w:val="24"/>
        </w:rPr>
        <w:t>Трудовой договор подписан:</w:t>
      </w:r>
    </w:p>
    <w:p w:rsidR="002A7D77" w:rsidRPr="00261B42" w:rsidRDefault="002A7D77" w:rsidP="00F27FDA">
      <w:pPr>
        <w:spacing w:after="0" w:line="240" w:lineRule="auto"/>
        <w:contextualSpacing/>
        <w:rPr>
          <w:rFonts w:ascii="Times New Roman" w:hAnsi="Times New Roman" w:cs="Times New Roman"/>
          <w:sz w:val="24"/>
          <w:szCs w:val="24"/>
        </w:rPr>
      </w:pP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ab/>
        <w:t xml:space="preserve">        От Работодателя                                                                              Работник:</w:t>
      </w: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 xml:space="preserve">  ________________________                                                _______________________</w:t>
      </w:r>
    </w:p>
    <w:p w:rsidR="002A7D77" w:rsidRPr="00261B42" w:rsidRDefault="002A7D77" w:rsidP="00F27FDA">
      <w:pPr>
        <w:spacing w:after="0" w:line="240" w:lineRule="auto"/>
        <w:contextualSpacing/>
        <w:rPr>
          <w:rFonts w:ascii="Times New Roman" w:hAnsi="Times New Roman" w:cs="Times New Roman"/>
          <w:sz w:val="24"/>
          <w:szCs w:val="24"/>
        </w:rPr>
      </w:pPr>
    </w:p>
    <w:p w:rsidR="002A7D77" w:rsidRPr="00261B42" w:rsidRDefault="002A7D77" w:rsidP="00F27FDA">
      <w:pPr>
        <w:spacing w:after="0" w:line="240" w:lineRule="auto"/>
        <w:contextualSpacing/>
        <w:rPr>
          <w:rFonts w:ascii="Times New Roman" w:hAnsi="Times New Roman" w:cs="Times New Roman"/>
          <w:sz w:val="24"/>
          <w:szCs w:val="24"/>
        </w:rPr>
      </w:pPr>
      <w:r w:rsidRPr="00261B42">
        <w:rPr>
          <w:rFonts w:ascii="Times New Roman" w:hAnsi="Times New Roman" w:cs="Times New Roman"/>
          <w:sz w:val="24"/>
          <w:szCs w:val="24"/>
        </w:rPr>
        <w:t>______________________________</w:t>
      </w:r>
      <w:r w:rsidRPr="00261B42">
        <w:rPr>
          <w:rFonts w:ascii="Times New Roman" w:hAnsi="Times New Roman" w:cs="Times New Roman"/>
          <w:sz w:val="24"/>
          <w:szCs w:val="24"/>
        </w:rPr>
        <w:tab/>
        <w:t xml:space="preserve">                                _____________________________</w:t>
      </w:r>
      <w:r w:rsidRPr="00261B42">
        <w:rPr>
          <w:rFonts w:ascii="Times New Roman" w:hAnsi="Times New Roman" w:cs="Times New Roman"/>
          <w:sz w:val="24"/>
          <w:szCs w:val="24"/>
        </w:rPr>
        <w:tab/>
      </w:r>
      <w:r w:rsidRPr="00261B42">
        <w:rPr>
          <w:rFonts w:ascii="Times New Roman" w:hAnsi="Times New Roman" w:cs="Times New Roman"/>
          <w:sz w:val="24"/>
          <w:szCs w:val="24"/>
        </w:rPr>
        <w:tab/>
        <w:t xml:space="preserve">            (подпись)</w:t>
      </w:r>
      <w:r w:rsidRPr="00261B42">
        <w:rPr>
          <w:rFonts w:ascii="Times New Roman" w:hAnsi="Times New Roman" w:cs="Times New Roman"/>
          <w:sz w:val="24"/>
          <w:szCs w:val="24"/>
        </w:rPr>
        <w:tab/>
      </w:r>
      <w:r w:rsidRPr="00261B42">
        <w:rPr>
          <w:rFonts w:ascii="Times New Roman" w:hAnsi="Times New Roman" w:cs="Times New Roman"/>
          <w:sz w:val="24"/>
          <w:szCs w:val="24"/>
        </w:rPr>
        <w:tab/>
      </w:r>
      <w:r w:rsidRPr="00261B42">
        <w:rPr>
          <w:rFonts w:ascii="Times New Roman" w:hAnsi="Times New Roman" w:cs="Times New Roman"/>
          <w:sz w:val="24"/>
          <w:szCs w:val="24"/>
        </w:rPr>
        <w:tab/>
      </w:r>
      <w:r w:rsidRPr="00261B42">
        <w:rPr>
          <w:rFonts w:ascii="Times New Roman" w:hAnsi="Times New Roman" w:cs="Times New Roman"/>
          <w:sz w:val="24"/>
          <w:szCs w:val="24"/>
        </w:rPr>
        <w:tab/>
      </w:r>
      <w:r w:rsidRPr="00261B42">
        <w:rPr>
          <w:rFonts w:ascii="Times New Roman" w:hAnsi="Times New Roman" w:cs="Times New Roman"/>
          <w:sz w:val="24"/>
          <w:szCs w:val="24"/>
        </w:rPr>
        <w:tab/>
      </w:r>
      <w:r w:rsidRPr="00261B42">
        <w:rPr>
          <w:rFonts w:ascii="Times New Roman" w:hAnsi="Times New Roman" w:cs="Times New Roman"/>
          <w:sz w:val="24"/>
          <w:szCs w:val="24"/>
        </w:rPr>
        <w:tab/>
        <w:t xml:space="preserve">     (подпись)</w:t>
      </w:r>
    </w:p>
    <w:p w:rsidR="002A7D77" w:rsidRPr="00261B42" w:rsidRDefault="002A7D77" w:rsidP="00F27FDA">
      <w:pPr>
        <w:spacing w:after="0" w:line="240" w:lineRule="auto"/>
        <w:contextualSpacing/>
        <w:rPr>
          <w:rFonts w:ascii="Times New Roman" w:hAnsi="Times New Roman" w:cs="Times New Roman"/>
          <w:sz w:val="24"/>
          <w:szCs w:val="24"/>
        </w:rPr>
      </w:pPr>
    </w:p>
    <w:p w:rsidR="002A7D77" w:rsidRPr="00261B42" w:rsidRDefault="00F27FDA" w:rsidP="00F27FDA">
      <w:pPr>
        <w:spacing w:after="0" w:line="240" w:lineRule="auto"/>
        <w:contextualSpacing/>
        <w:rPr>
          <w:rFonts w:ascii="Times New Roman" w:hAnsi="Times New Roman" w:cs="Times New Roman"/>
          <w:sz w:val="24"/>
          <w:szCs w:val="24"/>
          <w:lang w:val="en-US"/>
        </w:rPr>
      </w:pPr>
      <w:r w:rsidRPr="00261B42">
        <w:rPr>
          <w:rFonts w:ascii="Times New Roman" w:hAnsi="Times New Roman" w:cs="Times New Roman"/>
          <w:sz w:val="24"/>
          <w:szCs w:val="24"/>
        </w:rPr>
        <w:t>«</w:t>
      </w:r>
      <w:r w:rsidR="002A7D77" w:rsidRPr="00261B42">
        <w:rPr>
          <w:rFonts w:ascii="Times New Roman" w:hAnsi="Times New Roman" w:cs="Times New Roman"/>
          <w:sz w:val="24"/>
          <w:szCs w:val="24"/>
        </w:rPr>
        <w:t>____</w:t>
      </w:r>
      <w:r w:rsidRPr="00261B42">
        <w:rPr>
          <w:rFonts w:ascii="Times New Roman" w:hAnsi="Times New Roman" w:cs="Times New Roman"/>
          <w:sz w:val="24"/>
          <w:szCs w:val="24"/>
        </w:rPr>
        <w:t>»</w:t>
      </w:r>
      <w:r w:rsidR="002A7D77" w:rsidRPr="00261B42">
        <w:rPr>
          <w:rFonts w:ascii="Times New Roman" w:hAnsi="Times New Roman" w:cs="Times New Roman"/>
          <w:sz w:val="24"/>
          <w:szCs w:val="24"/>
        </w:rPr>
        <w:t xml:space="preserve"> _____________201_г.</w:t>
      </w:r>
      <w:r w:rsidR="002A7D77" w:rsidRPr="00261B42">
        <w:rPr>
          <w:rFonts w:ascii="Times New Roman" w:hAnsi="Times New Roman" w:cs="Times New Roman"/>
          <w:sz w:val="24"/>
          <w:szCs w:val="24"/>
        </w:rPr>
        <w:tab/>
      </w:r>
      <w:r w:rsidR="002A7D77" w:rsidRPr="00261B42">
        <w:rPr>
          <w:rFonts w:ascii="Times New Roman" w:hAnsi="Times New Roman" w:cs="Times New Roman"/>
          <w:sz w:val="24"/>
          <w:szCs w:val="24"/>
        </w:rPr>
        <w:tab/>
      </w:r>
      <w:r w:rsidRPr="00261B42">
        <w:rPr>
          <w:rFonts w:ascii="Times New Roman" w:hAnsi="Times New Roman" w:cs="Times New Roman"/>
          <w:sz w:val="24"/>
          <w:szCs w:val="24"/>
        </w:rPr>
        <w:t>«</w:t>
      </w:r>
      <w:r w:rsidR="002A7D77" w:rsidRPr="00261B42">
        <w:rPr>
          <w:rFonts w:ascii="Times New Roman" w:hAnsi="Times New Roman" w:cs="Times New Roman"/>
          <w:sz w:val="24"/>
          <w:szCs w:val="24"/>
        </w:rPr>
        <w:t>____</w:t>
      </w:r>
      <w:r w:rsidRPr="00261B42">
        <w:rPr>
          <w:rFonts w:ascii="Times New Roman" w:hAnsi="Times New Roman" w:cs="Times New Roman"/>
          <w:sz w:val="24"/>
          <w:szCs w:val="24"/>
        </w:rPr>
        <w:t>»</w:t>
      </w:r>
      <w:r w:rsidR="002A7D77" w:rsidRPr="00261B42">
        <w:rPr>
          <w:rFonts w:ascii="Times New Roman" w:hAnsi="Times New Roman" w:cs="Times New Roman"/>
          <w:sz w:val="24"/>
          <w:szCs w:val="24"/>
        </w:rPr>
        <w:t xml:space="preserve"> _____________201_г.</w:t>
      </w:r>
      <w:r w:rsidR="002A7D77" w:rsidRPr="00261B42">
        <w:rPr>
          <w:rFonts w:ascii="Times New Roman" w:hAnsi="Times New Roman" w:cs="Times New Roman"/>
          <w:sz w:val="24"/>
          <w:szCs w:val="24"/>
        </w:rPr>
        <w:tab/>
      </w:r>
    </w:p>
    <w:p w:rsidR="002A7D77" w:rsidRPr="00261B42" w:rsidRDefault="002A7D77" w:rsidP="00F27FDA">
      <w:pPr>
        <w:spacing w:after="0" w:line="240" w:lineRule="auto"/>
        <w:ind w:firstLine="709"/>
        <w:rPr>
          <w:rFonts w:ascii="Times New Roman" w:hAnsi="Times New Roman" w:cs="Times New Roman"/>
          <w:sz w:val="24"/>
          <w:szCs w:val="24"/>
        </w:rPr>
      </w:pPr>
      <w:r w:rsidRPr="00261B42">
        <w:rPr>
          <w:rFonts w:ascii="Times New Roman" w:hAnsi="Times New Roman" w:cs="Times New Roman"/>
          <w:sz w:val="24"/>
          <w:szCs w:val="24"/>
        </w:rPr>
        <w:br w:type="page"/>
      </w:r>
    </w:p>
    <w:p w:rsidR="002D6F4D" w:rsidRPr="00261B42" w:rsidRDefault="002A7D77" w:rsidP="00F27FDA">
      <w:pPr>
        <w:pStyle w:val="2"/>
        <w:spacing w:before="0" w:line="240" w:lineRule="auto"/>
        <w:rPr>
          <w:rFonts w:ascii="Times New Roman" w:hAnsi="Times New Roman" w:cs="Times New Roman"/>
          <w:color w:val="auto"/>
          <w:sz w:val="24"/>
          <w:szCs w:val="24"/>
        </w:rPr>
      </w:pPr>
      <w:bookmarkStart w:id="118" w:name="_Toc455069727"/>
      <w:r w:rsidRPr="00261B42">
        <w:rPr>
          <w:rFonts w:ascii="Times New Roman" w:hAnsi="Times New Roman" w:cs="Times New Roman"/>
          <w:color w:val="auto"/>
          <w:sz w:val="24"/>
          <w:szCs w:val="24"/>
        </w:rPr>
        <w:lastRenderedPageBreak/>
        <w:t xml:space="preserve">Совместительство и </w:t>
      </w:r>
      <w:r w:rsidR="0070428E" w:rsidRPr="00261B42">
        <w:rPr>
          <w:rFonts w:ascii="Times New Roman" w:hAnsi="Times New Roman" w:cs="Times New Roman"/>
          <w:color w:val="auto"/>
          <w:sz w:val="24"/>
          <w:szCs w:val="24"/>
        </w:rPr>
        <w:t>совмещение, В</w:t>
      </w:r>
      <w:r w:rsidRPr="00261B42">
        <w:rPr>
          <w:rFonts w:ascii="Times New Roman" w:hAnsi="Times New Roman" w:cs="Times New Roman"/>
          <w:color w:val="auto"/>
          <w:sz w:val="24"/>
          <w:szCs w:val="24"/>
        </w:rPr>
        <w:t>опросы трудового права.</w:t>
      </w:r>
      <w:bookmarkEnd w:id="118"/>
    </w:p>
    <w:p w:rsidR="002A7D77" w:rsidRPr="00261B42" w:rsidRDefault="002D6F4D" w:rsidP="002D6F4D">
      <w:pPr>
        <w:rPr>
          <w:rFonts w:ascii="Times New Roman" w:hAnsi="Times New Roman" w:cs="Times New Roman"/>
          <w:sz w:val="24"/>
          <w:szCs w:val="24"/>
        </w:rPr>
      </w:pPr>
      <w:r w:rsidRPr="00261B42">
        <w:rPr>
          <w:rFonts w:ascii="Times New Roman" w:hAnsi="Times New Roman" w:cs="Times New Roman"/>
          <w:sz w:val="24"/>
          <w:szCs w:val="24"/>
        </w:rPr>
        <w:t>(</w:t>
      </w:r>
      <w:r w:rsidR="002A7D77" w:rsidRPr="00261B42">
        <w:rPr>
          <w:rFonts w:ascii="Times New Roman" w:hAnsi="Times New Roman" w:cs="Times New Roman"/>
          <w:sz w:val="24"/>
          <w:szCs w:val="24"/>
        </w:rPr>
        <w:t xml:space="preserve">Дополнительная работа, ее оформление </w:t>
      </w:r>
      <w:r w:rsidR="005A390C" w:rsidRPr="00261B42">
        <w:rPr>
          <w:rFonts w:ascii="Times New Roman" w:hAnsi="Times New Roman" w:cs="Times New Roman"/>
          <w:sz w:val="24"/>
          <w:szCs w:val="24"/>
        </w:rPr>
        <w:t>оплата: расширение</w:t>
      </w:r>
      <w:r w:rsidR="002A7D77" w:rsidRPr="00261B42">
        <w:rPr>
          <w:rFonts w:ascii="Times New Roman" w:hAnsi="Times New Roman" w:cs="Times New Roman"/>
          <w:sz w:val="24"/>
          <w:szCs w:val="24"/>
        </w:rPr>
        <w:t xml:space="preserve"> зоны </w:t>
      </w:r>
      <w:r w:rsidR="005A390C" w:rsidRPr="00261B42">
        <w:rPr>
          <w:rFonts w:ascii="Times New Roman" w:hAnsi="Times New Roman" w:cs="Times New Roman"/>
          <w:sz w:val="24"/>
          <w:szCs w:val="24"/>
        </w:rPr>
        <w:t>обслуживания; ув</w:t>
      </w:r>
      <w:r w:rsidR="005A390C" w:rsidRPr="00261B42">
        <w:rPr>
          <w:rFonts w:ascii="Times New Roman" w:hAnsi="Times New Roman" w:cs="Times New Roman"/>
          <w:sz w:val="24"/>
          <w:szCs w:val="24"/>
        </w:rPr>
        <w:t>е</w:t>
      </w:r>
      <w:r w:rsidR="005A390C" w:rsidRPr="00261B42">
        <w:rPr>
          <w:rFonts w:ascii="Times New Roman" w:hAnsi="Times New Roman" w:cs="Times New Roman"/>
          <w:sz w:val="24"/>
          <w:szCs w:val="24"/>
        </w:rPr>
        <w:t>личение</w:t>
      </w:r>
      <w:r w:rsidR="002A7D77" w:rsidRPr="00261B42">
        <w:rPr>
          <w:rFonts w:ascii="Times New Roman" w:hAnsi="Times New Roman" w:cs="Times New Roman"/>
          <w:sz w:val="24"/>
          <w:szCs w:val="24"/>
        </w:rPr>
        <w:t xml:space="preserve"> объема </w:t>
      </w:r>
      <w:r w:rsidR="005A390C" w:rsidRPr="00261B42">
        <w:rPr>
          <w:rFonts w:ascii="Times New Roman" w:hAnsi="Times New Roman" w:cs="Times New Roman"/>
          <w:sz w:val="24"/>
          <w:szCs w:val="24"/>
        </w:rPr>
        <w:t>работы; исполнение</w:t>
      </w:r>
      <w:r w:rsidR="002A7D77" w:rsidRPr="00261B42">
        <w:rPr>
          <w:rFonts w:ascii="Times New Roman" w:hAnsi="Times New Roman" w:cs="Times New Roman"/>
          <w:sz w:val="24"/>
          <w:szCs w:val="24"/>
        </w:rPr>
        <w:t xml:space="preserve"> обязанностей временно отсутствующего работн</w:t>
      </w:r>
      <w:r w:rsidR="002A7D77" w:rsidRPr="00261B42">
        <w:rPr>
          <w:rFonts w:ascii="Times New Roman" w:hAnsi="Times New Roman" w:cs="Times New Roman"/>
          <w:sz w:val="24"/>
          <w:szCs w:val="24"/>
        </w:rPr>
        <w:t>и</w:t>
      </w:r>
      <w:r w:rsidR="002A7D77" w:rsidRPr="00261B42">
        <w:rPr>
          <w:rFonts w:ascii="Times New Roman" w:hAnsi="Times New Roman" w:cs="Times New Roman"/>
          <w:sz w:val="24"/>
          <w:szCs w:val="24"/>
        </w:rPr>
        <w:t>ка</w:t>
      </w:r>
      <w:r w:rsidRPr="00261B42">
        <w:rPr>
          <w:rFonts w:ascii="Times New Roman" w:hAnsi="Times New Roman" w:cs="Times New Roman"/>
          <w:sz w:val="24"/>
          <w:szCs w:val="24"/>
        </w:rPr>
        <w:t>)</w:t>
      </w:r>
    </w:p>
    <w:p w:rsidR="002A7D77" w:rsidRPr="00261B42" w:rsidRDefault="002A7D77" w:rsidP="00F27FDA">
      <w:pPr>
        <w:pStyle w:val="a5"/>
        <w:shd w:val="clear" w:color="auto" w:fill="FFFFFF"/>
        <w:spacing w:before="0" w:beforeAutospacing="0" w:after="0" w:afterAutospacing="0"/>
        <w:ind w:firstLine="709"/>
        <w:jc w:val="both"/>
      </w:pPr>
    </w:p>
    <w:p w:rsidR="002A7D77" w:rsidRPr="00261B42" w:rsidRDefault="00916AC9" w:rsidP="00F27FDA">
      <w:pPr>
        <w:pStyle w:val="3"/>
        <w:spacing w:before="0" w:line="240" w:lineRule="auto"/>
        <w:rPr>
          <w:rFonts w:ascii="Times New Roman" w:hAnsi="Times New Roman" w:cs="Times New Roman"/>
          <w:color w:val="auto"/>
          <w:sz w:val="24"/>
          <w:szCs w:val="24"/>
        </w:rPr>
      </w:pPr>
      <w:bookmarkStart w:id="119" w:name="_Toc455069728"/>
      <w:r w:rsidRPr="00261B42">
        <w:rPr>
          <w:rFonts w:ascii="Times New Roman" w:hAnsi="Times New Roman" w:cs="Times New Roman"/>
          <w:color w:val="auto"/>
          <w:sz w:val="24"/>
          <w:szCs w:val="24"/>
        </w:rPr>
        <w:t>Совместительство и совмещение: сходство и различия</w:t>
      </w:r>
      <w:bookmarkEnd w:id="119"/>
    </w:p>
    <w:p w:rsidR="002A7D77" w:rsidRPr="00261B42" w:rsidRDefault="005A390C" w:rsidP="00F27FDA">
      <w:pPr>
        <w:pStyle w:val="a5"/>
        <w:shd w:val="clear" w:color="auto" w:fill="FFFFFF"/>
        <w:spacing w:before="0" w:beforeAutospacing="0" w:after="0" w:afterAutospacing="0"/>
        <w:ind w:firstLine="709"/>
        <w:jc w:val="both"/>
      </w:pPr>
      <w:r w:rsidRPr="00261B42">
        <w:t>В Конституции РФ</w:t>
      </w:r>
      <w:r w:rsidRPr="00261B42">
        <w:rPr>
          <w:rStyle w:val="ae"/>
        </w:rPr>
        <w:footnoteReference w:id="68"/>
      </w:r>
      <w:r w:rsidRPr="00261B42">
        <w:t xml:space="preserve"> закреплено право за каждым гражданином РФ распоряжат</w:t>
      </w:r>
      <w:r w:rsidRPr="00261B42">
        <w:t>ь</w:t>
      </w:r>
      <w:r w:rsidRPr="00261B42">
        <w:t>ся личными способностями к труду, а также выбирать и род деятельности, и пр</w:t>
      </w:r>
      <w:r w:rsidRPr="00261B42">
        <w:t>о</w:t>
      </w:r>
      <w:r w:rsidRPr="00261B42">
        <w:t>фессии по своему усмотрению.</w:t>
      </w:r>
    </w:p>
    <w:p w:rsidR="002A7D77" w:rsidRPr="00261B42" w:rsidRDefault="002A7D77" w:rsidP="00F27FDA">
      <w:pPr>
        <w:pStyle w:val="a5"/>
        <w:shd w:val="clear" w:color="auto" w:fill="FFFFFF"/>
        <w:spacing w:before="0" w:beforeAutospacing="0" w:after="0" w:afterAutospacing="0"/>
        <w:ind w:firstLine="709"/>
        <w:jc w:val="both"/>
      </w:pPr>
      <w:r w:rsidRPr="00261B42">
        <w:t>Из чего следует, что трудящийся имеет полное право быть задействованным на нескольких предприятиях и выполнять различные виды работ, если его квалификация это позволяет.</w:t>
      </w:r>
    </w:p>
    <w:p w:rsidR="00CD5156" w:rsidRPr="00261B42" w:rsidRDefault="002A7D77" w:rsidP="00F27FDA">
      <w:pPr>
        <w:pStyle w:val="a5"/>
        <w:shd w:val="clear" w:color="auto" w:fill="FFFFFF"/>
        <w:spacing w:before="0" w:beforeAutospacing="0" w:after="0" w:afterAutospacing="0"/>
        <w:ind w:firstLine="709"/>
        <w:jc w:val="both"/>
      </w:pPr>
      <w:r w:rsidRPr="00261B42">
        <w:t>В частности, трудящийся может работать и, совмещая несколько должностей на одном предприятии, и быть сов</w:t>
      </w:r>
      <w:r w:rsidR="00CD5156" w:rsidRPr="00261B42">
        <w:t>местителем в другом учреждении.</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120" w:name="_Toc455069729"/>
      <w:r w:rsidRPr="00261B42">
        <w:rPr>
          <w:rFonts w:ascii="Times New Roman" w:hAnsi="Times New Roman" w:cs="Times New Roman"/>
          <w:color w:val="auto"/>
          <w:sz w:val="24"/>
          <w:szCs w:val="24"/>
        </w:rPr>
        <w:t>Правовой статус совместительства</w:t>
      </w:r>
      <w:r w:rsidR="00CD5156" w:rsidRPr="00261B42">
        <w:rPr>
          <w:rFonts w:ascii="Times New Roman" w:hAnsi="Times New Roman" w:cs="Times New Roman"/>
          <w:color w:val="auto"/>
          <w:sz w:val="24"/>
          <w:szCs w:val="24"/>
        </w:rPr>
        <w:t>.</w:t>
      </w:r>
      <w:bookmarkEnd w:id="120"/>
    </w:p>
    <w:p w:rsidR="002A7D77" w:rsidRPr="00261B42" w:rsidRDefault="002A7D77" w:rsidP="00F27FDA">
      <w:pPr>
        <w:pStyle w:val="a5"/>
        <w:shd w:val="clear" w:color="auto" w:fill="FFFFFF"/>
        <w:spacing w:before="0" w:beforeAutospacing="0" w:after="0" w:afterAutospacing="0"/>
        <w:ind w:firstLine="709"/>
        <w:jc w:val="both"/>
      </w:pPr>
      <w:r w:rsidRPr="00261B42">
        <w:t>Трудовой кодекс</w:t>
      </w:r>
      <w:r w:rsidRPr="00261B42">
        <w:rPr>
          <w:rStyle w:val="ae"/>
        </w:rPr>
        <w:footnoteReference w:id="69"/>
      </w:r>
      <w:r w:rsidRPr="00261B42">
        <w:t xml:space="preserve"> предусматривает, что каждый труженик имеет право в св</w:t>
      </w:r>
      <w:r w:rsidRPr="00261B42">
        <w:t>о</w:t>
      </w:r>
      <w:r w:rsidRPr="00261B42">
        <w:t>бодное от основной занятости время заниматься иной трудовой деятельностью на рег</w:t>
      </w:r>
      <w:r w:rsidRPr="00261B42">
        <w:t>у</w:t>
      </w:r>
      <w:r w:rsidRPr="00261B42">
        <w:t>лярной основе в качестве штатного сотрудника, который принимается на работу в с</w:t>
      </w:r>
      <w:r w:rsidRPr="00261B42">
        <w:t>о</w:t>
      </w:r>
      <w:r w:rsidRPr="00261B42">
        <w:t>ответствии с законодательными нормами с изданием приказа о приеме, и заключением договора о сотрудничестве.</w:t>
      </w:r>
    </w:p>
    <w:p w:rsidR="002A7D77" w:rsidRPr="00261B42" w:rsidRDefault="002A7D77" w:rsidP="00F27FDA">
      <w:pPr>
        <w:pStyle w:val="a5"/>
        <w:shd w:val="clear" w:color="auto" w:fill="FFFFFF"/>
        <w:spacing w:before="0" w:beforeAutospacing="0" w:after="0" w:afterAutospacing="0"/>
        <w:ind w:firstLine="709"/>
        <w:jc w:val="both"/>
      </w:pPr>
      <w:r w:rsidRPr="00261B42">
        <w:t>В отличие от основного работника, совместитель не может трудиться более 4-х часов в день, который по основному месту является рабочим, а вот в выходные дни д</w:t>
      </w:r>
      <w:r w:rsidRPr="00261B42">
        <w:t>о</w:t>
      </w:r>
      <w:r w:rsidRPr="00261B42">
        <w:t>пускается занятость в течение всей смены. Но с условием, что ежемесячная норма тр</w:t>
      </w:r>
      <w:r w:rsidRPr="00261B42">
        <w:t>у</w:t>
      </w:r>
      <w:r w:rsidRPr="00261B42">
        <w:t>да совместителя не будет превышать половину установленной нормальной продолж</w:t>
      </w:r>
      <w:r w:rsidRPr="00261B42">
        <w:t>и</w:t>
      </w:r>
      <w:r w:rsidRPr="00261B42">
        <w:t>тельности рабочего времени</w:t>
      </w:r>
      <w:r w:rsidRPr="00261B42">
        <w:rPr>
          <w:rStyle w:val="ae"/>
        </w:rPr>
        <w:footnoteReference w:id="70"/>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Совместительство и совмещение работ, профессий и должностей является не редкостью, и правильное правовое обоснование, а также документальное оформление указанных правовых институтов являются залогом успешного прохождения проверок контролирующих органов. В данной статье подробно рассмотрим нормы права, регл</w:t>
      </w:r>
      <w:r w:rsidRPr="00261B42">
        <w:t>а</w:t>
      </w:r>
      <w:r w:rsidRPr="00261B42">
        <w:t>ментирующие совмещение и совместительство, укажем различия между этими пон</w:t>
      </w:r>
      <w:r w:rsidRPr="00261B42">
        <w:t>я</w:t>
      </w:r>
      <w:r w:rsidRPr="00261B42">
        <w:t>тиями, приведем рекомендации по оформлению тех или иных отношений в различных ситуациях.</w:t>
      </w:r>
    </w:p>
    <w:p w:rsidR="002A7D77" w:rsidRPr="00261B42" w:rsidRDefault="002A7D77" w:rsidP="00F27FDA">
      <w:pPr>
        <w:pStyle w:val="a5"/>
        <w:shd w:val="clear" w:color="auto" w:fill="FFFFFF"/>
        <w:spacing w:before="0" w:beforeAutospacing="0" w:after="0" w:afterAutospacing="0"/>
        <w:ind w:firstLine="709"/>
        <w:jc w:val="both"/>
      </w:pPr>
      <w:r w:rsidRPr="00261B42">
        <w:t>Совместительство и совмещение: есть ли разница?</w:t>
      </w:r>
    </w:p>
    <w:p w:rsidR="002A7D77" w:rsidRPr="00261B42" w:rsidRDefault="002A7D77" w:rsidP="00F27FDA">
      <w:pPr>
        <w:pStyle w:val="a5"/>
        <w:shd w:val="clear" w:color="auto" w:fill="FFFFFF"/>
        <w:spacing w:before="0" w:beforeAutospacing="0" w:after="0" w:afterAutospacing="0"/>
        <w:ind w:firstLine="709"/>
        <w:jc w:val="both"/>
      </w:pPr>
      <w:r w:rsidRPr="00261B42">
        <w:t>Особенности регулирования труда лиц, работающих по совместительству, опр</w:t>
      </w:r>
      <w:r w:rsidRPr="00261B42">
        <w:t>е</w:t>
      </w:r>
      <w:r w:rsidRPr="00261B42">
        <w:t>делены гл. 44 ТК РФ. Совместительство - это выполнение сотрудником другой рег</w:t>
      </w:r>
      <w:r w:rsidRPr="00261B42">
        <w:t>у</w:t>
      </w:r>
      <w:r w:rsidRPr="00261B42">
        <w:t>лярной оплачиваемой работы на условиях трудового договора в свободное от основной работы время</w:t>
      </w:r>
      <w:r w:rsidRPr="00261B42">
        <w:rPr>
          <w:rStyle w:val="ae"/>
        </w:rPr>
        <w:footnoteReference w:id="71"/>
      </w:r>
      <w:r w:rsidRPr="00261B42">
        <w:t>. Обязательными признаками совместительства являются:</w:t>
      </w:r>
    </w:p>
    <w:p w:rsidR="002A7D77" w:rsidRPr="00261B42" w:rsidRDefault="002A7D77" w:rsidP="00F27FDA">
      <w:pPr>
        <w:pStyle w:val="a5"/>
        <w:shd w:val="clear" w:color="auto" w:fill="FFFFFF"/>
        <w:spacing w:before="0" w:beforeAutospacing="0" w:after="0" w:afterAutospacing="0"/>
        <w:jc w:val="both"/>
      </w:pPr>
      <w:r w:rsidRPr="00261B42">
        <w:t>- наличие основного рабочего места у данного работника (то есть уже состоит в труд</w:t>
      </w:r>
      <w:r w:rsidRPr="00261B42">
        <w:t>о</w:t>
      </w:r>
      <w:r w:rsidRPr="00261B42">
        <w:t>вых правоотношениях с тем же или иным работодателем);</w:t>
      </w:r>
    </w:p>
    <w:p w:rsidR="002A7D77" w:rsidRPr="00261B42" w:rsidRDefault="002A7D77" w:rsidP="00F27FDA">
      <w:pPr>
        <w:pStyle w:val="a5"/>
        <w:shd w:val="clear" w:color="auto" w:fill="FFFFFF"/>
        <w:spacing w:before="0" w:beforeAutospacing="0" w:after="0" w:afterAutospacing="0"/>
        <w:jc w:val="both"/>
      </w:pPr>
      <w:r w:rsidRPr="00261B42">
        <w:t>- выполнение работы в свободное от основной работы время;</w:t>
      </w:r>
    </w:p>
    <w:p w:rsidR="002A7D77" w:rsidRPr="00261B42" w:rsidRDefault="002A7D77" w:rsidP="00F27FDA">
      <w:pPr>
        <w:pStyle w:val="a5"/>
        <w:shd w:val="clear" w:color="auto" w:fill="FFFFFF"/>
        <w:spacing w:before="0" w:beforeAutospacing="0" w:after="0" w:afterAutospacing="0"/>
        <w:jc w:val="both"/>
      </w:pPr>
      <w:r w:rsidRPr="00261B42">
        <w:t>- выполнение работы на условиях отдельного трудового договора.</w:t>
      </w:r>
    </w:p>
    <w:p w:rsidR="002A7D77" w:rsidRPr="00261B42" w:rsidRDefault="002A7D77" w:rsidP="00F27FDA">
      <w:pPr>
        <w:pStyle w:val="a5"/>
        <w:shd w:val="clear" w:color="auto" w:fill="FFFFFF"/>
        <w:spacing w:before="0" w:beforeAutospacing="0" w:after="0" w:afterAutospacing="0"/>
        <w:ind w:firstLine="709"/>
        <w:jc w:val="both"/>
      </w:pPr>
      <w:r w:rsidRPr="00261B42">
        <w:t>Установлено два вида совместительства</w:t>
      </w:r>
      <w:r w:rsidRPr="00261B42">
        <w:rPr>
          <w:rStyle w:val="ae"/>
        </w:rPr>
        <w:footnoteReference w:id="72"/>
      </w:r>
      <w:r w:rsidRPr="00261B42">
        <w:t>:</w:t>
      </w:r>
    </w:p>
    <w:p w:rsidR="002A7D77" w:rsidRPr="00261B42" w:rsidRDefault="002A7D77" w:rsidP="00F27FDA">
      <w:pPr>
        <w:pStyle w:val="a5"/>
        <w:shd w:val="clear" w:color="auto" w:fill="FFFFFF"/>
        <w:spacing w:before="0" w:beforeAutospacing="0" w:after="0" w:afterAutospacing="0"/>
        <w:jc w:val="both"/>
      </w:pPr>
      <w:r w:rsidRPr="00261B42">
        <w:t>- внутреннее (работа в той же организации в свободное от основной работы время);</w:t>
      </w:r>
    </w:p>
    <w:p w:rsidR="002A7D77" w:rsidRPr="00261B42" w:rsidRDefault="002A7D77" w:rsidP="00F27FDA">
      <w:pPr>
        <w:pStyle w:val="a5"/>
        <w:shd w:val="clear" w:color="auto" w:fill="FFFFFF"/>
        <w:spacing w:before="0" w:beforeAutospacing="0" w:after="0" w:afterAutospacing="0"/>
        <w:jc w:val="both"/>
      </w:pPr>
      <w:r w:rsidRPr="00261B42">
        <w:t>- внешнее (работа по трудовому договору, заключенному с другим работодателем).</w:t>
      </w:r>
    </w:p>
    <w:p w:rsidR="002A7D77" w:rsidRPr="00261B42" w:rsidRDefault="002A7D77" w:rsidP="00F27FDA">
      <w:pPr>
        <w:pStyle w:val="4"/>
        <w:spacing w:before="0" w:line="240" w:lineRule="auto"/>
        <w:rPr>
          <w:rFonts w:ascii="Times New Roman" w:hAnsi="Times New Roman" w:cs="Times New Roman"/>
          <w:color w:val="auto"/>
          <w:sz w:val="24"/>
          <w:szCs w:val="24"/>
        </w:rPr>
      </w:pPr>
      <w:r w:rsidRPr="00261B42">
        <w:rPr>
          <w:rFonts w:ascii="Times New Roman" w:hAnsi="Times New Roman" w:cs="Times New Roman"/>
          <w:color w:val="auto"/>
          <w:sz w:val="24"/>
          <w:szCs w:val="24"/>
        </w:rPr>
        <w:lastRenderedPageBreak/>
        <w:t>Внешнее</w:t>
      </w:r>
      <w:r w:rsidR="00101260" w:rsidRPr="00261B42">
        <w:rPr>
          <w:rFonts w:ascii="Times New Roman" w:hAnsi="Times New Roman" w:cs="Times New Roman"/>
          <w:color w:val="auto"/>
          <w:sz w:val="24"/>
          <w:szCs w:val="24"/>
        </w:rPr>
        <w:t xml:space="preserve"> совместительство.</w:t>
      </w:r>
    </w:p>
    <w:p w:rsidR="002A7D77" w:rsidRPr="00261B42" w:rsidRDefault="002A7D77" w:rsidP="00F27FDA">
      <w:pPr>
        <w:pStyle w:val="a5"/>
        <w:shd w:val="clear" w:color="auto" w:fill="FFFFFF"/>
        <w:spacing w:before="0" w:beforeAutospacing="0" w:after="0" w:afterAutospacing="0"/>
        <w:ind w:firstLine="709"/>
        <w:jc w:val="both"/>
      </w:pPr>
      <w:r w:rsidRPr="00261B42">
        <w:t>Работник имеет право оформить трудовые отношения по совместительству</w:t>
      </w:r>
      <w:r w:rsidRPr="00261B42">
        <w:rPr>
          <w:rStyle w:val="ae"/>
        </w:rPr>
        <w:footnoteReference w:id="73"/>
      </w:r>
      <w:r w:rsidRPr="00261B42">
        <w:t xml:space="preserve"> с неограниченным количеством работодателей, что подразумевает трудоустройство по нескольким должностям на разных предприятиях</w:t>
      </w:r>
      <w:r w:rsidRPr="00261B42">
        <w:rPr>
          <w:rStyle w:val="ae"/>
        </w:rPr>
        <w:footnoteReference w:id="74"/>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Если сотрудник дополнительно трудоустроился в стороннюю организацию, то подобная занятость будет являться внешним совместительством.</w:t>
      </w:r>
    </w:p>
    <w:p w:rsidR="002A7D77" w:rsidRPr="00261B42" w:rsidRDefault="002A7D77" w:rsidP="00F27FDA">
      <w:pPr>
        <w:pStyle w:val="4"/>
        <w:spacing w:before="0" w:line="240" w:lineRule="auto"/>
        <w:rPr>
          <w:rFonts w:ascii="Times New Roman" w:hAnsi="Times New Roman" w:cs="Times New Roman"/>
          <w:color w:val="auto"/>
          <w:sz w:val="24"/>
          <w:szCs w:val="24"/>
        </w:rPr>
      </w:pPr>
      <w:r w:rsidRPr="00261B42">
        <w:rPr>
          <w:rFonts w:ascii="Times New Roman" w:hAnsi="Times New Roman" w:cs="Times New Roman"/>
          <w:color w:val="auto"/>
          <w:sz w:val="24"/>
          <w:szCs w:val="24"/>
        </w:rPr>
        <w:t>Внутреннее</w:t>
      </w:r>
      <w:r w:rsidR="00101260" w:rsidRPr="00261B42">
        <w:rPr>
          <w:rFonts w:ascii="Times New Roman" w:hAnsi="Times New Roman" w:cs="Times New Roman"/>
          <w:color w:val="auto"/>
          <w:sz w:val="24"/>
          <w:szCs w:val="24"/>
        </w:rPr>
        <w:t xml:space="preserve"> совместительство.</w:t>
      </w:r>
    </w:p>
    <w:p w:rsidR="002A7D77" w:rsidRPr="00261B42" w:rsidRDefault="002A7D77" w:rsidP="00F27FDA">
      <w:pPr>
        <w:pStyle w:val="a5"/>
        <w:shd w:val="clear" w:color="auto" w:fill="FFFFFF"/>
        <w:spacing w:before="0" w:beforeAutospacing="0" w:after="0" w:afterAutospacing="0"/>
        <w:ind w:firstLine="709"/>
        <w:jc w:val="both"/>
      </w:pPr>
      <w:r w:rsidRPr="00261B42">
        <w:t>С учетом приведенных выше норм работник имеет полное право занимать в</w:t>
      </w:r>
      <w:r w:rsidRPr="00261B42">
        <w:t>а</w:t>
      </w:r>
      <w:r w:rsidRPr="00261B42">
        <w:t>кантную штатную должность не только на стороннем предприятии, но и на своем, где трудится в качестве основного работника.</w:t>
      </w:r>
    </w:p>
    <w:p w:rsidR="002A7D77" w:rsidRPr="00261B42" w:rsidRDefault="002A7D77" w:rsidP="00F27FDA">
      <w:pPr>
        <w:pStyle w:val="a5"/>
        <w:shd w:val="clear" w:color="auto" w:fill="FFFFFF"/>
        <w:spacing w:before="0" w:beforeAutospacing="0" w:after="0" w:afterAutospacing="0"/>
        <w:ind w:firstLine="709"/>
        <w:jc w:val="both"/>
      </w:pPr>
      <w:r w:rsidRPr="00261B42">
        <w:t>Соответственно, подобная занятость является внутренним совместительством.</w:t>
      </w:r>
    </w:p>
    <w:p w:rsidR="002A7D77" w:rsidRPr="00261B42" w:rsidRDefault="002A7D77" w:rsidP="00F27FDA">
      <w:pPr>
        <w:pStyle w:val="4"/>
        <w:spacing w:before="0" w:line="240" w:lineRule="auto"/>
        <w:rPr>
          <w:rFonts w:ascii="Times New Roman" w:hAnsi="Times New Roman" w:cs="Times New Roman"/>
          <w:color w:val="auto"/>
          <w:sz w:val="24"/>
          <w:szCs w:val="24"/>
        </w:rPr>
      </w:pPr>
      <w:r w:rsidRPr="00261B42">
        <w:rPr>
          <w:rFonts w:ascii="Times New Roman" w:hAnsi="Times New Roman" w:cs="Times New Roman"/>
          <w:color w:val="auto"/>
          <w:sz w:val="24"/>
          <w:szCs w:val="24"/>
        </w:rPr>
        <w:t>Различия между типами</w:t>
      </w:r>
      <w:r w:rsidR="00101260" w:rsidRPr="00261B42">
        <w:rPr>
          <w:rFonts w:ascii="Times New Roman" w:hAnsi="Times New Roman" w:cs="Times New Roman"/>
          <w:color w:val="auto"/>
          <w:sz w:val="24"/>
          <w:szCs w:val="24"/>
        </w:rPr>
        <w:t xml:space="preserve"> совместительства.</w:t>
      </w:r>
    </w:p>
    <w:p w:rsidR="002A7D77" w:rsidRPr="00261B42" w:rsidRDefault="002A7D77" w:rsidP="00F27FDA">
      <w:pPr>
        <w:pStyle w:val="a5"/>
        <w:shd w:val="clear" w:color="auto" w:fill="FFFFFF"/>
        <w:spacing w:before="0" w:beforeAutospacing="0" w:after="0" w:afterAutospacing="0"/>
        <w:ind w:firstLine="709"/>
        <w:jc w:val="both"/>
      </w:pPr>
      <w:r w:rsidRPr="00261B42">
        <w:t>Основным различием между внутренним и внешним совместительством являе</w:t>
      </w:r>
      <w:r w:rsidRPr="00261B42">
        <w:t>т</w:t>
      </w:r>
      <w:r w:rsidRPr="00261B42">
        <w:t>ся порядок уведомления основного работодателя о дополнительной занятости.</w:t>
      </w:r>
    </w:p>
    <w:p w:rsidR="002A7D77" w:rsidRPr="00261B42" w:rsidRDefault="002A7D77" w:rsidP="00F27FDA">
      <w:pPr>
        <w:pStyle w:val="a5"/>
        <w:shd w:val="clear" w:color="auto" w:fill="FFFFFF"/>
        <w:spacing w:before="0" w:beforeAutospacing="0" w:after="0" w:afterAutospacing="0"/>
        <w:ind w:firstLine="709"/>
        <w:jc w:val="both"/>
      </w:pPr>
      <w:r w:rsidRPr="00261B42">
        <w:t>При внутреннем совместительстве руководство предприятия уведомлять, коне</w:t>
      </w:r>
      <w:r w:rsidRPr="00261B42">
        <w:t>ч</w:t>
      </w:r>
      <w:r w:rsidRPr="00261B42">
        <w:t>но, не нужно, ведь они итак осведомлены, а вот при внешнем совместительстве ситу</w:t>
      </w:r>
      <w:r w:rsidRPr="00261B42">
        <w:t>а</w:t>
      </w:r>
      <w:r w:rsidRPr="00261B42">
        <w:t>ция двоякая, так как существует ряд ограничений.</w:t>
      </w:r>
    </w:p>
    <w:p w:rsidR="002A7D77" w:rsidRPr="00261B42" w:rsidRDefault="002A7D77" w:rsidP="00F27FDA">
      <w:pPr>
        <w:pStyle w:val="a5"/>
        <w:shd w:val="clear" w:color="auto" w:fill="FFFFFF"/>
        <w:spacing w:before="0" w:beforeAutospacing="0" w:after="0" w:afterAutospacing="0"/>
        <w:ind w:firstLine="709"/>
        <w:jc w:val="both"/>
      </w:pPr>
      <w:r w:rsidRPr="00261B42">
        <w:t>В большинстве случаев работнику дается право самому принимать решение об уведомлении работодателя по основному месту работы, за исключением тех случаев, когда нормами закона не установлено иное.</w:t>
      </w:r>
    </w:p>
    <w:p w:rsidR="002A7D77" w:rsidRPr="00261B42" w:rsidRDefault="002A7D77" w:rsidP="00F27FDA">
      <w:pPr>
        <w:pStyle w:val="a5"/>
        <w:shd w:val="clear" w:color="auto" w:fill="FFFFFF"/>
        <w:spacing w:before="0" w:beforeAutospacing="0" w:after="0" w:afterAutospacing="0"/>
        <w:ind w:firstLine="709"/>
        <w:jc w:val="both"/>
      </w:pPr>
      <w:r w:rsidRPr="00261B42">
        <w:t>В частности, педагог при желании устроиться на дополнительную работу, не только должен сообщить основному работодателю о предложенной вакантной должн</w:t>
      </w:r>
      <w:r w:rsidRPr="00261B42">
        <w:t>о</w:t>
      </w:r>
      <w:r w:rsidRPr="00261B42">
        <w:t>сти в другом учреждении, но и получить разрешение на совместительство.</w:t>
      </w:r>
    </w:p>
    <w:p w:rsidR="002A7D77" w:rsidRPr="00261B42" w:rsidRDefault="002A7D77" w:rsidP="00F27FDA">
      <w:pPr>
        <w:pStyle w:val="a5"/>
        <w:shd w:val="clear" w:color="auto" w:fill="FFFFFF"/>
        <w:spacing w:before="0" w:beforeAutospacing="0" w:after="0" w:afterAutospacing="0"/>
        <w:ind w:firstLine="709"/>
        <w:jc w:val="both"/>
      </w:pPr>
      <w:r w:rsidRPr="00261B42">
        <w:t>Еще одним отличием является порядок внесения записи в трудовую книжку.</w:t>
      </w:r>
    </w:p>
    <w:p w:rsidR="002A7D77" w:rsidRPr="00261B42" w:rsidRDefault="002A7D77" w:rsidP="00F27FDA">
      <w:pPr>
        <w:pStyle w:val="a5"/>
        <w:shd w:val="clear" w:color="auto" w:fill="FFFFFF"/>
        <w:spacing w:before="0" w:beforeAutospacing="0" w:after="0" w:afterAutospacing="0"/>
        <w:ind w:firstLine="709"/>
        <w:jc w:val="both"/>
      </w:pPr>
      <w:r w:rsidRPr="00261B42">
        <w:t>При внутреннем совместительстве, как правило, запись вносится работником отдела кадров, а вот при внешнем совместительстве трудящийся сам вправе решать, просить ли ему вносить такую запись или нет, ведь при принятии решения о внесении соответствующей записи придется уведомить основного работодателя, у которого со</w:t>
      </w:r>
      <w:r w:rsidRPr="00261B42">
        <w:t>б</w:t>
      </w:r>
      <w:r w:rsidRPr="00261B42">
        <w:t>ственно и хранится трудовая книжка.</w:t>
      </w: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121" w:name="_Toc455069730"/>
      <w:r w:rsidRPr="00261B42">
        <w:rPr>
          <w:rFonts w:ascii="Times New Roman" w:hAnsi="Times New Roman" w:cs="Times New Roman"/>
          <w:color w:val="auto"/>
          <w:sz w:val="24"/>
          <w:szCs w:val="24"/>
        </w:rPr>
        <w:t>Правовой статус совмещения должностей (профессий)</w:t>
      </w:r>
      <w:r w:rsidR="00101260" w:rsidRPr="00261B42">
        <w:rPr>
          <w:rFonts w:ascii="Times New Roman" w:hAnsi="Times New Roman" w:cs="Times New Roman"/>
          <w:color w:val="auto"/>
          <w:sz w:val="24"/>
          <w:szCs w:val="24"/>
        </w:rPr>
        <w:t>.</w:t>
      </w:r>
      <w:bookmarkEnd w:id="121"/>
    </w:p>
    <w:p w:rsidR="002A7D77" w:rsidRPr="00261B42" w:rsidRDefault="002A7D77" w:rsidP="00F27FDA">
      <w:pPr>
        <w:pStyle w:val="a5"/>
        <w:shd w:val="clear" w:color="auto" w:fill="FFFFFF"/>
        <w:spacing w:before="0" w:beforeAutospacing="0" w:after="0" w:afterAutospacing="0"/>
        <w:ind w:firstLine="709"/>
        <w:jc w:val="both"/>
      </w:pPr>
      <w:r w:rsidRPr="00261B42">
        <w:t>Порядок совмещения должностей закреплен в ст.60.2 ТК РФ, где, в частности, сказано, что работнику может быть поручено выполнение дополнительных обязанн</w:t>
      </w:r>
      <w:r w:rsidRPr="00261B42">
        <w:t>о</w:t>
      </w:r>
      <w:r w:rsidRPr="00261B42">
        <w:t>стей по другой должности без освобождения от основной деятельности.</w:t>
      </w:r>
    </w:p>
    <w:p w:rsidR="002A7D77" w:rsidRPr="00261B42" w:rsidRDefault="002A7D77" w:rsidP="00F27FDA">
      <w:pPr>
        <w:pStyle w:val="a5"/>
        <w:shd w:val="clear" w:color="auto" w:fill="FFFFFF"/>
        <w:spacing w:before="0" w:beforeAutospacing="0" w:after="0" w:afterAutospacing="0"/>
        <w:ind w:firstLine="709"/>
        <w:jc w:val="both"/>
      </w:pPr>
      <w:r w:rsidRPr="00261B42">
        <w:t xml:space="preserve">То есть дополнительно вмененную работу сотрудник выполняет одновременно с основной в рамках режима </w:t>
      </w:r>
      <w:r w:rsidR="00682671" w:rsidRPr="00261B42">
        <w:t>рабочего времени,</w:t>
      </w:r>
      <w:r w:rsidRPr="00261B42">
        <w:t xml:space="preserve"> установленного на предприятии, а не п</w:t>
      </w:r>
      <w:r w:rsidRPr="00261B42">
        <w:t>о</w:t>
      </w:r>
      <w:r w:rsidRPr="00261B42">
        <w:t>сле окончания рабочего дня.</w:t>
      </w:r>
    </w:p>
    <w:p w:rsidR="002A7D77" w:rsidRPr="00261B42" w:rsidRDefault="002A7D77" w:rsidP="00F27FDA">
      <w:pPr>
        <w:pStyle w:val="a5"/>
        <w:shd w:val="clear" w:color="auto" w:fill="FFFFFF"/>
        <w:spacing w:before="0" w:beforeAutospacing="0" w:after="0" w:afterAutospacing="0"/>
        <w:ind w:firstLine="709"/>
        <w:jc w:val="both"/>
      </w:pPr>
      <w:r w:rsidRPr="00261B42">
        <w:t>При совмещении должностей характер труда работника подразумевает увелич</w:t>
      </w:r>
      <w:r w:rsidRPr="00261B42">
        <w:t>е</w:t>
      </w:r>
      <w:r w:rsidRPr="00261B42">
        <w:t>ние нагрузки путем расширения зон обслуживания по его основной должности либо дополнительная нагрузка, но уже за счет обязанностей по другой должности, которая по ряду причин может являться вакантной.</w:t>
      </w:r>
    </w:p>
    <w:p w:rsidR="002A7D77" w:rsidRPr="00261B42" w:rsidRDefault="002A7D77" w:rsidP="00F27FDA">
      <w:pPr>
        <w:pStyle w:val="a5"/>
        <w:shd w:val="clear" w:color="auto" w:fill="FFFFFF"/>
        <w:spacing w:before="0" w:beforeAutospacing="0" w:after="0" w:afterAutospacing="0"/>
        <w:ind w:firstLine="709"/>
        <w:jc w:val="both"/>
      </w:pPr>
      <w:r w:rsidRPr="00261B42">
        <w:t>Также особенностью совмещения является тот факт, что увеличение объема р</w:t>
      </w:r>
      <w:r w:rsidRPr="00261B42">
        <w:t>а</w:t>
      </w:r>
      <w:r w:rsidRPr="00261B42">
        <w:t>боты, независимо от того, исполняет ли он сходные обязанности либо обязанности о</w:t>
      </w:r>
      <w:r w:rsidRPr="00261B42">
        <w:t>т</w:t>
      </w:r>
      <w:r w:rsidRPr="00261B42">
        <w:t>сутствующего работника, оформляются только лишь приказом по предприятию о д</w:t>
      </w:r>
      <w:r w:rsidRPr="00261B42">
        <w:t>о</w:t>
      </w:r>
      <w:r w:rsidRPr="00261B42">
        <w:t xml:space="preserve">полнительной нагрузке за определенную плату, </w:t>
      </w:r>
      <w:r w:rsidR="005A390C" w:rsidRPr="00261B42">
        <w:t>но,</w:t>
      </w:r>
      <w:r w:rsidRPr="00261B42">
        <w:t xml:space="preserve"> ни трудовой договор, ни приказ о приеме на другую должность не оформляются.</w:t>
      </w:r>
    </w:p>
    <w:p w:rsidR="002A7D77" w:rsidRPr="00261B42" w:rsidRDefault="002A7D77" w:rsidP="00F27FDA">
      <w:pPr>
        <w:pStyle w:val="4"/>
        <w:spacing w:before="0" w:line="240" w:lineRule="auto"/>
        <w:rPr>
          <w:rFonts w:ascii="Times New Roman" w:hAnsi="Times New Roman" w:cs="Times New Roman"/>
          <w:color w:val="auto"/>
          <w:sz w:val="24"/>
          <w:szCs w:val="24"/>
        </w:rPr>
      </w:pPr>
      <w:r w:rsidRPr="00261B42">
        <w:rPr>
          <w:rFonts w:ascii="Times New Roman" w:hAnsi="Times New Roman" w:cs="Times New Roman"/>
          <w:color w:val="auto"/>
          <w:sz w:val="24"/>
          <w:szCs w:val="24"/>
        </w:rPr>
        <w:t>Варианты совмещений</w:t>
      </w:r>
      <w:r w:rsidR="002F6A4C" w:rsidRPr="00261B42">
        <w:rPr>
          <w:rFonts w:ascii="Times New Roman" w:hAnsi="Times New Roman" w:cs="Times New Roman"/>
          <w:color w:val="auto"/>
          <w:sz w:val="24"/>
          <w:szCs w:val="24"/>
        </w:rPr>
        <w:t>.</w:t>
      </w:r>
    </w:p>
    <w:p w:rsidR="002A7D77" w:rsidRPr="00261B42" w:rsidRDefault="002A7D77" w:rsidP="00F27FDA">
      <w:pPr>
        <w:pStyle w:val="a5"/>
        <w:shd w:val="clear" w:color="auto" w:fill="FFFFFF"/>
        <w:spacing w:before="0" w:beforeAutospacing="0" w:after="0" w:afterAutospacing="0"/>
        <w:ind w:firstLine="709"/>
        <w:jc w:val="both"/>
      </w:pPr>
      <w:r w:rsidRPr="00261B42">
        <w:t>Как правило, совмещение должностей применяется в том случае, если у рабо</w:t>
      </w:r>
      <w:r w:rsidRPr="00261B42">
        <w:t>т</w:t>
      </w:r>
      <w:r w:rsidRPr="00261B42">
        <w:t>ника в силу специфики труда есть свободное время в течение трудовой смены, что дает возможность выполнять другие работы.</w:t>
      </w:r>
    </w:p>
    <w:p w:rsidR="002A7D77" w:rsidRPr="00261B42" w:rsidRDefault="002A7D77" w:rsidP="00F27FDA">
      <w:pPr>
        <w:pStyle w:val="a5"/>
        <w:shd w:val="clear" w:color="auto" w:fill="FFFFFF"/>
        <w:spacing w:before="0" w:beforeAutospacing="0" w:after="0" w:afterAutospacing="0"/>
        <w:ind w:firstLine="709"/>
        <w:jc w:val="both"/>
      </w:pPr>
      <w:r w:rsidRPr="00261B42">
        <w:lastRenderedPageBreak/>
        <w:t>С целью оптимизации рабочего времени сотрудника и рационального использ</w:t>
      </w:r>
      <w:r w:rsidRPr="00261B42">
        <w:t>о</w:t>
      </w:r>
      <w:r w:rsidRPr="00261B42">
        <w:t>вания трудовых ресурсов работодатель может привлечь сотрудника, с его согласия к выполнению дополнительных обязанностей.</w:t>
      </w:r>
    </w:p>
    <w:p w:rsidR="002A7D77" w:rsidRPr="00261B42" w:rsidRDefault="002A7D77" w:rsidP="00F27FDA">
      <w:pPr>
        <w:pStyle w:val="a5"/>
        <w:shd w:val="clear" w:color="auto" w:fill="FFFFFF"/>
        <w:spacing w:before="0" w:beforeAutospacing="0" w:after="0" w:afterAutospacing="0"/>
        <w:ind w:firstLine="709"/>
        <w:jc w:val="both"/>
        <w:rPr>
          <w:b/>
          <w:i/>
        </w:rPr>
      </w:pPr>
      <w:r w:rsidRPr="00261B42">
        <w:rPr>
          <w:rStyle w:val="a7"/>
          <w:b w:val="0"/>
          <w:i/>
        </w:rPr>
        <w:t>Это могут быть такие схемы:</w:t>
      </w:r>
    </w:p>
    <w:p w:rsidR="002A7D77" w:rsidRPr="00261B42" w:rsidRDefault="002A7D77" w:rsidP="00D054B5">
      <w:pPr>
        <w:numPr>
          <w:ilvl w:val="0"/>
          <w:numId w:val="56"/>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параллельно с выполнением основных обязанностей, что предполагает схожую специфику труда и нахождение на одном рабочем месте;</w:t>
      </w:r>
    </w:p>
    <w:p w:rsidR="002A7D77" w:rsidRPr="00261B42" w:rsidRDefault="002A7D77" w:rsidP="00D054B5">
      <w:pPr>
        <w:numPr>
          <w:ilvl w:val="0"/>
          <w:numId w:val="56"/>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 xml:space="preserve">последовательно, в случае, если основные обязанности отличаются от </w:t>
      </w:r>
      <w:r w:rsidR="005A390C" w:rsidRPr="00261B42">
        <w:rPr>
          <w:rFonts w:ascii="Times New Roman" w:hAnsi="Times New Roman" w:cs="Times New Roman"/>
          <w:sz w:val="24"/>
          <w:szCs w:val="24"/>
        </w:rPr>
        <w:t>дополн</w:t>
      </w:r>
      <w:r w:rsidR="005A390C" w:rsidRPr="00261B42">
        <w:rPr>
          <w:rFonts w:ascii="Times New Roman" w:hAnsi="Times New Roman" w:cs="Times New Roman"/>
          <w:sz w:val="24"/>
          <w:szCs w:val="24"/>
        </w:rPr>
        <w:t>и</w:t>
      </w:r>
      <w:r w:rsidR="005A390C" w:rsidRPr="00261B42">
        <w:rPr>
          <w:rFonts w:ascii="Times New Roman" w:hAnsi="Times New Roman" w:cs="Times New Roman"/>
          <w:sz w:val="24"/>
          <w:szCs w:val="24"/>
        </w:rPr>
        <w:t>тельных,</w:t>
      </w:r>
      <w:r w:rsidRPr="00261B42">
        <w:rPr>
          <w:rFonts w:ascii="Times New Roman" w:hAnsi="Times New Roman" w:cs="Times New Roman"/>
          <w:sz w:val="24"/>
          <w:szCs w:val="24"/>
        </w:rPr>
        <w:t xml:space="preserve"> либо подразумевается труд на разных рабочих местах;</w:t>
      </w:r>
    </w:p>
    <w:p w:rsidR="002A7D77" w:rsidRPr="00261B42" w:rsidRDefault="002A7D77" w:rsidP="00D054B5">
      <w:pPr>
        <w:numPr>
          <w:ilvl w:val="0"/>
          <w:numId w:val="56"/>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смешанно, что подразумевает применение выше оговоренных схем, чередуя их в зависимости от производственной необходимости.</w:t>
      </w:r>
    </w:p>
    <w:p w:rsidR="002A7D77" w:rsidRPr="00261B42" w:rsidRDefault="002A7D77" w:rsidP="00F27FDA">
      <w:pPr>
        <w:pStyle w:val="a5"/>
        <w:shd w:val="clear" w:color="auto" w:fill="FFFFFF"/>
        <w:spacing w:before="0" w:beforeAutospacing="0" w:after="0" w:afterAutospacing="0"/>
        <w:ind w:firstLine="709"/>
        <w:jc w:val="both"/>
        <w:rPr>
          <w:b/>
          <w:i/>
        </w:rPr>
      </w:pPr>
      <w:r w:rsidRPr="00261B42">
        <w:rPr>
          <w:rStyle w:val="a7"/>
          <w:b w:val="0"/>
          <w:i/>
        </w:rPr>
        <w:t>Также совмещение применяется в следующих случаях:</w:t>
      </w:r>
    </w:p>
    <w:p w:rsidR="002A7D77" w:rsidRPr="00261B42" w:rsidRDefault="002A7D77" w:rsidP="00D054B5">
      <w:pPr>
        <w:numPr>
          <w:ilvl w:val="0"/>
          <w:numId w:val="57"/>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наличие вакантной должности;</w:t>
      </w:r>
    </w:p>
    <w:p w:rsidR="002A7D77" w:rsidRPr="00261B42" w:rsidRDefault="002A7D77" w:rsidP="00D054B5">
      <w:pPr>
        <w:numPr>
          <w:ilvl w:val="0"/>
          <w:numId w:val="57"/>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отсутствие основного работника в силу объективных причин, допустим, в случае оформления им</w:t>
      </w:r>
      <w:r w:rsidRPr="00261B42">
        <w:rPr>
          <w:rStyle w:val="apple-converted-space"/>
          <w:rFonts w:ascii="Times New Roman" w:hAnsi="Times New Roman" w:cs="Times New Roman"/>
          <w:sz w:val="24"/>
          <w:szCs w:val="24"/>
        </w:rPr>
        <w:t> </w:t>
      </w:r>
      <w:hyperlink r:id="rId140" w:tgtFrame="_blank" w:history="1">
        <w:r w:rsidRPr="00261B42">
          <w:rPr>
            <w:rStyle w:val="a4"/>
            <w:rFonts w:ascii="Times New Roman" w:hAnsi="Times New Roman" w:cs="Times New Roman"/>
            <w:color w:val="auto"/>
            <w:sz w:val="24"/>
            <w:szCs w:val="24"/>
            <w:u w:val="none"/>
          </w:rPr>
          <w:t>листка нетрудоспособности</w:t>
        </w:r>
      </w:hyperlink>
      <w:r w:rsidRPr="00261B42">
        <w:rPr>
          <w:rFonts w:ascii="Times New Roman" w:hAnsi="Times New Roman" w:cs="Times New Roman"/>
          <w:sz w:val="24"/>
          <w:szCs w:val="24"/>
        </w:rPr>
        <w:t xml:space="preserve"> либо пребывания в</w:t>
      </w:r>
      <w:r w:rsidRPr="00261B42">
        <w:rPr>
          <w:rStyle w:val="apple-converted-space"/>
          <w:rFonts w:ascii="Times New Roman" w:hAnsi="Times New Roman" w:cs="Times New Roman"/>
          <w:sz w:val="24"/>
          <w:szCs w:val="24"/>
        </w:rPr>
        <w:t> </w:t>
      </w:r>
      <w:hyperlink r:id="rId141" w:tgtFrame="_blank" w:history="1">
        <w:r w:rsidRPr="00261B42">
          <w:rPr>
            <w:rStyle w:val="a4"/>
            <w:rFonts w:ascii="Times New Roman" w:hAnsi="Times New Roman" w:cs="Times New Roman"/>
            <w:color w:val="auto"/>
            <w:sz w:val="24"/>
            <w:szCs w:val="24"/>
            <w:u w:val="none"/>
          </w:rPr>
          <w:t>ежегодном отпуске</w:t>
        </w:r>
      </w:hyperlink>
      <w:r w:rsidRPr="00261B42">
        <w:rPr>
          <w:rFonts w:ascii="Times New Roman" w:hAnsi="Times New Roman" w:cs="Times New Roman"/>
          <w:sz w:val="24"/>
          <w:szCs w:val="24"/>
        </w:rPr>
        <w:t>.</w:t>
      </w:r>
    </w:p>
    <w:p w:rsidR="002A7D77" w:rsidRPr="00261B42" w:rsidRDefault="002A7D77" w:rsidP="00F27FDA">
      <w:pPr>
        <w:pStyle w:val="a5"/>
        <w:shd w:val="clear" w:color="auto" w:fill="FFFFFF"/>
        <w:spacing w:before="0" w:beforeAutospacing="0" w:after="0" w:afterAutospacing="0"/>
        <w:ind w:firstLine="709"/>
        <w:jc w:val="both"/>
      </w:pPr>
      <w:r w:rsidRPr="00261B42">
        <w:t>Совместительство отличается от другого понятия - совмещения</w:t>
      </w:r>
      <w:r w:rsidRPr="00261B42">
        <w:rPr>
          <w:rStyle w:val="ae"/>
        </w:rPr>
        <w:footnoteReference w:id="75"/>
      </w:r>
      <w:r w:rsidRPr="00261B42">
        <w:t>, под которым понимается выполнение дополнительной работы по другой или такой же профессии (должности), наряду с работой, определенной трудовым договором. Такая работа в</w:t>
      </w:r>
      <w:r w:rsidRPr="00261B42">
        <w:t>ы</w:t>
      </w:r>
      <w:r w:rsidRPr="00261B42">
        <w:t>полняется с письменного согласия работника и в течение установленной продолж</w:t>
      </w:r>
      <w:r w:rsidRPr="00261B42">
        <w:t>и</w:t>
      </w:r>
      <w:r w:rsidRPr="00261B42">
        <w:t>тельности рабочего дня (смены).</w:t>
      </w:r>
    </w:p>
    <w:p w:rsidR="002A7D77" w:rsidRPr="00261B42" w:rsidRDefault="002A7D77" w:rsidP="00F27FDA">
      <w:pPr>
        <w:pStyle w:val="a5"/>
        <w:shd w:val="clear" w:color="auto" w:fill="FFFFFF"/>
        <w:spacing w:before="0" w:beforeAutospacing="0" w:after="0" w:afterAutospacing="0"/>
        <w:ind w:firstLine="709"/>
        <w:jc w:val="both"/>
      </w:pPr>
      <w:r w:rsidRPr="00261B42">
        <w:t>Для наглядности основные отличия совместительства и совмещения приведем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005"/>
        <w:gridCol w:w="3610"/>
        <w:gridCol w:w="3623"/>
      </w:tblGrid>
      <w:tr w:rsidR="00C94D21" w:rsidRPr="00261B42" w:rsidTr="00463A0B">
        <w:trPr>
          <w:trHeight w:val="271"/>
        </w:trPr>
        <w:tc>
          <w:tcPr>
            <w:tcW w:w="2005" w:type="dxa"/>
            <w:shd w:val="clear" w:color="auto" w:fill="FFFFFF"/>
            <w:tcMar>
              <w:top w:w="60" w:type="dxa"/>
              <w:left w:w="84" w:type="dxa"/>
              <w:bottom w:w="60" w:type="dxa"/>
              <w:right w:w="84" w:type="dxa"/>
            </w:tcMar>
            <w:vAlign w:val="center"/>
            <w:hideMark/>
          </w:tcPr>
          <w:p w:rsidR="002A7D77" w:rsidRPr="00261B42" w:rsidRDefault="002A7D77" w:rsidP="00F27FDA">
            <w:pPr>
              <w:spacing w:after="0" w:line="240" w:lineRule="auto"/>
              <w:jc w:val="center"/>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Условие</w:t>
            </w:r>
          </w:p>
        </w:tc>
        <w:tc>
          <w:tcPr>
            <w:tcW w:w="3749" w:type="dxa"/>
            <w:shd w:val="clear" w:color="auto" w:fill="FFFFFF"/>
            <w:tcMar>
              <w:top w:w="60" w:type="dxa"/>
              <w:left w:w="84" w:type="dxa"/>
              <w:bottom w:w="60" w:type="dxa"/>
              <w:right w:w="84" w:type="dxa"/>
            </w:tcMar>
            <w:vAlign w:val="center"/>
            <w:hideMark/>
          </w:tcPr>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Совместительство</w:t>
            </w:r>
          </w:p>
        </w:tc>
        <w:tc>
          <w:tcPr>
            <w:tcW w:w="3764" w:type="dxa"/>
            <w:shd w:val="clear" w:color="auto" w:fill="FFFFFF"/>
            <w:tcMar>
              <w:top w:w="60" w:type="dxa"/>
              <w:left w:w="84" w:type="dxa"/>
              <w:bottom w:w="60" w:type="dxa"/>
              <w:right w:w="84" w:type="dxa"/>
            </w:tcMar>
            <w:vAlign w:val="center"/>
            <w:hideMark/>
          </w:tcPr>
          <w:p w:rsidR="002A7D77" w:rsidRPr="00261B42" w:rsidRDefault="002A7D77"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Совмещение</w:t>
            </w:r>
          </w:p>
        </w:tc>
      </w:tr>
      <w:tr w:rsidR="00C94D21" w:rsidRPr="00261B42" w:rsidTr="00463A0B">
        <w:trPr>
          <w:trHeight w:val="1366"/>
        </w:trPr>
        <w:tc>
          <w:tcPr>
            <w:tcW w:w="2005"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Место работы</w:t>
            </w:r>
          </w:p>
        </w:tc>
        <w:tc>
          <w:tcPr>
            <w:tcW w:w="3749"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Может осуществляться как по месту основной работы (вну</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реннее совместительство), так и в другой организации (внешнее совместительство).</w:t>
            </w:r>
          </w:p>
        </w:tc>
        <w:tc>
          <w:tcPr>
            <w:tcW w:w="3764"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Осуществляется в организации, являющейся основным местом работы.</w:t>
            </w:r>
          </w:p>
        </w:tc>
      </w:tr>
      <w:tr w:rsidR="00C94D21" w:rsidRPr="00261B42" w:rsidTr="00463A0B">
        <w:trPr>
          <w:trHeight w:val="2687"/>
        </w:trPr>
        <w:tc>
          <w:tcPr>
            <w:tcW w:w="2005"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Трудовой дог</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вор</w:t>
            </w:r>
          </w:p>
        </w:tc>
        <w:tc>
          <w:tcPr>
            <w:tcW w:w="3749"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Обязателен для заключения (ст. 282 ТК РФ). Содержание труд</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вого договора определяется ст. 57 ТК РФ. Может быть заключен как бессрочный трудовой дог</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вор, так и срочный (ст. ст. 58, 59 ТК РФ)</w:t>
            </w:r>
          </w:p>
        </w:tc>
        <w:tc>
          <w:tcPr>
            <w:tcW w:w="3764"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Необходимо оформить дополн</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тельное соглашение к имеющ</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муся трудовому договору, где установить срок, в течение кот</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рого работник будет выполнять дополнительную работу, ее с</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держание и объем. Эти параме</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ры устанавливаются работодат</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лем с письменного согласия р</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ботника (ст. 60.2 ТК РФ)</w:t>
            </w:r>
          </w:p>
        </w:tc>
      </w:tr>
      <w:tr w:rsidR="00C94D21" w:rsidRPr="00261B42" w:rsidTr="00463A0B">
        <w:trPr>
          <w:trHeight w:val="368"/>
        </w:trPr>
        <w:tc>
          <w:tcPr>
            <w:tcW w:w="2005"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Испытательный срок</w:t>
            </w:r>
          </w:p>
        </w:tc>
        <w:tc>
          <w:tcPr>
            <w:tcW w:w="3749"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Устанавливается по соглашению сторон</w:t>
            </w:r>
          </w:p>
        </w:tc>
        <w:tc>
          <w:tcPr>
            <w:tcW w:w="3764"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Не устанавливается </w:t>
            </w:r>
          </w:p>
        </w:tc>
      </w:tr>
      <w:tr w:rsidR="00C94D21" w:rsidRPr="00261B42" w:rsidTr="00463A0B">
        <w:tc>
          <w:tcPr>
            <w:tcW w:w="2005"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Приказ о приеме на работу</w:t>
            </w:r>
          </w:p>
        </w:tc>
        <w:tc>
          <w:tcPr>
            <w:tcW w:w="3749"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Оформляется по форме N Т-1 </w:t>
            </w:r>
          </w:p>
        </w:tc>
        <w:tc>
          <w:tcPr>
            <w:tcW w:w="3764"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Оформляется приказ по осно</w:t>
            </w:r>
            <w:r w:rsidRPr="00261B42">
              <w:rPr>
                <w:rFonts w:ascii="Times New Roman" w:eastAsia="Times New Roman" w:hAnsi="Times New Roman" w:cs="Times New Roman"/>
                <w:sz w:val="24"/>
                <w:szCs w:val="24"/>
              </w:rPr>
              <w:t>в</w:t>
            </w:r>
            <w:r w:rsidRPr="00261B42">
              <w:rPr>
                <w:rFonts w:ascii="Times New Roman" w:eastAsia="Times New Roman" w:hAnsi="Times New Roman" w:cs="Times New Roman"/>
                <w:sz w:val="24"/>
                <w:szCs w:val="24"/>
              </w:rPr>
              <w:t>ной деятельности об установл</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нии совмещения профессий (должностей, работ, обязанн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стей)</w:t>
            </w:r>
          </w:p>
        </w:tc>
      </w:tr>
      <w:tr w:rsidR="00C94D21" w:rsidRPr="00261B42" w:rsidTr="00463A0B">
        <w:tc>
          <w:tcPr>
            <w:tcW w:w="2005"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Запись в труд</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вой книжке</w:t>
            </w:r>
          </w:p>
        </w:tc>
        <w:tc>
          <w:tcPr>
            <w:tcW w:w="3749"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Производится по заявлению р</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ботника по основному месту р</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боты (ст. 66 ТК РФ)</w:t>
            </w:r>
          </w:p>
        </w:tc>
        <w:tc>
          <w:tcPr>
            <w:tcW w:w="3764"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Не производится</w:t>
            </w:r>
          </w:p>
        </w:tc>
      </w:tr>
      <w:tr w:rsidR="00C94D21" w:rsidRPr="00261B42" w:rsidTr="00463A0B">
        <w:tc>
          <w:tcPr>
            <w:tcW w:w="2005"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Оформление личной карто</w:t>
            </w:r>
            <w:r w:rsidRPr="00261B42">
              <w:rPr>
                <w:rFonts w:ascii="Times New Roman" w:eastAsia="Times New Roman" w:hAnsi="Times New Roman" w:cs="Times New Roman"/>
                <w:sz w:val="24"/>
                <w:szCs w:val="24"/>
              </w:rPr>
              <w:t>ч</w:t>
            </w:r>
            <w:r w:rsidRPr="00261B42">
              <w:rPr>
                <w:rFonts w:ascii="Times New Roman" w:eastAsia="Times New Roman" w:hAnsi="Times New Roman" w:cs="Times New Roman"/>
                <w:sz w:val="24"/>
                <w:szCs w:val="24"/>
              </w:rPr>
              <w:t>ки/личного дела</w:t>
            </w:r>
          </w:p>
        </w:tc>
        <w:tc>
          <w:tcPr>
            <w:tcW w:w="3749"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 осуществлении внутреннего совместительства рекомендуется оформить личную карточку, 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вое личное дело можно не оформлять. При осуществлении внешнего совместительства н</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обходимо оформить личную ка</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точку и личное дело (или папку с личными данными сотрудника)</w:t>
            </w:r>
          </w:p>
        </w:tc>
        <w:tc>
          <w:tcPr>
            <w:tcW w:w="3764"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Данные о совмещении можно указать в имеющейся личной карточке работника, новое ли</w:t>
            </w:r>
            <w:r w:rsidRPr="00261B42">
              <w:rPr>
                <w:rFonts w:ascii="Times New Roman" w:eastAsia="Times New Roman" w:hAnsi="Times New Roman" w:cs="Times New Roman"/>
                <w:sz w:val="24"/>
                <w:szCs w:val="24"/>
              </w:rPr>
              <w:t>ч</w:t>
            </w:r>
            <w:r w:rsidRPr="00261B42">
              <w:rPr>
                <w:rFonts w:ascii="Times New Roman" w:eastAsia="Times New Roman" w:hAnsi="Times New Roman" w:cs="Times New Roman"/>
                <w:sz w:val="24"/>
                <w:szCs w:val="24"/>
              </w:rPr>
              <w:t>ное дело не заводится</w:t>
            </w:r>
          </w:p>
        </w:tc>
      </w:tr>
      <w:tr w:rsidR="00C94D21" w:rsidRPr="00261B42" w:rsidTr="00463A0B">
        <w:tc>
          <w:tcPr>
            <w:tcW w:w="2005"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Оплата труда</w:t>
            </w:r>
          </w:p>
        </w:tc>
        <w:tc>
          <w:tcPr>
            <w:tcW w:w="3749"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Осуществляется в зависимости от отработанного времени или выработки либо на других усл</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виях, определенных трудовым договором. При осуществлении работы в районах, где устано</w:t>
            </w:r>
            <w:r w:rsidRPr="00261B42">
              <w:rPr>
                <w:rFonts w:ascii="Times New Roman" w:eastAsia="Times New Roman" w:hAnsi="Times New Roman" w:cs="Times New Roman"/>
                <w:sz w:val="24"/>
                <w:szCs w:val="24"/>
              </w:rPr>
              <w:t>в</w:t>
            </w:r>
            <w:r w:rsidRPr="00261B42">
              <w:rPr>
                <w:rFonts w:ascii="Times New Roman" w:eastAsia="Times New Roman" w:hAnsi="Times New Roman" w:cs="Times New Roman"/>
                <w:sz w:val="24"/>
                <w:szCs w:val="24"/>
              </w:rPr>
              <w:t>лены районные коэффициенты и надбавки к заработной плате, оплата труда производится с учетом этих коэффициентов и надбавок (ст. 285 ТК РФ)</w:t>
            </w:r>
          </w:p>
        </w:tc>
        <w:tc>
          <w:tcPr>
            <w:tcW w:w="3764"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Производится в виде доплаты, размер которой устанавливается соглашением сторон (ст. 151 ТК РФ). Районный коэффициент и надбавки к заработной плате для совмещения законодательством не устанавливаются</w:t>
            </w:r>
          </w:p>
        </w:tc>
      </w:tr>
      <w:tr w:rsidR="00C94D21" w:rsidRPr="00261B42" w:rsidTr="00463A0B">
        <w:tc>
          <w:tcPr>
            <w:tcW w:w="2005"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Отпуск</w:t>
            </w:r>
          </w:p>
        </w:tc>
        <w:tc>
          <w:tcPr>
            <w:tcW w:w="3749"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Предоставляется одновременно с отпуском по основной работе (ст. 286 ТК РФ)</w:t>
            </w:r>
          </w:p>
        </w:tc>
        <w:tc>
          <w:tcPr>
            <w:tcW w:w="3764"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Не предоставляется. Оплата о</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пуска производится с учетом д</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плат за совмещение профессий</w:t>
            </w:r>
          </w:p>
        </w:tc>
      </w:tr>
      <w:tr w:rsidR="00C94D21" w:rsidRPr="00261B42" w:rsidTr="00463A0B">
        <w:tc>
          <w:tcPr>
            <w:tcW w:w="2005"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Ограничения</w:t>
            </w:r>
          </w:p>
        </w:tc>
        <w:tc>
          <w:tcPr>
            <w:tcW w:w="3749"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Законом установлены огранич</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ния для осуществления работы по совместительству в связи с возрастом, осуществлением де</w:t>
            </w:r>
            <w:r w:rsidRPr="00261B42">
              <w:rPr>
                <w:rFonts w:ascii="Times New Roman" w:eastAsia="Times New Roman" w:hAnsi="Times New Roman" w:cs="Times New Roman"/>
                <w:sz w:val="24"/>
                <w:szCs w:val="24"/>
              </w:rPr>
              <w:t>я</w:t>
            </w:r>
            <w:r w:rsidRPr="00261B42">
              <w:rPr>
                <w:rFonts w:ascii="Times New Roman" w:eastAsia="Times New Roman" w:hAnsi="Times New Roman" w:cs="Times New Roman"/>
                <w:sz w:val="24"/>
                <w:szCs w:val="24"/>
              </w:rPr>
              <w:t>тельности во вредных условиях труда, осуществлением госуда</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ственной службы, отдельных в</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дов деятельности (педагогич</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ские, медицинские и фармаце</w:t>
            </w:r>
            <w:r w:rsidRPr="00261B42">
              <w:rPr>
                <w:rFonts w:ascii="Times New Roman" w:eastAsia="Times New Roman" w:hAnsi="Times New Roman" w:cs="Times New Roman"/>
                <w:sz w:val="24"/>
                <w:szCs w:val="24"/>
              </w:rPr>
              <w:t>в</w:t>
            </w:r>
            <w:r w:rsidRPr="00261B42">
              <w:rPr>
                <w:rFonts w:ascii="Times New Roman" w:eastAsia="Times New Roman" w:hAnsi="Times New Roman" w:cs="Times New Roman"/>
                <w:sz w:val="24"/>
                <w:szCs w:val="24"/>
              </w:rPr>
              <w:t>тические работники, работники культуры) (ст. 282 ТК РФ). Ос</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ществление совместительства руководителем организации во</w:t>
            </w:r>
            <w:r w:rsidRPr="00261B42">
              <w:rPr>
                <w:rFonts w:ascii="Times New Roman" w:eastAsia="Times New Roman" w:hAnsi="Times New Roman" w:cs="Times New Roman"/>
                <w:sz w:val="24"/>
                <w:szCs w:val="24"/>
              </w:rPr>
              <w:t>з</w:t>
            </w:r>
            <w:r w:rsidRPr="00261B42">
              <w:rPr>
                <w:rFonts w:ascii="Times New Roman" w:eastAsia="Times New Roman" w:hAnsi="Times New Roman" w:cs="Times New Roman"/>
                <w:sz w:val="24"/>
                <w:szCs w:val="24"/>
              </w:rPr>
              <w:t>можно только с разрешения уполномоченного органа юрид</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ческого лица либо собственника имущества организации (ст. 276 ТК РФ)</w:t>
            </w:r>
          </w:p>
        </w:tc>
        <w:tc>
          <w:tcPr>
            <w:tcW w:w="3764"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Совмещение лицом, осущест</w:t>
            </w:r>
            <w:r w:rsidRPr="00261B42">
              <w:rPr>
                <w:rFonts w:ascii="Times New Roman" w:eastAsia="Times New Roman" w:hAnsi="Times New Roman" w:cs="Times New Roman"/>
                <w:sz w:val="24"/>
                <w:szCs w:val="24"/>
              </w:rPr>
              <w:t>в</w:t>
            </w:r>
            <w:r w:rsidRPr="00261B42">
              <w:rPr>
                <w:rFonts w:ascii="Times New Roman" w:eastAsia="Times New Roman" w:hAnsi="Times New Roman" w:cs="Times New Roman"/>
                <w:sz w:val="24"/>
                <w:szCs w:val="24"/>
              </w:rPr>
              <w:t>ляющим функции единоличного исполнительного органа общес</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ва (директором, генеральным директором), и членами коллег</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ального исполнительного органа общества (правления, дирекции) должностей в органах управл</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ния других организаций допу</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кается только с согласия совета директоров (наблюдательного совета) общества (п. 3 ст. 69 З</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кона N 208-ФЗ)</w:t>
            </w:r>
          </w:p>
        </w:tc>
      </w:tr>
      <w:tr w:rsidR="00C94D21" w:rsidRPr="00261B42" w:rsidTr="00463A0B">
        <w:tc>
          <w:tcPr>
            <w:tcW w:w="2005"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Прекращение п</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рученной работы</w:t>
            </w:r>
          </w:p>
        </w:tc>
        <w:tc>
          <w:tcPr>
            <w:tcW w:w="3749"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Прекращение трудового догов</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ра осуществляется по общим о</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нованиям ст. ст. 77 и 81 ТК РФ и в порядке, установленном гл. 13 ТК РФ</w:t>
            </w:r>
          </w:p>
        </w:tc>
        <w:tc>
          <w:tcPr>
            <w:tcW w:w="3764"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Порученная работа прекращается с истечением срока, установле</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ного в соглашении. Кроме того, работник имеет право досрочно отказаться от выполнения д</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полнительной работы, а работ</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датель - досрочно отменить п</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ручение о ее выполнении, пред</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lastRenderedPageBreak/>
              <w:t>предив об этом другую сторону в письменной форме не позднее чем за три рабочих дня (ч. 4 ст. 60.2 ТК РФ)</w:t>
            </w:r>
          </w:p>
        </w:tc>
      </w:tr>
      <w:tr w:rsidR="00C94D21" w:rsidRPr="00261B42" w:rsidTr="00463A0B">
        <w:trPr>
          <w:trHeight w:val="1508"/>
        </w:trPr>
        <w:tc>
          <w:tcPr>
            <w:tcW w:w="2005"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lastRenderedPageBreak/>
              <w:t>Время работы</w:t>
            </w:r>
          </w:p>
        </w:tc>
        <w:tc>
          <w:tcPr>
            <w:tcW w:w="3749"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hAnsi="Times New Roman" w:cs="Times New Roman"/>
                <w:sz w:val="24"/>
                <w:szCs w:val="24"/>
              </w:rPr>
              <w:t>Не более 4 часов в рабочий день, возможна полная занятость в выходной день по основному месту работы, но с условием, что общая месячная норма будет с</w:t>
            </w:r>
            <w:r w:rsidRPr="00261B42">
              <w:rPr>
                <w:rFonts w:ascii="Times New Roman" w:hAnsi="Times New Roman" w:cs="Times New Roman"/>
                <w:sz w:val="24"/>
                <w:szCs w:val="24"/>
              </w:rPr>
              <w:t>о</w:t>
            </w:r>
            <w:r w:rsidRPr="00261B42">
              <w:rPr>
                <w:rFonts w:ascii="Times New Roman" w:hAnsi="Times New Roman" w:cs="Times New Roman"/>
                <w:sz w:val="24"/>
                <w:szCs w:val="24"/>
              </w:rPr>
              <w:t>ставлять не более 50%</w:t>
            </w:r>
          </w:p>
        </w:tc>
        <w:tc>
          <w:tcPr>
            <w:tcW w:w="3764" w:type="dxa"/>
            <w:shd w:val="clear" w:color="auto" w:fill="FFFFFF"/>
            <w:tcMar>
              <w:top w:w="60" w:type="dxa"/>
              <w:left w:w="84" w:type="dxa"/>
              <w:bottom w:w="60" w:type="dxa"/>
              <w:right w:w="84" w:type="dxa"/>
            </w:tcMar>
            <w:hideMark/>
          </w:tcPr>
          <w:p w:rsidR="002A7D77" w:rsidRPr="00261B42" w:rsidRDefault="002A7D77" w:rsidP="00F27FDA">
            <w:pPr>
              <w:spacing w:after="0" w:line="240" w:lineRule="auto"/>
              <w:jc w:val="both"/>
              <w:rPr>
                <w:rFonts w:ascii="Times New Roman" w:eastAsia="Times New Roman" w:hAnsi="Times New Roman" w:cs="Times New Roman"/>
                <w:sz w:val="24"/>
                <w:szCs w:val="24"/>
              </w:rPr>
            </w:pPr>
            <w:r w:rsidRPr="00261B42">
              <w:rPr>
                <w:rFonts w:ascii="Times New Roman" w:hAnsi="Times New Roman" w:cs="Times New Roman"/>
                <w:sz w:val="24"/>
                <w:szCs w:val="24"/>
              </w:rPr>
              <w:t>В течение рабочего дня наряду с основными обязанностями в с</w:t>
            </w:r>
            <w:r w:rsidRPr="00261B42">
              <w:rPr>
                <w:rFonts w:ascii="Times New Roman" w:hAnsi="Times New Roman" w:cs="Times New Roman"/>
                <w:sz w:val="24"/>
                <w:szCs w:val="24"/>
              </w:rPr>
              <w:t>о</w:t>
            </w:r>
            <w:r w:rsidRPr="00261B42">
              <w:rPr>
                <w:rFonts w:ascii="Times New Roman" w:hAnsi="Times New Roman" w:cs="Times New Roman"/>
                <w:sz w:val="24"/>
                <w:szCs w:val="24"/>
              </w:rPr>
              <w:t>ответствии с режимом работы предприятия</w:t>
            </w:r>
          </w:p>
        </w:tc>
      </w:tr>
    </w:tbl>
    <w:p w:rsidR="002A7D77" w:rsidRPr="00261B42" w:rsidRDefault="002A7D77" w:rsidP="00F27FDA">
      <w:pPr>
        <w:pStyle w:val="a5"/>
        <w:shd w:val="clear" w:color="auto" w:fill="FFFFFF"/>
        <w:spacing w:before="0" w:beforeAutospacing="0" w:after="0" w:afterAutospacing="0"/>
        <w:ind w:firstLine="709"/>
        <w:jc w:val="both"/>
      </w:pPr>
      <w:r w:rsidRPr="00261B42">
        <w:t>Еще одной особенностью совместительства являются ограничения при приеме отдельно взятых сотрудников в качестве совместителей, которые введены для следу</w:t>
      </w:r>
      <w:r w:rsidRPr="00261B42">
        <w:t>ю</w:t>
      </w:r>
      <w:r w:rsidRPr="00261B42">
        <w:t>щих категорий трудящихся:</w:t>
      </w:r>
    </w:p>
    <w:p w:rsidR="00747A4A" w:rsidRPr="00261B42" w:rsidRDefault="00747A4A" w:rsidP="00F27FDA">
      <w:pPr>
        <w:pStyle w:val="a5"/>
        <w:shd w:val="clear" w:color="auto" w:fill="FFFFFF"/>
        <w:spacing w:before="0" w:beforeAutospacing="0" w:after="0" w:afterAutospacing="0"/>
        <w:ind w:firstLine="709"/>
        <w:jc w:val="both"/>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95"/>
        <w:gridCol w:w="6662"/>
        <w:gridCol w:w="1985"/>
      </w:tblGrid>
      <w:tr w:rsidR="002A7D77" w:rsidRPr="00261B42" w:rsidTr="00AF50EB">
        <w:trPr>
          <w:trHeight w:val="195"/>
        </w:trPr>
        <w:tc>
          <w:tcPr>
            <w:tcW w:w="995" w:type="dxa"/>
            <w:shd w:val="clear" w:color="auto" w:fill="auto"/>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Style w:val="a7"/>
                <w:rFonts w:ascii="Times New Roman" w:hAnsi="Times New Roman" w:cs="Times New Roman"/>
                <w:sz w:val="24"/>
                <w:szCs w:val="24"/>
              </w:rPr>
              <w:t>№ п/п</w:t>
            </w:r>
          </w:p>
        </w:tc>
        <w:tc>
          <w:tcPr>
            <w:tcW w:w="6662" w:type="dxa"/>
            <w:shd w:val="clear" w:color="auto" w:fill="auto"/>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Style w:val="a7"/>
                <w:rFonts w:ascii="Times New Roman" w:hAnsi="Times New Roman" w:cs="Times New Roman"/>
                <w:sz w:val="24"/>
                <w:szCs w:val="24"/>
              </w:rPr>
              <w:t>Категории работников</w:t>
            </w:r>
          </w:p>
        </w:tc>
        <w:tc>
          <w:tcPr>
            <w:tcW w:w="1985" w:type="dxa"/>
            <w:shd w:val="clear" w:color="auto" w:fill="auto"/>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Style w:val="a7"/>
                <w:rFonts w:ascii="Times New Roman" w:hAnsi="Times New Roman" w:cs="Times New Roman"/>
                <w:sz w:val="24"/>
                <w:szCs w:val="24"/>
              </w:rPr>
              <w:t>Основания</w:t>
            </w:r>
          </w:p>
        </w:tc>
      </w:tr>
      <w:tr w:rsidR="002A7D77" w:rsidRPr="00261B42" w:rsidTr="00463A0B">
        <w:trPr>
          <w:trHeight w:val="142"/>
        </w:trPr>
        <w:tc>
          <w:tcPr>
            <w:tcW w:w="995" w:type="dxa"/>
            <w:shd w:val="clear" w:color="auto" w:fill="FFFFFF"/>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1.</w:t>
            </w:r>
          </w:p>
        </w:tc>
        <w:tc>
          <w:tcPr>
            <w:tcW w:w="6662" w:type="dxa"/>
            <w:shd w:val="clear" w:color="auto" w:fill="FFFFFF"/>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Работники, не достигшие 18 лет</w:t>
            </w:r>
          </w:p>
        </w:tc>
        <w:tc>
          <w:tcPr>
            <w:tcW w:w="1985" w:type="dxa"/>
            <w:shd w:val="clear" w:color="auto" w:fill="FFFFFF"/>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Ст.282 ТК РФ</w:t>
            </w:r>
          </w:p>
        </w:tc>
      </w:tr>
      <w:tr w:rsidR="002A7D77" w:rsidRPr="00261B42" w:rsidTr="00AF50EB">
        <w:trPr>
          <w:trHeight w:val="766"/>
        </w:trPr>
        <w:tc>
          <w:tcPr>
            <w:tcW w:w="995" w:type="dxa"/>
            <w:shd w:val="clear" w:color="auto" w:fill="auto"/>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2.</w:t>
            </w:r>
          </w:p>
        </w:tc>
        <w:tc>
          <w:tcPr>
            <w:tcW w:w="6662" w:type="dxa"/>
            <w:shd w:val="clear" w:color="auto" w:fill="auto"/>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Трудящиеся, условия занятости которых, по основному месту работы и по совместительству имеют вредные факторы</w:t>
            </w:r>
          </w:p>
        </w:tc>
        <w:tc>
          <w:tcPr>
            <w:tcW w:w="1985" w:type="dxa"/>
            <w:shd w:val="clear" w:color="auto" w:fill="auto"/>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Ст.282 ТК РФ</w:t>
            </w:r>
          </w:p>
        </w:tc>
      </w:tr>
      <w:tr w:rsidR="002A7D77" w:rsidRPr="00261B42" w:rsidTr="00463A0B">
        <w:tc>
          <w:tcPr>
            <w:tcW w:w="995" w:type="dxa"/>
            <w:shd w:val="clear" w:color="auto" w:fill="FFFFFF"/>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3.</w:t>
            </w:r>
          </w:p>
        </w:tc>
        <w:tc>
          <w:tcPr>
            <w:tcW w:w="6662" w:type="dxa"/>
            <w:shd w:val="clear" w:color="auto" w:fill="FFFFFF"/>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Работники транспорта, при условии аналогичных условий труда по совместительству</w:t>
            </w:r>
          </w:p>
        </w:tc>
        <w:tc>
          <w:tcPr>
            <w:tcW w:w="1985" w:type="dxa"/>
            <w:shd w:val="clear" w:color="auto" w:fill="FFFFFF"/>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Ст.329 ТК РФ</w:t>
            </w:r>
          </w:p>
        </w:tc>
      </w:tr>
      <w:tr w:rsidR="002A7D77" w:rsidRPr="00261B42" w:rsidTr="00AF50EB">
        <w:tc>
          <w:tcPr>
            <w:tcW w:w="995" w:type="dxa"/>
            <w:shd w:val="clear" w:color="auto" w:fill="auto"/>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4.</w:t>
            </w:r>
          </w:p>
        </w:tc>
        <w:tc>
          <w:tcPr>
            <w:tcW w:w="6662" w:type="dxa"/>
            <w:shd w:val="clear" w:color="auto" w:fill="auto"/>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Руководители организаций</w:t>
            </w:r>
          </w:p>
        </w:tc>
        <w:tc>
          <w:tcPr>
            <w:tcW w:w="1985" w:type="dxa"/>
            <w:shd w:val="clear" w:color="auto" w:fill="auto"/>
            <w:tcMar>
              <w:top w:w="96" w:type="dxa"/>
              <w:left w:w="144" w:type="dxa"/>
              <w:bottom w:w="96" w:type="dxa"/>
              <w:right w:w="144" w:type="dxa"/>
            </w:tcMar>
            <w:hideMark/>
          </w:tcPr>
          <w:p w:rsidR="002A7D77" w:rsidRPr="00261B42" w:rsidRDefault="002A7D77"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Ст.276 ТК РФ</w:t>
            </w:r>
          </w:p>
        </w:tc>
      </w:tr>
    </w:tbl>
    <w:p w:rsidR="00747A4A" w:rsidRPr="00261B42" w:rsidRDefault="00747A4A" w:rsidP="00F27FDA">
      <w:pPr>
        <w:pStyle w:val="a5"/>
        <w:shd w:val="clear" w:color="auto" w:fill="FFFFFF"/>
        <w:spacing w:before="0" w:beforeAutospacing="0" w:after="0" w:afterAutospacing="0"/>
        <w:ind w:firstLine="709"/>
        <w:jc w:val="both"/>
      </w:pPr>
    </w:p>
    <w:p w:rsidR="002A7D77" w:rsidRPr="00261B42" w:rsidRDefault="002A7D77" w:rsidP="00F27FDA">
      <w:pPr>
        <w:pStyle w:val="a5"/>
        <w:shd w:val="clear" w:color="auto" w:fill="FFFFFF"/>
        <w:spacing w:before="0" w:beforeAutospacing="0" w:after="0" w:afterAutospacing="0"/>
        <w:ind w:firstLine="709"/>
        <w:jc w:val="both"/>
      </w:pPr>
      <w:r w:rsidRPr="00261B42">
        <w:t>Кроме того, для ряда профессий и должностей совместительство регулируется федеральными законами (например, для государственных и муниципальных служащих, сотрудников банков и т.д.).</w:t>
      </w:r>
    </w:p>
    <w:p w:rsidR="002A7D77" w:rsidRPr="00261B42" w:rsidRDefault="00F27FDA" w:rsidP="00F27FDA">
      <w:pPr>
        <w:pStyle w:val="4"/>
        <w:spacing w:before="0" w:line="240" w:lineRule="auto"/>
        <w:rPr>
          <w:rFonts w:ascii="Times New Roman" w:hAnsi="Times New Roman" w:cs="Times New Roman"/>
          <w:color w:val="auto"/>
          <w:sz w:val="24"/>
          <w:szCs w:val="24"/>
        </w:rPr>
      </w:pPr>
      <w:r w:rsidRPr="00261B42">
        <w:rPr>
          <w:rStyle w:val="a7"/>
          <w:rFonts w:ascii="Times New Roman" w:hAnsi="Times New Roman" w:cs="Times New Roman"/>
          <w:color w:val="auto"/>
          <w:sz w:val="24"/>
          <w:szCs w:val="24"/>
        </w:rPr>
        <w:t>«</w:t>
      </w:r>
      <w:r w:rsidR="002A7D77" w:rsidRPr="00261B42">
        <w:rPr>
          <w:rStyle w:val="a7"/>
          <w:rFonts w:ascii="Times New Roman" w:hAnsi="Times New Roman" w:cs="Times New Roman"/>
          <w:color w:val="auto"/>
          <w:sz w:val="24"/>
          <w:szCs w:val="24"/>
        </w:rPr>
        <w:t>Плюсы и минусы</w:t>
      </w:r>
      <w:r w:rsidRPr="00261B42">
        <w:rPr>
          <w:rStyle w:val="a7"/>
          <w:rFonts w:ascii="Times New Roman" w:hAnsi="Times New Roman" w:cs="Times New Roman"/>
          <w:color w:val="auto"/>
          <w:sz w:val="24"/>
          <w:szCs w:val="24"/>
        </w:rPr>
        <w:t>»</w:t>
      </w:r>
      <w:r w:rsidR="002A7D77" w:rsidRPr="00261B42">
        <w:rPr>
          <w:rStyle w:val="a7"/>
          <w:rFonts w:ascii="Times New Roman" w:hAnsi="Times New Roman" w:cs="Times New Roman"/>
          <w:color w:val="auto"/>
          <w:sz w:val="24"/>
          <w:szCs w:val="24"/>
        </w:rPr>
        <w:t xml:space="preserve"> совмещения и совместительства.</w:t>
      </w:r>
    </w:p>
    <w:p w:rsidR="002A7D77" w:rsidRPr="00261B42" w:rsidRDefault="002A7D77" w:rsidP="00D054B5">
      <w:pPr>
        <w:numPr>
          <w:ilvl w:val="0"/>
          <w:numId w:val="58"/>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При совмещении на работника возлагаются обязанности отсутствующего рабо</w:t>
      </w:r>
      <w:r w:rsidRPr="00261B42">
        <w:rPr>
          <w:rFonts w:ascii="Times New Roman" w:hAnsi="Times New Roman" w:cs="Times New Roman"/>
          <w:sz w:val="24"/>
          <w:szCs w:val="24"/>
        </w:rPr>
        <w:t>т</w:t>
      </w:r>
      <w:r w:rsidRPr="00261B42">
        <w:rPr>
          <w:rFonts w:ascii="Times New Roman" w:hAnsi="Times New Roman" w:cs="Times New Roman"/>
          <w:sz w:val="24"/>
          <w:szCs w:val="24"/>
        </w:rPr>
        <w:t>ника практически в полном объеме, а вот оплата производиться в размере не более 50% оклада, а зачастую, в и размере 30% без доплат, надбавок и премий. И это при том, что работник практически работает за двоих в течение одного рабочего дня и получает при этом не более трети от того, что ему реально положено в соответствии с его затратами труда.</w:t>
      </w:r>
    </w:p>
    <w:p w:rsidR="002A7D77" w:rsidRPr="00261B42" w:rsidRDefault="002A7D77" w:rsidP="00D054B5">
      <w:pPr>
        <w:numPr>
          <w:ilvl w:val="0"/>
          <w:numId w:val="58"/>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Совместитель занят всего 4 часа в день, но уже после основной работы. При этом он выполняет только половину установленной нормы и получает оклад, устано</w:t>
      </w:r>
      <w:r w:rsidRPr="00261B42">
        <w:rPr>
          <w:rFonts w:ascii="Times New Roman" w:hAnsi="Times New Roman" w:cs="Times New Roman"/>
          <w:sz w:val="24"/>
          <w:szCs w:val="24"/>
        </w:rPr>
        <w:t>в</w:t>
      </w:r>
      <w:r w:rsidRPr="00261B42">
        <w:rPr>
          <w:rFonts w:ascii="Times New Roman" w:hAnsi="Times New Roman" w:cs="Times New Roman"/>
          <w:sz w:val="24"/>
          <w:szCs w:val="24"/>
        </w:rPr>
        <w:t>ленный для его должности по совместительству со всеми надбавками, но в размере 50%. И совместитель не обязан работать в течение смены за двоих, что предполагает не такой интенсивный труд как у работников, которые совмещают две должности.</w:t>
      </w:r>
    </w:p>
    <w:p w:rsidR="002A7D77" w:rsidRPr="00261B42" w:rsidRDefault="002A7D77" w:rsidP="00F27FDA">
      <w:pPr>
        <w:pStyle w:val="a5"/>
        <w:shd w:val="clear" w:color="auto" w:fill="FFFFFF"/>
        <w:spacing w:before="0" w:beforeAutospacing="0" w:after="0" w:afterAutospacing="0"/>
        <w:ind w:firstLine="709"/>
        <w:jc w:val="both"/>
      </w:pPr>
      <w:r w:rsidRPr="00261B42">
        <w:rPr>
          <w:rStyle w:val="a7"/>
          <w:b w:val="0"/>
        </w:rPr>
        <w:t>Еще одним преимуществом совместительства является предоставление социал</w:t>
      </w:r>
      <w:r w:rsidRPr="00261B42">
        <w:rPr>
          <w:rStyle w:val="a7"/>
          <w:b w:val="0"/>
        </w:rPr>
        <w:t>ь</w:t>
      </w:r>
      <w:r w:rsidRPr="00261B42">
        <w:rPr>
          <w:rStyle w:val="a7"/>
          <w:b w:val="0"/>
        </w:rPr>
        <w:t>ных гарантий, то есть ежегодных отпусков и компенсации за период нетрудоспособн</w:t>
      </w:r>
      <w:r w:rsidRPr="00261B42">
        <w:rPr>
          <w:rStyle w:val="a7"/>
          <w:b w:val="0"/>
        </w:rPr>
        <w:t>о</w:t>
      </w:r>
      <w:r w:rsidRPr="00261B42">
        <w:rPr>
          <w:rStyle w:val="a7"/>
          <w:b w:val="0"/>
        </w:rPr>
        <w:t>сти, которые при расширении зон обслуживания для работника не положены.</w:t>
      </w:r>
    </w:p>
    <w:p w:rsidR="002A7D77" w:rsidRPr="00261B42" w:rsidRDefault="002A7D77" w:rsidP="00F27FDA">
      <w:pPr>
        <w:pStyle w:val="a5"/>
        <w:shd w:val="clear" w:color="auto" w:fill="FFFFFF"/>
        <w:spacing w:before="0" w:beforeAutospacing="0" w:after="0" w:afterAutospacing="0"/>
        <w:ind w:firstLine="709"/>
        <w:jc w:val="both"/>
      </w:pPr>
      <w:r w:rsidRPr="00261B42">
        <w:t>Совместитель имеет право на ежегодный отпуск и, соответственно, отпускные по обеим должностям одновременно, а при совмещении дополнительный отпуск не п</w:t>
      </w:r>
      <w:r w:rsidRPr="00261B42">
        <w:t>о</w:t>
      </w:r>
      <w:r w:rsidRPr="00261B42">
        <w:t xml:space="preserve">ложен, и работник получит отпускные </w:t>
      </w:r>
      <w:r w:rsidR="00F27FDA" w:rsidRPr="00261B42">
        <w:t>«</w:t>
      </w:r>
      <w:r w:rsidRPr="00261B42">
        <w:t>в одинарном размере</w:t>
      </w:r>
      <w:r w:rsidR="00F27FDA" w:rsidRPr="00261B42">
        <w:t>»</w:t>
      </w:r>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Более выгоден для совместителя и период нетрудоспособности, ведь если он проработал на дополнительной работе более двух лет, он может получить оплату п</w:t>
      </w:r>
      <w:r w:rsidRPr="00261B42">
        <w:t>е</w:t>
      </w:r>
      <w:r w:rsidRPr="00261B42">
        <w:t>риода нетрудоспособности в обеих организациях, а если он занят более чем у двух р</w:t>
      </w:r>
      <w:r w:rsidRPr="00261B42">
        <w:t>а</w:t>
      </w:r>
      <w:r w:rsidRPr="00261B42">
        <w:lastRenderedPageBreak/>
        <w:t>ботодателей, то этот период ему обязаны компенсировать все организации, в которых он задействован.</w:t>
      </w:r>
    </w:p>
    <w:p w:rsidR="002A7D77" w:rsidRPr="00261B42" w:rsidRDefault="002A7D77" w:rsidP="00F27FDA">
      <w:pPr>
        <w:pStyle w:val="a5"/>
        <w:shd w:val="clear" w:color="auto" w:fill="FFFFFF"/>
        <w:spacing w:before="0" w:beforeAutospacing="0" w:after="0" w:afterAutospacing="0"/>
        <w:ind w:firstLine="709"/>
        <w:jc w:val="both"/>
      </w:pPr>
      <w:r w:rsidRPr="00261B42">
        <w:t>А вот по совмещению работник получит оплату больничного в установленном законом порядке, то есть в размере своего среднего заработка, и не более.</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Прекращение трудовых договоров:</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сложные случаи;</w:t>
      </w:r>
    </w:p>
    <w:p w:rsidR="002A7D77" w:rsidRPr="00261B42" w:rsidRDefault="002A7D77"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коллизии и пробелы (соглашение сторон, истечение срока трудового договора, собственное желание, перевод работника по его просьбе и с его согласия).</w:t>
      </w:r>
    </w:p>
    <w:p w:rsidR="002A7D77" w:rsidRPr="00261B42" w:rsidRDefault="002A7D77" w:rsidP="00F27FDA">
      <w:pPr>
        <w:pStyle w:val="a5"/>
        <w:shd w:val="clear" w:color="auto" w:fill="FFFFFF"/>
        <w:spacing w:before="0" w:beforeAutospacing="0" w:after="0" w:afterAutospacing="0"/>
        <w:ind w:firstLine="709"/>
        <w:jc w:val="both"/>
      </w:pPr>
      <w:r w:rsidRPr="00261B42">
        <w:t>Общие основания прекращения трудовых договоров обозначены в ст. 77 ТК РФ. Некоторые из них мы уже затрагивали выше.</w:t>
      </w:r>
    </w:p>
    <w:p w:rsidR="002A7D77" w:rsidRPr="00261B42" w:rsidRDefault="002A7D77" w:rsidP="00F27FDA">
      <w:pPr>
        <w:pStyle w:val="a5"/>
        <w:shd w:val="clear" w:color="auto" w:fill="FFFFFF"/>
        <w:spacing w:before="0" w:beforeAutospacing="0" w:after="0" w:afterAutospacing="0"/>
        <w:ind w:firstLine="709"/>
        <w:jc w:val="both"/>
      </w:pPr>
      <w:r w:rsidRPr="00261B42">
        <w:t>Общими основаниями являются:</w:t>
      </w:r>
    </w:p>
    <w:p w:rsidR="002A7D77" w:rsidRPr="00261B42" w:rsidRDefault="002A7D77" w:rsidP="00F27FDA">
      <w:pPr>
        <w:pStyle w:val="a5"/>
        <w:shd w:val="clear" w:color="auto" w:fill="FFFFFF"/>
        <w:spacing w:before="0" w:beforeAutospacing="0" w:after="0" w:afterAutospacing="0"/>
        <w:ind w:firstLine="709"/>
        <w:jc w:val="both"/>
      </w:pPr>
      <w:r w:rsidRPr="00261B42">
        <w:t>1. Соглашение сторон.</w:t>
      </w:r>
    </w:p>
    <w:p w:rsidR="002A7D77" w:rsidRPr="00261B42" w:rsidRDefault="002A7D77" w:rsidP="00F27FDA">
      <w:pPr>
        <w:pStyle w:val="a5"/>
        <w:shd w:val="clear" w:color="auto" w:fill="FFFFFF"/>
        <w:spacing w:before="0" w:beforeAutospacing="0" w:after="0" w:afterAutospacing="0"/>
        <w:ind w:firstLine="709"/>
        <w:jc w:val="both"/>
      </w:pPr>
      <w:r w:rsidRPr="00261B42">
        <w:t>Как следует из ст. 78 ТК РФ, трудовой договор может быть в любое время ра</w:t>
      </w:r>
      <w:r w:rsidRPr="00261B42">
        <w:t>с</w:t>
      </w:r>
      <w:r w:rsidRPr="00261B42">
        <w:t>торгнут по соглашению его сторон. Важным является не только желание сторон пр</w:t>
      </w:r>
      <w:r w:rsidRPr="00261B42">
        <w:t>е</w:t>
      </w:r>
      <w:r w:rsidRPr="00261B42">
        <w:t>кратить отношения, а также согласование времени (периода, даты) прекращения дог</w:t>
      </w:r>
      <w:r w:rsidRPr="00261B42">
        <w:t>о</w:t>
      </w:r>
      <w:r w:rsidRPr="00261B42">
        <w:t>вора.</w:t>
      </w:r>
    </w:p>
    <w:p w:rsidR="002A7D77" w:rsidRPr="00261B42" w:rsidRDefault="002A7D77" w:rsidP="00F27FDA">
      <w:pPr>
        <w:pStyle w:val="a5"/>
        <w:shd w:val="clear" w:color="auto" w:fill="FFFFFF"/>
        <w:spacing w:before="0" w:beforeAutospacing="0" w:after="0" w:afterAutospacing="0"/>
        <w:ind w:firstLine="709"/>
        <w:jc w:val="both"/>
      </w:pPr>
      <w:r w:rsidRPr="00261B42">
        <w:t>2. Истечение срока</w:t>
      </w:r>
      <w:r w:rsidRPr="00261B42">
        <w:rPr>
          <w:rStyle w:val="apple-converted-space"/>
        </w:rPr>
        <w:t> </w:t>
      </w:r>
      <w:hyperlink r:id="rId142" w:tooltip="Трудовой договор" w:history="1">
        <w:r w:rsidRPr="00261B42">
          <w:rPr>
            <w:rStyle w:val="a4"/>
            <w:color w:val="auto"/>
            <w:u w:val="none"/>
          </w:rPr>
          <w:t>трудового договора</w:t>
        </w:r>
      </w:hyperlink>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Статья 79 ТК РФ возлагает обязанность работодателя предупредить работника о расторжении срочного трудового договора в письменной форме не менее чем за три дня до увольнения, в противном случае срочный трудовой договор трансформируется в трудовой договор, заключенный на неопределенный срок (ст. 58 ТК РФ).</w:t>
      </w:r>
    </w:p>
    <w:p w:rsidR="002A7D77" w:rsidRPr="00261B42" w:rsidRDefault="002A7D77" w:rsidP="00F27FDA">
      <w:pPr>
        <w:pStyle w:val="a5"/>
        <w:shd w:val="clear" w:color="auto" w:fill="FFFFFF"/>
        <w:spacing w:before="0" w:beforeAutospacing="0" w:after="0" w:afterAutospacing="0"/>
        <w:ind w:firstLine="709"/>
        <w:jc w:val="both"/>
      </w:pPr>
      <w:r w:rsidRPr="00261B42">
        <w:t>Также в ст. 79 ТК РФ определены моменты прекращения отдельных срочных трудовых договоров. Так, при заключении трудового договора на время выполнения определенной работы, на время исполнения обязанностей отсутствующего работника, на время выполнения сезонных работ — такие договоры расторгаются соответственно: по окончании обусловленной договором работы, с выходом замещаемого работника на работу, по завершении сезона.</w:t>
      </w:r>
    </w:p>
    <w:p w:rsidR="002A7D77" w:rsidRPr="00261B42" w:rsidRDefault="002A7D77" w:rsidP="00F27FDA">
      <w:pPr>
        <w:pStyle w:val="a5"/>
        <w:shd w:val="clear" w:color="auto" w:fill="FFFFFF"/>
        <w:spacing w:before="0" w:beforeAutospacing="0" w:after="0" w:afterAutospacing="0"/>
        <w:ind w:firstLine="709"/>
        <w:jc w:val="both"/>
      </w:pPr>
      <w:r w:rsidRPr="00261B42">
        <w:t>Работодатель во всех случаях должен предупредить работника и издать соотве</w:t>
      </w:r>
      <w:r w:rsidRPr="00261B42">
        <w:t>т</w:t>
      </w:r>
      <w:r w:rsidRPr="00261B42">
        <w:t>ствующий письменный приказ, который доводит работнику под роспись.</w:t>
      </w:r>
    </w:p>
    <w:p w:rsidR="002A7D77" w:rsidRPr="00261B42" w:rsidRDefault="002A7D77" w:rsidP="00F27FDA">
      <w:pPr>
        <w:pStyle w:val="a5"/>
        <w:shd w:val="clear" w:color="auto" w:fill="FFFFFF"/>
        <w:spacing w:before="0" w:beforeAutospacing="0" w:after="0" w:afterAutospacing="0"/>
        <w:ind w:firstLine="709"/>
        <w:jc w:val="both"/>
      </w:pPr>
      <w:r w:rsidRPr="00261B42">
        <w:t>3. Расторжение трудового договора по инициативе работника.</w:t>
      </w:r>
    </w:p>
    <w:p w:rsidR="002A7D77" w:rsidRPr="00261B42" w:rsidRDefault="002A7D77" w:rsidP="00F27FDA">
      <w:pPr>
        <w:pStyle w:val="a5"/>
        <w:shd w:val="clear" w:color="auto" w:fill="FFFFFF"/>
        <w:spacing w:before="0" w:beforeAutospacing="0" w:after="0" w:afterAutospacing="0"/>
        <w:ind w:firstLine="709"/>
        <w:jc w:val="both"/>
      </w:pPr>
      <w:r w:rsidRPr="00261B42">
        <w:t>Договор прекращается по собственному желанию работника (ст. 80 ТК РФ). При этом работник должен письменно уведомить работодателя о своем желании прекратить трудовые правоотношения не менее чем за две недели. Иной срок может быть закре</w:t>
      </w:r>
      <w:r w:rsidRPr="00261B42">
        <w:t>п</w:t>
      </w:r>
      <w:r w:rsidRPr="00261B42">
        <w:t>лен соглашением сторон либо указан в законе (например, руководитель должен пред</w:t>
      </w:r>
      <w:r w:rsidRPr="00261B42">
        <w:t>у</w:t>
      </w:r>
      <w:r w:rsidRPr="00261B42">
        <w:t>предить работодателя не менее чем за месяц — ст. 280 ТК РФ). А если трудовой дог</w:t>
      </w:r>
      <w:r w:rsidRPr="00261B42">
        <w:t>о</w:t>
      </w:r>
      <w:r w:rsidRPr="00261B42">
        <w:t>вор заключен с работником на срок до двух месяцев либо с сезонным работником, то работодатель извещается о досрочном расторжении трудового договора за три кале</w:t>
      </w:r>
      <w:r w:rsidRPr="00261B42">
        <w:t>н</w:t>
      </w:r>
      <w:r w:rsidRPr="00261B42">
        <w:t>дарных дня (ст. 292, 296 ТК РФ).</w:t>
      </w:r>
    </w:p>
    <w:p w:rsidR="002A7D77" w:rsidRPr="00261B42" w:rsidRDefault="002A7D77" w:rsidP="00F27FDA">
      <w:pPr>
        <w:pStyle w:val="a5"/>
        <w:shd w:val="clear" w:color="auto" w:fill="FFFFFF"/>
        <w:spacing w:before="0" w:beforeAutospacing="0" w:after="0" w:afterAutospacing="0"/>
        <w:ind w:firstLine="709"/>
        <w:jc w:val="both"/>
      </w:pPr>
      <w:r w:rsidRPr="00261B42">
        <w:t>В случае если после подачи заявления об увольнении работник изменил свое решение, то он имеет право в любое время до истечения срока предупреждения об увольнении отозвать свое заявление. Это возможно всегда, кроме ситуации, когда на место увольняющегося работника в письменной форме приглашен другой работник, которому в соответствии со ст. 64 ТК РФ или иными федеральными законами не может быть отказано в заключение трудового договора.</w:t>
      </w:r>
    </w:p>
    <w:p w:rsidR="002A7D77" w:rsidRPr="00261B42" w:rsidRDefault="002A7D77" w:rsidP="00F27FDA">
      <w:pPr>
        <w:pStyle w:val="a5"/>
        <w:shd w:val="clear" w:color="auto" w:fill="FFFFFF"/>
        <w:spacing w:before="0" w:beforeAutospacing="0" w:after="0" w:afterAutospacing="0"/>
        <w:ind w:firstLine="709"/>
        <w:jc w:val="both"/>
      </w:pPr>
      <w:r w:rsidRPr="00261B42">
        <w:t>4. Расторжение трудового договора по инициативе работодателя.</w:t>
      </w:r>
    </w:p>
    <w:p w:rsidR="002A7D77" w:rsidRPr="00261B42" w:rsidRDefault="002A7D77" w:rsidP="00F27FDA">
      <w:pPr>
        <w:pStyle w:val="a5"/>
        <w:shd w:val="clear" w:color="auto" w:fill="FFFFFF"/>
        <w:spacing w:before="0" w:beforeAutospacing="0" w:after="0" w:afterAutospacing="0"/>
        <w:ind w:firstLine="709"/>
        <w:jc w:val="both"/>
      </w:pPr>
      <w:r w:rsidRPr="00261B42">
        <w:t>Данный пункт самостоятельно не применяется и отсылает к ст. 81, где обознач</w:t>
      </w:r>
      <w:r w:rsidRPr="00261B42">
        <w:t>е</w:t>
      </w:r>
      <w:r w:rsidRPr="00261B42">
        <w:t>ны основания расторжения договора по инициативе работодателя. Эти основания мы рассмотрим дальше.</w:t>
      </w:r>
    </w:p>
    <w:p w:rsidR="002A7D77" w:rsidRPr="00261B42" w:rsidRDefault="002A7D77" w:rsidP="00F27FDA">
      <w:pPr>
        <w:pStyle w:val="a5"/>
        <w:shd w:val="clear" w:color="auto" w:fill="FFFFFF"/>
        <w:spacing w:before="0" w:beforeAutospacing="0" w:after="0" w:afterAutospacing="0"/>
        <w:ind w:firstLine="709"/>
        <w:jc w:val="both"/>
      </w:pPr>
      <w:r w:rsidRPr="00261B42">
        <w:t>5.</w:t>
      </w:r>
      <w:r w:rsidRPr="00261B42">
        <w:rPr>
          <w:rStyle w:val="apple-converted-space"/>
        </w:rPr>
        <w:t> </w:t>
      </w:r>
      <w:hyperlink r:id="rId143" w:tooltip="Перевод работника на другую работу" w:history="1">
        <w:r w:rsidRPr="00261B42">
          <w:rPr>
            <w:rStyle w:val="a4"/>
            <w:color w:val="auto"/>
            <w:u w:val="none"/>
          </w:rPr>
          <w:t>Перевод работника</w:t>
        </w:r>
      </w:hyperlink>
      <w:r w:rsidRPr="00261B42">
        <w:rPr>
          <w:rStyle w:val="apple-converted-space"/>
        </w:rPr>
        <w:t> </w:t>
      </w:r>
      <w:r w:rsidRPr="00261B42">
        <w:t>по его просьбе или с его согласия на работу к другому р</w:t>
      </w:r>
      <w:r w:rsidRPr="00261B42">
        <w:t>а</w:t>
      </w:r>
      <w:r w:rsidRPr="00261B42">
        <w:t>ботодателю или переход на выборную работу (должность).</w:t>
      </w:r>
    </w:p>
    <w:p w:rsidR="002A7D77" w:rsidRPr="00261B42" w:rsidRDefault="002A7D77" w:rsidP="00F27FDA">
      <w:pPr>
        <w:pStyle w:val="a5"/>
        <w:shd w:val="clear" w:color="auto" w:fill="FFFFFF"/>
        <w:spacing w:before="0" w:beforeAutospacing="0" w:after="0" w:afterAutospacing="0"/>
        <w:ind w:firstLine="709"/>
        <w:jc w:val="both"/>
      </w:pPr>
      <w:r w:rsidRPr="00261B42">
        <w:lastRenderedPageBreak/>
        <w:t>Как уже отмечалось выше, это возможно только при взаимном согласии сторон, когда работодатель согласен уволить работника по данному основанию и у работника есть приглашение к новому работодателю.</w:t>
      </w:r>
    </w:p>
    <w:p w:rsidR="002A7D77" w:rsidRPr="00261B42" w:rsidRDefault="002A7D77" w:rsidP="00F27FDA">
      <w:pPr>
        <w:pStyle w:val="a5"/>
        <w:shd w:val="clear" w:color="auto" w:fill="FFFFFF"/>
        <w:spacing w:before="0" w:beforeAutospacing="0" w:after="0" w:afterAutospacing="0"/>
        <w:ind w:firstLine="709"/>
        <w:jc w:val="both"/>
      </w:pPr>
      <w:r w:rsidRPr="00261B42">
        <w:t>6. Отказ работника от продолжения работы в связи со сменой собственника имущества организации, с изменением подведомственности (подчиненности) организ</w:t>
      </w:r>
      <w:r w:rsidRPr="00261B42">
        <w:t>а</w:t>
      </w:r>
      <w:r w:rsidRPr="00261B42">
        <w:t>ции либо ее реорганизацией (ст. 75 ТК РФ).</w:t>
      </w:r>
    </w:p>
    <w:p w:rsidR="002A7D77" w:rsidRPr="00261B42" w:rsidRDefault="002A7D77" w:rsidP="00F27FDA">
      <w:pPr>
        <w:pStyle w:val="a5"/>
        <w:shd w:val="clear" w:color="auto" w:fill="FFFFFF"/>
        <w:spacing w:before="0" w:beforeAutospacing="0" w:after="0" w:afterAutospacing="0"/>
        <w:ind w:firstLine="709"/>
        <w:jc w:val="both"/>
      </w:pPr>
      <w:r w:rsidRPr="00261B42">
        <w:t>7. Отказ работника от продолжения работы в связи с изменением определенных сторонами условии трудового договора (ч. 4 ст. 74 ТК РФ).</w:t>
      </w:r>
    </w:p>
    <w:p w:rsidR="002A7D77" w:rsidRPr="00261B42" w:rsidRDefault="002A7D77" w:rsidP="00F27FDA">
      <w:pPr>
        <w:pStyle w:val="a5"/>
        <w:shd w:val="clear" w:color="auto" w:fill="FFFFFF"/>
        <w:spacing w:before="0" w:beforeAutospacing="0" w:after="0" w:afterAutospacing="0"/>
        <w:ind w:firstLine="709"/>
        <w:jc w:val="both"/>
      </w:pPr>
      <w:r w:rsidRPr="00261B42">
        <w:t xml:space="preserve">В соответствии со ст. 178 ТК РФ выплачивается выходное пособие в размере </w:t>
      </w:r>
      <w:r w:rsidR="00682671" w:rsidRPr="00261B42">
        <w:t>двухнедельного заработка,</w:t>
      </w:r>
      <w:r w:rsidRPr="00261B42">
        <w:t xml:space="preserve"> и работник увольняется, если нет возможности для его п</w:t>
      </w:r>
      <w:r w:rsidRPr="00261B42">
        <w:t>е</w:t>
      </w:r>
      <w:r w:rsidRPr="00261B42">
        <w:t>ревода.</w:t>
      </w:r>
    </w:p>
    <w:p w:rsidR="002A7D77" w:rsidRPr="00261B42" w:rsidRDefault="002A7D77" w:rsidP="00F27FDA">
      <w:pPr>
        <w:pStyle w:val="a5"/>
        <w:shd w:val="clear" w:color="auto" w:fill="FFFFFF"/>
        <w:spacing w:before="0" w:beforeAutospacing="0" w:after="0" w:afterAutospacing="0"/>
        <w:ind w:firstLine="709"/>
        <w:jc w:val="both"/>
      </w:pPr>
      <w:r w:rsidRPr="00261B42">
        <w:t>8. Отказ работника от перевода на другую работу, необходимого ему в соотве</w:t>
      </w:r>
      <w:r w:rsidRPr="00261B42">
        <w:t>т</w:t>
      </w:r>
      <w:r w:rsidRPr="00261B42">
        <w:t>ствии с медицинским заключением, выданным в порядке, установленном федеральн</w:t>
      </w:r>
      <w:r w:rsidRPr="00261B42">
        <w:t>ы</w:t>
      </w:r>
      <w:r w:rsidRPr="00261B42">
        <w:t>ми законами и иными нормативными правовыми актами Российской Федерации, либо отсутствие у работодателя соответствующей работы (ч. 3 и 4 ст. 73 ТК РФ).</w:t>
      </w:r>
    </w:p>
    <w:p w:rsidR="002A7D77" w:rsidRPr="00261B42" w:rsidRDefault="002A7D77" w:rsidP="00F27FDA">
      <w:pPr>
        <w:pStyle w:val="a5"/>
        <w:shd w:val="clear" w:color="auto" w:fill="FFFFFF"/>
        <w:spacing w:before="0" w:beforeAutospacing="0" w:after="0" w:afterAutospacing="0"/>
        <w:ind w:firstLine="709"/>
        <w:jc w:val="both"/>
      </w:pPr>
      <w:r w:rsidRPr="00261B42">
        <w:t>Увольнение возможно, только если срок медицинской рекомендации превышает четыре месяца или носит постоянный характер. В соответствии со ст. 178 ТК РФ в</w:t>
      </w:r>
      <w:r w:rsidRPr="00261B42">
        <w:t>ы</w:t>
      </w:r>
      <w:r w:rsidRPr="00261B42">
        <w:t xml:space="preserve">плачивается выходное пособие в размере </w:t>
      </w:r>
      <w:r w:rsidR="00682671" w:rsidRPr="00261B42">
        <w:t>двухнедельного заработка,</w:t>
      </w:r>
      <w:r w:rsidRPr="00261B42">
        <w:t xml:space="preserve"> и работник увол</w:t>
      </w:r>
      <w:r w:rsidRPr="00261B42">
        <w:t>ь</w:t>
      </w:r>
      <w:r w:rsidRPr="00261B42">
        <w:t>няется, если нет возможности для его перевода на работу, которую он может выполнять по состоянию здоровья.</w:t>
      </w:r>
    </w:p>
    <w:p w:rsidR="002A7D77" w:rsidRPr="00261B42" w:rsidRDefault="002A7D77" w:rsidP="00F27FDA">
      <w:pPr>
        <w:pStyle w:val="a5"/>
        <w:shd w:val="clear" w:color="auto" w:fill="FFFFFF"/>
        <w:spacing w:before="0" w:beforeAutospacing="0" w:after="0" w:afterAutospacing="0"/>
        <w:ind w:firstLine="709"/>
        <w:jc w:val="both"/>
      </w:pPr>
      <w:r w:rsidRPr="00261B42">
        <w:t>9. Отказ работника от перевода на работу в другую местность вместе с работ</w:t>
      </w:r>
      <w:r w:rsidRPr="00261B42">
        <w:t>о</w:t>
      </w:r>
      <w:r w:rsidRPr="00261B42">
        <w:t>дателем (ч. I ст. 72.1 ТК РФ).</w:t>
      </w:r>
    </w:p>
    <w:p w:rsidR="002A7D77" w:rsidRPr="00261B42" w:rsidRDefault="002A7D77" w:rsidP="00F27FDA">
      <w:pPr>
        <w:pStyle w:val="a5"/>
        <w:shd w:val="clear" w:color="auto" w:fill="FFFFFF"/>
        <w:spacing w:before="0" w:beforeAutospacing="0" w:after="0" w:afterAutospacing="0"/>
        <w:ind w:firstLine="709"/>
        <w:jc w:val="both"/>
      </w:pPr>
      <w:r w:rsidRPr="00261B42">
        <w:t>В соответствии со ст. 178 ТК РФ выплачивается выходное пособие в размере двухнедельного заработка, предложения работодателя по переводу не предусмотрены.</w:t>
      </w:r>
    </w:p>
    <w:p w:rsidR="002A7D77" w:rsidRPr="00261B42" w:rsidRDefault="002A7D77" w:rsidP="00F27FDA">
      <w:pPr>
        <w:pStyle w:val="a5"/>
        <w:shd w:val="clear" w:color="auto" w:fill="FFFFFF"/>
        <w:spacing w:before="0" w:beforeAutospacing="0" w:after="0" w:afterAutospacing="0"/>
        <w:ind w:firstLine="709"/>
        <w:jc w:val="both"/>
      </w:pPr>
      <w:r w:rsidRPr="00261B42">
        <w:t>10. Обстоятельства, не зависящие от воли сторон.</w:t>
      </w:r>
    </w:p>
    <w:p w:rsidR="002A7D77" w:rsidRPr="00261B42" w:rsidRDefault="002A7D77" w:rsidP="00F27FDA">
      <w:pPr>
        <w:pStyle w:val="a5"/>
        <w:shd w:val="clear" w:color="auto" w:fill="FFFFFF"/>
        <w:spacing w:before="0" w:beforeAutospacing="0" w:after="0" w:afterAutospacing="0"/>
        <w:ind w:firstLine="709"/>
        <w:jc w:val="both"/>
      </w:pPr>
      <w:r w:rsidRPr="00261B42">
        <w:t>Данный пункт самостоятельно не применяется и отсылает к ст. 83 ТК РФ, кот</w:t>
      </w:r>
      <w:r w:rsidRPr="00261B42">
        <w:t>о</w:t>
      </w:r>
      <w:r w:rsidRPr="00261B42">
        <w:t>рую мы рассмотрим дальше.</w:t>
      </w:r>
    </w:p>
    <w:p w:rsidR="002A7D77" w:rsidRPr="00261B42" w:rsidRDefault="002A7D77" w:rsidP="00F27FDA">
      <w:pPr>
        <w:pStyle w:val="a5"/>
        <w:shd w:val="clear" w:color="auto" w:fill="FFFFFF"/>
        <w:spacing w:before="0" w:beforeAutospacing="0" w:after="0" w:afterAutospacing="0"/>
        <w:ind w:firstLine="709"/>
        <w:jc w:val="both"/>
      </w:pPr>
      <w:r w:rsidRPr="00261B42">
        <w:t>11. Нарушение установленных настоящим Кодексом или иным федеральным з</w:t>
      </w:r>
      <w:r w:rsidRPr="00261B42">
        <w:t>а</w:t>
      </w:r>
      <w:r w:rsidRPr="00261B42">
        <w:t>коном правил заключения трудового договора, если это нарушение исключает возмо</w:t>
      </w:r>
      <w:r w:rsidRPr="00261B42">
        <w:t>ж</w:t>
      </w:r>
      <w:r w:rsidRPr="00261B42">
        <w:t>ность продолжения работы.</w:t>
      </w:r>
    </w:p>
    <w:p w:rsidR="002A7D77" w:rsidRPr="00261B42" w:rsidRDefault="002A7D77" w:rsidP="00F27FDA">
      <w:pPr>
        <w:pStyle w:val="a5"/>
        <w:shd w:val="clear" w:color="auto" w:fill="FFFFFF"/>
        <w:spacing w:before="0" w:beforeAutospacing="0" w:after="0" w:afterAutospacing="0"/>
        <w:ind w:firstLine="709"/>
        <w:jc w:val="both"/>
      </w:pPr>
      <w:r w:rsidRPr="00261B42">
        <w:t>Статья 84 ТК РФ определяет, что нарушение установленных правил заключения договора является основанием для его прекращения, если нарушение этих правил и</w:t>
      </w:r>
      <w:r w:rsidRPr="00261B42">
        <w:t>с</w:t>
      </w:r>
      <w:r w:rsidRPr="00261B42">
        <w:t>ключает возможность продолжения работы. И происходит это в следующих случаях:</w:t>
      </w:r>
    </w:p>
    <w:p w:rsidR="002A7D77" w:rsidRPr="00261B42" w:rsidRDefault="002A7D77" w:rsidP="00D054B5">
      <w:pPr>
        <w:numPr>
          <w:ilvl w:val="0"/>
          <w:numId w:val="59"/>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заключение трудового договора в нарушение приговора суда о лишении ко</w:t>
      </w:r>
      <w:r w:rsidRPr="00261B42">
        <w:rPr>
          <w:rFonts w:ascii="Times New Roman" w:hAnsi="Times New Roman" w:cs="Times New Roman"/>
          <w:sz w:val="24"/>
          <w:szCs w:val="24"/>
        </w:rPr>
        <w:t>н</w:t>
      </w:r>
      <w:r w:rsidRPr="00261B42">
        <w:rPr>
          <w:rFonts w:ascii="Times New Roman" w:hAnsi="Times New Roman" w:cs="Times New Roman"/>
          <w:sz w:val="24"/>
          <w:szCs w:val="24"/>
        </w:rPr>
        <w:t>кретного лица права занимать определенные должности или заниматься определенной деятельностью;</w:t>
      </w:r>
    </w:p>
    <w:p w:rsidR="002A7D77" w:rsidRPr="00261B42" w:rsidRDefault="002A7D77" w:rsidP="00D054B5">
      <w:pPr>
        <w:numPr>
          <w:ilvl w:val="0"/>
          <w:numId w:val="59"/>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заключение трудового договора на выполнение работы, противопоказанной да</w:t>
      </w:r>
      <w:r w:rsidRPr="00261B42">
        <w:rPr>
          <w:rFonts w:ascii="Times New Roman" w:hAnsi="Times New Roman" w:cs="Times New Roman"/>
          <w:sz w:val="24"/>
          <w:szCs w:val="24"/>
        </w:rPr>
        <w:t>н</w:t>
      </w:r>
      <w:r w:rsidRPr="00261B42">
        <w:rPr>
          <w:rFonts w:ascii="Times New Roman" w:hAnsi="Times New Roman" w:cs="Times New Roman"/>
          <w:sz w:val="24"/>
          <w:szCs w:val="24"/>
        </w:rPr>
        <w:t>ному работнику по состоянию здоровья в соответствии с медицинским заключением, выданным в порядке, установленном федеральными законами;</w:t>
      </w:r>
    </w:p>
    <w:p w:rsidR="002A7D77" w:rsidRPr="00261B42" w:rsidRDefault="002A7D77" w:rsidP="00D054B5">
      <w:pPr>
        <w:numPr>
          <w:ilvl w:val="0"/>
          <w:numId w:val="59"/>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отсутствие соответствующего документа об образовании, если выполнение р</w:t>
      </w:r>
      <w:r w:rsidRPr="00261B42">
        <w:rPr>
          <w:rFonts w:ascii="Times New Roman" w:hAnsi="Times New Roman" w:cs="Times New Roman"/>
          <w:sz w:val="24"/>
          <w:szCs w:val="24"/>
        </w:rPr>
        <w:t>а</w:t>
      </w:r>
      <w:r w:rsidRPr="00261B42">
        <w:rPr>
          <w:rFonts w:ascii="Times New Roman" w:hAnsi="Times New Roman" w:cs="Times New Roman"/>
          <w:sz w:val="24"/>
          <w:szCs w:val="24"/>
        </w:rPr>
        <w:t>боты требует специальных знаний в соответствии с федеральным законом или иным нормативным правовым актом;</w:t>
      </w:r>
    </w:p>
    <w:p w:rsidR="002A7D77" w:rsidRPr="00261B42" w:rsidRDefault="002A7D77" w:rsidP="00D054B5">
      <w:pPr>
        <w:numPr>
          <w:ilvl w:val="0"/>
          <w:numId w:val="59"/>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w:t>
      </w:r>
      <w:r w:rsidRPr="00261B42">
        <w:rPr>
          <w:rFonts w:ascii="Times New Roman" w:hAnsi="Times New Roman" w:cs="Times New Roman"/>
          <w:sz w:val="24"/>
          <w:szCs w:val="24"/>
        </w:rPr>
        <w:t>о</w:t>
      </w:r>
      <w:r w:rsidRPr="00261B42">
        <w:rPr>
          <w:rFonts w:ascii="Times New Roman" w:hAnsi="Times New Roman" w:cs="Times New Roman"/>
          <w:sz w:val="24"/>
          <w:szCs w:val="24"/>
        </w:rPr>
        <w:t>нарушениях, о дисквалификации или ином административном наказании, исключа</w:t>
      </w:r>
      <w:r w:rsidRPr="00261B42">
        <w:rPr>
          <w:rFonts w:ascii="Times New Roman" w:hAnsi="Times New Roman" w:cs="Times New Roman"/>
          <w:sz w:val="24"/>
          <w:szCs w:val="24"/>
        </w:rPr>
        <w:t>ю</w:t>
      </w:r>
      <w:r w:rsidRPr="00261B42">
        <w:rPr>
          <w:rFonts w:ascii="Times New Roman" w:hAnsi="Times New Roman" w:cs="Times New Roman"/>
          <w:sz w:val="24"/>
          <w:szCs w:val="24"/>
        </w:rPr>
        <w:t>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w:t>
      </w:r>
      <w:r w:rsidRPr="00261B42">
        <w:rPr>
          <w:rFonts w:ascii="Times New Roman" w:hAnsi="Times New Roman" w:cs="Times New Roman"/>
          <w:sz w:val="24"/>
          <w:szCs w:val="24"/>
        </w:rPr>
        <w:t>о</w:t>
      </w:r>
      <w:r w:rsidRPr="00261B42">
        <w:rPr>
          <w:rFonts w:ascii="Times New Roman" w:hAnsi="Times New Roman" w:cs="Times New Roman"/>
          <w:sz w:val="24"/>
          <w:szCs w:val="24"/>
        </w:rPr>
        <w:t>сти граждан, уволенных с государственной или муниципальной службы;</w:t>
      </w:r>
    </w:p>
    <w:p w:rsidR="002A7D77" w:rsidRPr="00261B42" w:rsidRDefault="002A7D77" w:rsidP="00D054B5">
      <w:pPr>
        <w:numPr>
          <w:ilvl w:val="0"/>
          <w:numId w:val="59"/>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заключение трудового договора в нарушение установленных федеральным зак</w:t>
      </w:r>
      <w:r w:rsidRPr="00261B42">
        <w:rPr>
          <w:rFonts w:ascii="Times New Roman" w:hAnsi="Times New Roman" w:cs="Times New Roman"/>
          <w:sz w:val="24"/>
          <w:szCs w:val="24"/>
        </w:rPr>
        <w:t>о</w:t>
      </w:r>
      <w:r w:rsidRPr="00261B42">
        <w:rPr>
          <w:rFonts w:ascii="Times New Roman" w:hAnsi="Times New Roman" w:cs="Times New Roman"/>
          <w:sz w:val="24"/>
          <w:szCs w:val="24"/>
        </w:rPr>
        <w:t>нодательством ограничений на занятие определенными видами трудовой деятельности;</w:t>
      </w:r>
    </w:p>
    <w:p w:rsidR="002A7D77" w:rsidRPr="00261B42" w:rsidRDefault="002A7D77" w:rsidP="00D054B5">
      <w:pPr>
        <w:numPr>
          <w:ilvl w:val="0"/>
          <w:numId w:val="59"/>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lastRenderedPageBreak/>
        <w:t>в других случаях, предусмотренных федеральными законами.</w:t>
      </w:r>
    </w:p>
    <w:p w:rsidR="002A7D77" w:rsidRPr="00261B42" w:rsidRDefault="002A7D77" w:rsidP="00F27FDA">
      <w:pPr>
        <w:pStyle w:val="a5"/>
        <w:shd w:val="clear" w:color="auto" w:fill="FFFFFF"/>
        <w:spacing w:before="0" w:beforeAutospacing="0" w:after="0" w:afterAutospacing="0"/>
        <w:ind w:firstLine="709"/>
        <w:jc w:val="both"/>
      </w:pPr>
      <w:r w:rsidRPr="00261B42">
        <w:t>В случаях, предусмотренных частью первой настоящей статьи, трудовой дог</w:t>
      </w:r>
      <w:r w:rsidRPr="00261B42">
        <w:t>о</w:t>
      </w:r>
      <w:r w:rsidRPr="00261B42">
        <w:t>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w:t>
      </w:r>
      <w:r w:rsidRPr="00261B42">
        <w:t>о</w:t>
      </w:r>
      <w:r w:rsidRPr="00261B42">
        <w:t>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w:t>
      </w:r>
      <w:r w:rsidRPr="00261B42">
        <w:t>к</w:t>
      </w:r>
      <w:r w:rsidRPr="00261B42">
        <w:t>тивным договором, соглашениями, трудовым договором.</w:t>
      </w:r>
    </w:p>
    <w:p w:rsidR="002A7D77" w:rsidRPr="00261B42" w:rsidRDefault="002A7D77" w:rsidP="00F27FDA">
      <w:pPr>
        <w:pStyle w:val="a5"/>
        <w:shd w:val="clear" w:color="auto" w:fill="FFFFFF"/>
        <w:spacing w:before="0" w:beforeAutospacing="0" w:after="0" w:afterAutospacing="0"/>
        <w:ind w:firstLine="709"/>
        <w:jc w:val="both"/>
      </w:pPr>
      <w:r w:rsidRPr="00261B42">
        <w:t>Если нарушение установленных правил заключения трудового договора доп</w:t>
      </w:r>
      <w:r w:rsidRPr="00261B42">
        <w:t>у</w:t>
      </w:r>
      <w:r w:rsidRPr="00261B42">
        <w:t>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w:t>
      </w:r>
      <w:r w:rsidRPr="00261B42">
        <w:t>о</w:t>
      </w:r>
      <w:r w:rsidRPr="00261B42">
        <w:t>бие работнику не выплачивается.</w:t>
      </w:r>
      <w:bookmarkStart w:id="122" w:name="a2"/>
      <w:bookmarkEnd w:id="122"/>
    </w:p>
    <w:p w:rsidR="002A7D77" w:rsidRPr="00261B42" w:rsidRDefault="002A7D77" w:rsidP="00F27FDA">
      <w:pPr>
        <w:pStyle w:val="a5"/>
        <w:shd w:val="clear" w:color="auto" w:fill="FFFFFF"/>
        <w:spacing w:before="0" w:beforeAutospacing="0" w:after="0" w:afterAutospacing="0"/>
        <w:ind w:firstLine="709"/>
        <w:jc w:val="both"/>
        <w:rPr>
          <w:i/>
        </w:rPr>
      </w:pPr>
    </w:p>
    <w:p w:rsidR="002A7D77" w:rsidRPr="00261B42" w:rsidRDefault="002A7D77" w:rsidP="00F27FDA">
      <w:pPr>
        <w:pStyle w:val="2"/>
        <w:spacing w:before="0" w:line="240" w:lineRule="auto"/>
        <w:rPr>
          <w:rFonts w:ascii="Times New Roman" w:hAnsi="Times New Roman" w:cs="Times New Roman"/>
          <w:smallCaps/>
          <w:color w:val="auto"/>
          <w:sz w:val="24"/>
          <w:szCs w:val="24"/>
        </w:rPr>
      </w:pPr>
      <w:bookmarkStart w:id="123" w:name="_Toc455069731"/>
      <w:r w:rsidRPr="00261B42">
        <w:rPr>
          <w:rFonts w:ascii="Times New Roman" w:hAnsi="Times New Roman" w:cs="Times New Roman"/>
          <w:color w:val="auto"/>
          <w:sz w:val="24"/>
          <w:szCs w:val="24"/>
        </w:rPr>
        <w:t>Расторжение трудового договора по инициативе работодателя.</w:t>
      </w:r>
      <w:bookmarkEnd w:id="123"/>
    </w:p>
    <w:p w:rsidR="002A7D77" w:rsidRPr="00261B42" w:rsidRDefault="002A7D77" w:rsidP="00F27FDA">
      <w:pPr>
        <w:pStyle w:val="a5"/>
        <w:shd w:val="clear" w:color="auto" w:fill="FFFFFF"/>
        <w:spacing w:before="0" w:beforeAutospacing="0" w:after="0" w:afterAutospacing="0"/>
        <w:ind w:firstLine="709"/>
        <w:jc w:val="both"/>
        <w:rPr>
          <w:smallCaps/>
        </w:rPr>
      </w:pPr>
      <w:r w:rsidRPr="00261B42">
        <w:t>Расторжение трудового договора по инициативе работодателя возможно в сл</w:t>
      </w:r>
      <w:r w:rsidRPr="00261B42">
        <w:t>е</w:t>
      </w:r>
      <w:r w:rsidRPr="00261B42">
        <w:t>дующих случаях.</w:t>
      </w:r>
    </w:p>
    <w:p w:rsidR="002A7D77" w:rsidRPr="00261B42" w:rsidRDefault="002A7D77" w:rsidP="00F27FDA">
      <w:pPr>
        <w:pStyle w:val="a5"/>
        <w:shd w:val="clear" w:color="auto" w:fill="FFFFFF"/>
        <w:spacing w:before="0" w:beforeAutospacing="0" w:after="0" w:afterAutospacing="0"/>
        <w:ind w:firstLine="709"/>
        <w:jc w:val="both"/>
      </w:pPr>
      <w:r w:rsidRPr="00261B42">
        <w:t>1. Ликвидация организации либо прекращение деятельности</w:t>
      </w:r>
      <w:r w:rsidRPr="00261B42">
        <w:rPr>
          <w:rStyle w:val="apple-converted-space"/>
        </w:rPr>
        <w:t> </w:t>
      </w:r>
      <w:hyperlink r:id="rId144" w:tooltip="Работодатель — физическое лицо" w:history="1">
        <w:r w:rsidRPr="00261B42">
          <w:rPr>
            <w:rStyle w:val="a4"/>
            <w:color w:val="auto"/>
            <w:u w:val="none"/>
          </w:rPr>
          <w:t>работодателем — физическим лицом</w:t>
        </w:r>
      </w:hyperlink>
      <w:r w:rsidRPr="00261B42">
        <w:t>.</w:t>
      </w:r>
    </w:p>
    <w:p w:rsidR="002A7D77" w:rsidRPr="00261B42" w:rsidRDefault="002A7D77" w:rsidP="00F27FDA">
      <w:pPr>
        <w:pStyle w:val="a5"/>
        <w:shd w:val="clear" w:color="auto" w:fill="FFFFFF"/>
        <w:spacing w:before="0" w:beforeAutospacing="0" w:after="0" w:afterAutospacing="0"/>
        <w:ind w:firstLine="709"/>
        <w:jc w:val="both"/>
      </w:pPr>
      <w:r w:rsidRPr="00261B42">
        <w:t>В соответствии со ст. 61 ГК РФ ликвидация организации влечет ее прекращение без перехода прав и обязанностей в порядке правопреемства к другим лицам.</w:t>
      </w:r>
    </w:p>
    <w:p w:rsidR="002A7D77" w:rsidRPr="00261B42" w:rsidRDefault="002A7D77" w:rsidP="00F27FDA">
      <w:pPr>
        <w:pStyle w:val="a5"/>
        <w:shd w:val="clear" w:color="auto" w:fill="FFFFFF"/>
        <w:spacing w:before="0" w:beforeAutospacing="0" w:after="0" w:afterAutospacing="0"/>
        <w:ind w:firstLine="709"/>
        <w:jc w:val="both"/>
      </w:pPr>
      <w:r w:rsidRPr="00261B42">
        <w:t>В случае прекращения деятельности филиала, представительства или иного об</w:t>
      </w:r>
      <w:r w:rsidRPr="00261B42">
        <w:t>о</w:t>
      </w:r>
      <w:r w:rsidRPr="00261B42">
        <w:t>собленного структурного подразделения организации, расположенных в другой мес</w:t>
      </w:r>
      <w:r w:rsidRPr="00261B42">
        <w:t>т</w:t>
      </w:r>
      <w:r w:rsidRPr="00261B42">
        <w:t>ности, расторжение трудовых договоров с работниками этих структурных подраздел</w:t>
      </w:r>
      <w:r w:rsidRPr="00261B42">
        <w:t>е</w:t>
      </w:r>
      <w:r w:rsidRPr="00261B42">
        <w:t>ний производится по правилам, предусмотренным для случаев ликвидации организ</w:t>
      </w:r>
      <w:r w:rsidRPr="00261B42">
        <w:t>а</w:t>
      </w:r>
      <w:r w:rsidRPr="00261B42">
        <w:t>ции (ч. 4 ст. 81 ТК РФ). О предстоящем увольнении работников должны предупредить под роспись не менее чем за два месяца (ст. 180 ТК РФ).</w:t>
      </w:r>
    </w:p>
    <w:p w:rsidR="002A7D77" w:rsidRPr="00261B42" w:rsidRDefault="002A7D77" w:rsidP="00F27FDA">
      <w:pPr>
        <w:pStyle w:val="a5"/>
        <w:shd w:val="clear" w:color="auto" w:fill="FFFFFF"/>
        <w:spacing w:before="0" w:beforeAutospacing="0" w:after="0" w:afterAutospacing="0"/>
        <w:ind w:firstLine="709"/>
        <w:jc w:val="both"/>
      </w:pPr>
      <w:r w:rsidRPr="00261B42">
        <w:t>Увольняемому работнику выплачивается за счет средств работодателя выходное пособие в размере среднего месячного заработка. Кроме того, за ним сохраняется сре</w:t>
      </w:r>
      <w:r w:rsidRPr="00261B42">
        <w:t>д</w:t>
      </w:r>
      <w:r w:rsidRPr="00261B42">
        <w:t>ний месячный заработок на период трудоустройства, но не свыше двух месяцев со дня увольнения (с зачетом выходного пособия).</w:t>
      </w:r>
    </w:p>
    <w:p w:rsidR="002A7D77" w:rsidRPr="00261B42" w:rsidRDefault="002A7D77" w:rsidP="00F27FDA">
      <w:pPr>
        <w:pStyle w:val="a5"/>
        <w:shd w:val="clear" w:color="auto" w:fill="FFFFFF"/>
        <w:spacing w:before="0" w:beforeAutospacing="0" w:after="0" w:afterAutospacing="0"/>
        <w:ind w:firstLine="709"/>
        <w:jc w:val="both"/>
      </w:pPr>
      <w:r w:rsidRPr="00261B42">
        <w:t>В исключительных случаях средний месячный заработок сохраняется за уволе</w:t>
      </w:r>
      <w:r w:rsidRPr="00261B42">
        <w:t>н</w:t>
      </w:r>
      <w:r w:rsidRPr="00261B42">
        <w:t>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w:t>
      </w:r>
      <w:r w:rsidRPr="00261B42">
        <w:t>е</w:t>
      </w:r>
      <w:r w:rsidRPr="00261B42">
        <w:t>ния работник обратился в этот орган и не был им трудоустроен (ч. 2 ст. 178 ТК РФ). А при увольнении из организаций, расположенных в районах Крайнего Севера, сохран</w:t>
      </w:r>
      <w:r w:rsidRPr="00261B42">
        <w:t>е</w:t>
      </w:r>
      <w:r w:rsidRPr="00261B42">
        <w:t>ние зарплаты возможно за четвертый, пятый и шестой месяцы (ст. 318 ТК РФ).</w:t>
      </w:r>
    </w:p>
    <w:p w:rsidR="002A7D77" w:rsidRPr="00261B42" w:rsidRDefault="002A7D77" w:rsidP="00F27FDA">
      <w:pPr>
        <w:pStyle w:val="a5"/>
        <w:shd w:val="clear" w:color="auto" w:fill="FFFFFF"/>
        <w:spacing w:before="0" w:beforeAutospacing="0" w:after="0" w:afterAutospacing="0"/>
        <w:ind w:firstLine="709"/>
        <w:jc w:val="both"/>
      </w:pPr>
      <w:r w:rsidRPr="00261B42">
        <w:t>С письменного согласия работника работодатель имеет право расторгнуть с ним трудовой договор без предупреждения об увольнении за два месяца с одновременной выплатой дополнительной компенсации пропорционально сокращению срока пред</w:t>
      </w:r>
      <w:r w:rsidRPr="00261B42">
        <w:t>у</w:t>
      </w:r>
      <w:r w:rsidRPr="00261B42">
        <w:t>преждения (ч. 2 и 3 ст. 180 ТК РФ).</w:t>
      </w:r>
    </w:p>
    <w:p w:rsidR="002A7D77" w:rsidRPr="00261B42" w:rsidRDefault="002A7D77" w:rsidP="00F27FDA">
      <w:pPr>
        <w:pStyle w:val="a5"/>
        <w:shd w:val="clear" w:color="auto" w:fill="FFFFFF"/>
        <w:spacing w:before="0" w:beforeAutospacing="0" w:after="0" w:afterAutospacing="0"/>
        <w:ind w:firstLine="709"/>
        <w:jc w:val="both"/>
      </w:pPr>
      <w:r w:rsidRPr="00261B42">
        <w:t>О ликвидации и сокращении штатов временных работников (имеющих срок д</w:t>
      </w:r>
      <w:r w:rsidRPr="00261B42">
        <w:t>о</w:t>
      </w:r>
      <w:r w:rsidRPr="00261B42">
        <w:t>говора до двух месяцев) предупреждают за три дня, и выходное пособие может быть предусмотрено договором (ст. 292 ТК РФ), а сезонных работников предупреждают за семь дней, и выходное пособие не менее двухнедельного заработка (ст. 296 ТК РФ).</w:t>
      </w:r>
    </w:p>
    <w:p w:rsidR="002A7D77" w:rsidRPr="00261B42" w:rsidRDefault="002A7D77" w:rsidP="00F27FDA">
      <w:pPr>
        <w:pStyle w:val="a5"/>
        <w:shd w:val="clear" w:color="auto" w:fill="FFFFFF"/>
        <w:spacing w:before="0" w:beforeAutospacing="0" w:after="0" w:afterAutospacing="0"/>
        <w:ind w:firstLine="709"/>
        <w:jc w:val="both"/>
      </w:pPr>
      <w:r w:rsidRPr="00261B42">
        <w:t>При увольнении работников в связи с прекращением деятельности работодат</w:t>
      </w:r>
      <w:r w:rsidRPr="00261B42">
        <w:t>е</w:t>
      </w:r>
      <w:r w:rsidRPr="00261B42">
        <w:t>лем — физическим лицом сроки предупреждения об увольнении, а также случаи и ра</w:t>
      </w:r>
      <w:r w:rsidRPr="00261B42">
        <w:t>з</w:t>
      </w:r>
      <w:r w:rsidRPr="00261B42">
        <w:t>меры выплачиваемых выходного пособия и других компенсационных выплат опред</w:t>
      </w:r>
      <w:r w:rsidRPr="00261B42">
        <w:t>е</w:t>
      </w:r>
      <w:r w:rsidRPr="00261B42">
        <w:lastRenderedPageBreak/>
        <w:t>ляются трудовым договором (ст. 307 ТК РФ). Если договор не определяет данные г</w:t>
      </w:r>
      <w:r w:rsidRPr="00261B42">
        <w:t>а</w:t>
      </w:r>
      <w:r w:rsidRPr="00261B42">
        <w:t>рантии, должны применяться положения законодательства.</w:t>
      </w:r>
    </w:p>
    <w:p w:rsidR="002A7D77" w:rsidRPr="00261B42" w:rsidRDefault="002A7D77" w:rsidP="00F27FDA">
      <w:pPr>
        <w:pStyle w:val="a5"/>
        <w:shd w:val="clear" w:color="auto" w:fill="FFFFFF"/>
        <w:spacing w:before="0" w:beforeAutospacing="0" w:after="0" w:afterAutospacing="0"/>
        <w:ind w:firstLine="709"/>
        <w:jc w:val="both"/>
      </w:pPr>
      <w:r w:rsidRPr="00261B42">
        <w:t>2. Сокращение численности или штата работников организации.</w:t>
      </w:r>
    </w:p>
    <w:p w:rsidR="002A7D77" w:rsidRPr="00261B42" w:rsidRDefault="002A7D77" w:rsidP="00F27FDA">
      <w:pPr>
        <w:pStyle w:val="a5"/>
        <w:shd w:val="clear" w:color="auto" w:fill="FFFFFF"/>
        <w:spacing w:before="0" w:beforeAutospacing="0" w:after="0" w:afterAutospacing="0"/>
        <w:ind w:firstLine="709"/>
        <w:jc w:val="both"/>
      </w:pPr>
      <w:r w:rsidRPr="00261B42">
        <w:t>При проведении данных мероприятий работодатель обязан предложить рабо</w:t>
      </w:r>
      <w:r w:rsidRPr="00261B42">
        <w:t>т</w:t>
      </w:r>
      <w:r w:rsidRPr="00261B42">
        <w:t>нику другую имеющуюся работу (вакантные должности). Должны быть предложены все должности (работы), которые работник может занимать (выполнять) с учетом его умений и состояния здоровья.</w:t>
      </w:r>
    </w:p>
    <w:p w:rsidR="002A7D77" w:rsidRPr="00261B42" w:rsidRDefault="002A7D77" w:rsidP="00F27FDA">
      <w:pPr>
        <w:pStyle w:val="a5"/>
        <w:shd w:val="clear" w:color="auto" w:fill="FFFFFF"/>
        <w:spacing w:before="0" w:beforeAutospacing="0" w:after="0" w:afterAutospacing="0"/>
        <w:ind w:firstLine="709"/>
        <w:jc w:val="both"/>
      </w:pPr>
      <w:r w:rsidRPr="00261B42">
        <w:t>Если сокращение штатов приводит к увольнению работников, то преимущество имеют работники, обладающие большей производительностью труда и (или) квалиф</w:t>
      </w:r>
      <w:r w:rsidRPr="00261B42">
        <w:t>и</w:t>
      </w:r>
      <w:r w:rsidRPr="00261B42">
        <w:t>кацией.</w:t>
      </w:r>
    </w:p>
    <w:p w:rsidR="002A7D77" w:rsidRPr="00261B42" w:rsidRDefault="002A7D77" w:rsidP="00F27FDA">
      <w:pPr>
        <w:pStyle w:val="a5"/>
        <w:shd w:val="clear" w:color="auto" w:fill="FFFFFF"/>
        <w:spacing w:before="0" w:beforeAutospacing="0" w:after="0" w:afterAutospacing="0"/>
        <w:ind w:firstLine="709"/>
        <w:jc w:val="both"/>
      </w:pPr>
      <w:r w:rsidRPr="00261B42">
        <w:t>При равной производительности труда и квалификации предпочтение в оставл</w:t>
      </w:r>
      <w:r w:rsidRPr="00261B42">
        <w:t>е</w:t>
      </w:r>
      <w:r w:rsidRPr="00261B42">
        <w:t>нии на работе отдается:</w:t>
      </w:r>
    </w:p>
    <w:p w:rsidR="002A7D77" w:rsidRPr="00261B42" w:rsidRDefault="002A7D77" w:rsidP="00D054B5">
      <w:pPr>
        <w:numPr>
          <w:ilvl w:val="0"/>
          <w:numId w:val="60"/>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семейным — при наличии двух или более иждивенцев (нетрудоспособных чл</w:t>
      </w:r>
      <w:r w:rsidRPr="00261B42">
        <w:rPr>
          <w:rFonts w:ascii="Times New Roman" w:hAnsi="Times New Roman" w:cs="Times New Roman"/>
          <w:sz w:val="24"/>
          <w:szCs w:val="24"/>
        </w:rPr>
        <w:t>е</w:t>
      </w:r>
      <w:r w:rsidRPr="00261B42">
        <w:rPr>
          <w:rFonts w:ascii="Times New Roman" w:hAnsi="Times New Roman" w:cs="Times New Roman"/>
          <w:sz w:val="24"/>
          <w:szCs w:val="24"/>
        </w:rPr>
        <w:t>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w:t>
      </w:r>
      <w:r w:rsidRPr="00261B42">
        <w:rPr>
          <w:rFonts w:ascii="Times New Roman" w:hAnsi="Times New Roman" w:cs="Times New Roman"/>
          <w:sz w:val="24"/>
          <w:szCs w:val="24"/>
        </w:rPr>
        <w:t>у</w:t>
      </w:r>
      <w:r w:rsidRPr="00261B42">
        <w:rPr>
          <w:rFonts w:ascii="Times New Roman" w:hAnsi="Times New Roman" w:cs="Times New Roman"/>
          <w:sz w:val="24"/>
          <w:szCs w:val="24"/>
        </w:rPr>
        <w:t>ществованию);</w:t>
      </w:r>
    </w:p>
    <w:p w:rsidR="002A7D77" w:rsidRPr="00261B42" w:rsidRDefault="002A7D77" w:rsidP="00D054B5">
      <w:pPr>
        <w:numPr>
          <w:ilvl w:val="0"/>
          <w:numId w:val="60"/>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лицам, в семье которых нет других работников с самостоятельным заработком;</w:t>
      </w:r>
    </w:p>
    <w:p w:rsidR="002A7D77" w:rsidRPr="00261B42" w:rsidRDefault="002A7D77" w:rsidP="00D054B5">
      <w:pPr>
        <w:numPr>
          <w:ilvl w:val="0"/>
          <w:numId w:val="60"/>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работникам, получившим в данной организации трудовое увечье или профе</w:t>
      </w:r>
      <w:r w:rsidRPr="00261B42">
        <w:rPr>
          <w:rFonts w:ascii="Times New Roman" w:hAnsi="Times New Roman" w:cs="Times New Roman"/>
          <w:sz w:val="24"/>
          <w:szCs w:val="24"/>
        </w:rPr>
        <w:t>с</w:t>
      </w:r>
      <w:r w:rsidRPr="00261B42">
        <w:rPr>
          <w:rFonts w:ascii="Times New Roman" w:hAnsi="Times New Roman" w:cs="Times New Roman"/>
          <w:sz w:val="24"/>
          <w:szCs w:val="24"/>
        </w:rPr>
        <w:t>сиональное заболевание;</w:t>
      </w:r>
    </w:p>
    <w:p w:rsidR="002A7D77" w:rsidRPr="00261B42" w:rsidRDefault="002A7D77" w:rsidP="00D054B5">
      <w:pPr>
        <w:numPr>
          <w:ilvl w:val="0"/>
          <w:numId w:val="60"/>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инвалидам Великой Отечественной войны и инвалидам боевых действий по з</w:t>
      </w:r>
      <w:r w:rsidRPr="00261B42">
        <w:rPr>
          <w:rFonts w:ascii="Times New Roman" w:hAnsi="Times New Roman" w:cs="Times New Roman"/>
          <w:sz w:val="24"/>
          <w:szCs w:val="24"/>
        </w:rPr>
        <w:t>а</w:t>
      </w:r>
      <w:r w:rsidRPr="00261B42">
        <w:rPr>
          <w:rFonts w:ascii="Times New Roman" w:hAnsi="Times New Roman" w:cs="Times New Roman"/>
          <w:sz w:val="24"/>
          <w:szCs w:val="24"/>
        </w:rPr>
        <w:t>щите Отечества;</w:t>
      </w:r>
    </w:p>
    <w:p w:rsidR="002A7D77" w:rsidRPr="00261B42" w:rsidRDefault="002A7D77" w:rsidP="00D054B5">
      <w:pPr>
        <w:numPr>
          <w:ilvl w:val="0"/>
          <w:numId w:val="60"/>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работникам, повышающим свою квалификацию по направлению работодателя без отрыва от работы (ч. 2 ст. 179 ТК РФ);</w:t>
      </w:r>
    </w:p>
    <w:p w:rsidR="002A7D77" w:rsidRPr="00261B42" w:rsidRDefault="002A7D77" w:rsidP="00D054B5">
      <w:pPr>
        <w:numPr>
          <w:ilvl w:val="0"/>
          <w:numId w:val="60"/>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иным лицам, указанным в коллективном договоре организации.</w:t>
      </w:r>
    </w:p>
    <w:p w:rsidR="002A7D77" w:rsidRPr="00261B42" w:rsidRDefault="002A7D77" w:rsidP="00F27FDA">
      <w:pPr>
        <w:pStyle w:val="a5"/>
        <w:shd w:val="clear" w:color="auto" w:fill="FFFFFF"/>
        <w:spacing w:before="0" w:beforeAutospacing="0" w:after="0" w:afterAutospacing="0"/>
        <w:ind w:firstLine="709"/>
        <w:jc w:val="both"/>
      </w:pPr>
      <w:r w:rsidRPr="00261B42">
        <w:t>В соответствии с ч. 1 ст. 82 ТК РФ о принятии решения о сокращении численн</w:t>
      </w:r>
      <w:r w:rsidRPr="00261B42">
        <w:t>о</w:t>
      </w:r>
      <w:r w:rsidRPr="00261B42">
        <w:t>сти или штата работников организации и возможном расторжении трудовых договоров с работниками по этому основанию работодатель обязан в письменной форме сообщить также выборному профсоюзному органу данной организации, а в случае, если решение о сокращении численности или штата работников организации может привести к ма</w:t>
      </w:r>
      <w:r w:rsidRPr="00261B42">
        <w:t>с</w:t>
      </w:r>
      <w:r w:rsidRPr="00261B42">
        <w:t>совому увольнению работников, — не позднее чем за три месяца до начала проведения соответствующих мероприятий.</w:t>
      </w:r>
    </w:p>
    <w:p w:rsidR="002A7D77" w:rsidRPr="00261B42" w:rsidRDefault="002A7D77" w:rsidP="00F27FDA">
      <w:pPr>
        <w:pStyle w:val="a5"/>
        <w:shd w:val="clear" w:color="auto" w:fill="FFFFFF"/>
        <w:spacing w:before="0" w:beforeAutospacing="0" w:after="0" w:afterAutospacing="0"/>
        <w:ind w:firstLine="709"/>
        <w:jc w:val="both"/>
      </w:pPr>
      <w:r w:rsidRPr="00261B42">
        <w:t xml:space="preserve">При увольнении </w:t>
      </w:r>
      <w:r w:rsidR="00682671" w:rsidRPr="00261B42">
        <w:t>работников,</w:t>
      </w:r>
      <w:r w:rsidRPr="00261B42">
        <w:t xml:space="preserve"> состоящих </w:t>
      </w:r>
      <w:r w:rsidR="00682671" w:rsidRPr="00261B42">
        <w:t>в профсоюзе,</w:t>
      </w:r>
      <w:r w:rsidRPr="00261B42">
        <w:t xml:space="preserve"> требуется провести согл</w:t>
      </w:r>
      <w:r w:rsidRPr="00261B42">
        <w:t>а</w:t>
      </w:r>
      <w:r w:rsidRPr="00261B42">
        <w:t>сование принимаемого решения с профсоюзом.</w:t>
      </w:r>
    </w:p>
    <w:p w:rsidR="002A7D77" w:rsidRPr="00261B42" w:rsidRDefault="002A7D77" w:rsidP="00F27FDA">
      <w:pPr>
        <w:pStyle w:val="a5"/>
        <w:shd w:val="clear" w:color="auto" w:fill="FFFFFF"/>
        <w:spacing w:before="0" w:beforeAutospacing="0" w:after="0" w:afterAutospacing="0"/>
        <w:ind w:firstLine="709"/>
        <w:jc w:val="both"/>
      </w:pPr>
      <w:r w:rsidRPr="00261B42">
        <w:t>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2A7D77" w:rsidRPr="00261B42" w:rsidRDefault="002A7D77" w:rsidP="00F27FDA">
      <w:pPr>
        <w:pStyle w:val="a5"/>
        <w:shd w:val="clear" w:color="auto" w:fill="FFFFFF"/>
        <w:spacing w:before="0" w:beforeAutospacing="0" w:after="0" w:afterAutospacing="0"/>
        <w:ind w:firstLine="709"/>
        <w:jc w:val="both"/>
      </w:pPr>
      <w:r w:rsidRPr="00261B42">
        <w:t>По данному основанию работник может быть уволен, если его невозможно п</w:t>
      </w:r>
      <w:r w:rsidRPr="00261B42">
        <w:t>е</w:t>
      </w:r>
      <w:r w:rsidRPr="00261B42">
        <w:t>ревести с его согласия на другую работу. В целях защиты прав работников в состав а</w:t>
      </w:r>
      <w:r w:rsidRPr="00261B42">
        <w:t>т</w:t>
      </w:r>
      <w:r w:rsidRPr="00261B42">
        <w:t>тестационной комиссии в обязательном порядке включается член комиссии от соотве</w:t>
      </w:r>
      <w:r w:rsidRPr="00261B42">
        <w:t>т</w:t>
      </w:r>
      <w:r w:rsidRPr="00261B42">
        <w:t>ствующего выборного профсоюзного органа (ч. 3 ст. 82 ТК РФ).</w:t>
      </w:r>
    </w:p>
    <w:p w:rsidR="002A7D77" w:rsidRPr="00261B42" w:rsidRDefault="002A7D77" w:rsidP="00F27FDA">
      <w:pPr>
        <w:pStyle w:val="a5"/>
        <w:shd w:val="clear" w:color="auto" w:fill="FFFFFF"/>
        <w:spacing w:before="0" w:beforeAutospacing="0" w:after="0" w:afterAutospacing="0"/>
        <w:ind w:firstLine="709"/>
        <w:jc w:val="both"/>
      </w:pPr>
      <w:r w:rsidRPr="00261B42">
        <w:t>4. Смена собственника имущества организации.</w:t>
      </w:r>
    </w:p>
    <w:p w:rsidR="002A7D77" w:rsidRPr="00261B42" w:rsidRDefault="002A7D77" w:rsidP="00F27FDA">
      <w:pPr>
        <w:pStyle w:val="a5"/>
        <w:shd w:val="clear" w:color="auto" w:fill="FFFFFF"/>
        <w:spacing w:before="0" w:beforeAutospacing="0" w:after="0" w:afterAutospacing="0"/>
        <w:ind w:firstLine="709"/>
        <w:jc w:val="both"/>
      </w:pPr>
      <w:r w:rsidRPr="00261B42">
        <w:t>При расторжении трудового договора с руководителем организации, его заме</w:t>
      </w:r>
      <w:r w:rsidRPr="00261B42">
        <w:t>с</w:t>
      </w:r>
      <w:r w:rsidRPr="00261B42">
        <w:t>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не ниже трех средних месячных заработков работника (ст. 181 ТК РФ). С них также не могут быть удержаны денежные суммы за неотработанные дни отпуска, использованного авансом, и др. (ст. 137 ТК РФ).</w:t>
      </w:r>
    </w:p>
    <w:p w:rsidR="002A7D77" w:rsidRPr="00261B42" w:rsidRDefault="002A7D77" w:rsidP="00F27FDA">
      <w:pPr>
        <w:pStyle w:val="a5"/>
        <w:shd w:val="clear" w:color="auto" w:fill="FFFFFF"/>
        <w:spacing w:before="0" w:beforeAutospacing="0" w:after="0" w:afterAutospacing="0"/>
        <w:ind w:firstLine="709"/>
        <w:jc w:val="both"/>
      </w:pPr>
      <w:r w:rsidRPr="00261B42">
        <w:t>Пункты с 5 по 10 ст. 81 ТК РФ, являются дисциплинарными увольнениями (вз</w:t>
      </w:r>
      <w:r w:rsidRPr="00261B42">
        <w:t>ы</w:t>
      </w:r>
      <w:r w:rsidRPr="00261B42">
        <w:t>сканиями — ст. 192 ТК РФ), поэтому порядок их применения должен строго соответс</w:t>
      </w:r>
      <w:r w:rsidRPr="00261B42">
        <w:t>т</w:t>
      </w:r>
      <w:r w:rsidRPr="00261B42">
        <w:t>вовать порядку применения дисциплинарных взысканий (ст. 193 ТК РФ).</w:t>
      </w:r>
    </w:p>
    <w:p w:rsidR="002A7D77" w:rsidRPr="00261B42" w:rsidRDefault="002A7D77" w:rsidP="00F27FDA">
      <w:pPr>
        <w:pStyle w:val="a5"/>
        <w:shd w:val="clear" w:color="auto" w:fill="FFFFFF"/>
        <w:spacing w:before="0" w:beforeAutospacing="0" w:after="0" w:afterAutospacing="0"/>
        <w:ind w:firstLine="709"/>
        <w:jc w:val="both"/>
      </w:pPr>
      <w:r w:rsidRPr="00261B42">
        <w:t>5. Неоднократное неисполнение работником без уважительных причин труд</w:t>
      </w:r>
      <w:r w:rsidRPr="00261B42">
        <w:t>о</w:t>
      </w:r>
      <w:r w:rsidRPr="00261B42">
        <w:t>вых обязанностей, если он имеет дисциплинарное взыскание.</w:t>
      </w:r>
    </w:p>
    <w:p w:rsidR="002A7D77" w:rsidRPr="00261B42" w:rsidRDefault="002A7D77" w:rsidP="00F27FDA">
      <w:pPr>
        <w:pStyle w:val="a5"/>
        <w:shd w:val="clear" w:color="auto" w:fill="FFFFFF"/>
        <w:spacing w:before="0" w:beforeAutospacing="0" w:after="0" w:afterAutospacing="0"/>
        <w:ind w:firstLine="709"/>
        <w:jc w:val="both"/>
      </w:pPr>
      <w:r w:rsidRPr="00261B42">
        <w:lastRenderedPageBreak/>
        <w:t>Расторжение трудового договора по данному основанию возможно в случае, е</w:t>
      </w:r>
      <w:r w:rsidRPr="00261B42">
        <w:t>с</w:t>
      </w:r>
      <w:r w:rsidRPr="00261B42">
        <w:t>ли работником уже было совершено дисциплинарное правонарушение, за которое к нему в установленном порядке было применено дисциплинарное взыскание и этот р</w:t>
      </w:r>
      <w:r w:rsidRPr="00261B42">
        <w:t>а</w:t>
      </w:r>
      <w:r w:rsidRPr="00261B42">
        <w:t>ботник вновь совершает дисциплинарный проступок, а предыдущее взыскание к этому моменту еще не снято. Дисциплинарное взыскание снимается автоматически через год после применения, если не снято раньше приказом работодателя.</w:t>
      </w:r>
    </w:p>
    <w:p w:rsidR="002A7D77" w:rsidRPr="00261B42" w:rsidRDefault="002A7D77" w:rsidP="00F27FDA">
      <w:pPr>
        <w:pStyle w:val="a5"/>
        <w:shd w:val="clear" w:color="auto" w:fill="FFFFFF"/>
        <w:spacing w:before="0" w:beforeAutospacing="0" w:after="0" w:afterAutospacing="0"/>
        <w:ind w:firstLine="709"/>
        <w:jc w:val="both"/>
      </w:pPr>
      <w:r w:rsidRPr="00261B42">
        <w:t>Общие правила применения взысканий следующие:</w:t>
      </w:r>
    </w:p>
    <w:p w:rsidR="002A7D77" w:rsidRPr="00261B42" w:rsidRDefault="002A7D77" w:rsidP="00D054B5">
      <w:pPr>
        <w:numPr>
          <w:ilvl w:val="0"/>
          <w:numId w:val="61"/>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обязательно берется объяснение или составляется акт;</w:t>
      </w:r>
    </w:p>
    <w:p w:rsidR="002A7D77" w:rsidRPr="00261B42" w:rsidRDefault="002A7D77" w:rsidP="00D054B5">
      <w:pPr>
        <w:numPr>
          <w:ilvl w:val="0"/>
          <w:numId w:val="61"/>
        </w:numPr>
        <w:shd w:val="clear" w:color="auto" w:fill="FFFFFF"/>
        <w:tabs>
          <w:tab w:val="clear" w:pos="720"/>
          <w:tab w:val="num" w:pos="0"/>
        </w:tabs>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приказ по каждому случаю нарушения издается не позднее одного месяца со дня обнаружения проступка, не считая времени болезни работника, пребывания его в о</w:t>
      </w:r>
      <w:r w:rsidRPr="00261B42">
        <w:rPr>
          <w:rFonts w:ascii="Times New Roman" w:hAnsi="Times New Roman" w:cs="Times New Roman"/>
          <w:sz w:val="24"/>
          <w:szCs w:val="24"/>
        </w:rPr>
        <w:t>т</w:t>
      </w:r>
      <w:r w:rsidRPr="00261B42">
        <w:rPr>
          <w:rFonts w:ascii="Times New Roman" w:hAnsi="Times New Roman" w:cs="Times New Roman"/>
          <w:sz w:val="24"/>
          <w:szCs w:val="24"/>
        </w:rPr>
        <w:t>пуске, а также времени, необходимого для определения мнения представительного о</w:t>
      </w:r>
      <w:r w:rsidRPr="00261B42">
        <w:rPr>
          <w:rFonts w:ascii="Times New Roman" w:hAnsi="Times New Roman" w:cs="Times New Roman"/>
          <w:sz w:val="24"/>
          <w:szCs w:val="24"/>
        </w:rPr>
        <w:t>р</w:t>
      </w:r>
      <w:r w:rsidRPr="00261B42">
        <w:rPr>
          <w:rFonts w:ascii="Times New Roman" w:hAnsi="Times New Roman" w:cs="Times New Roman"/>
          <w:sz w:val="24"/>
          <w:szCs w:val="24"/>
        </w:rPr>
        <w:t>гана работников, но в любом случае не позднее шести месяцев со дня совершения пр</w:t>
      </w:r>
      <w:r w:rsidRPr="00261B42">
        <w:rPr>
          <w:rFonts w:ascii="Times New Roman" w:hAnsi="Times New Roman" w:cs="Times New Roman"/>
          <w:sz w:val="24"/>
          <w:szCs w:val="24"/>
        </w:rPr>
        <w:t>о</w:t>
      </w:r>
      <w:r w:rsidRPr="00261B42">
        <w:rPr>
          <w:rFonts w:ascii="Times New Roman" w:hAnsi="Times New Roman" w:cs="Times New Roman"/>
          <w:sz w:val="24"/>
          <w:szCs w:val="24"/>
        </w:rPr>
        <w:t>ступка, а по результатам ревизии, проверки финансово-хозяйственной деятельности или аудиторской проверки — не позднее двух лет со дня совершения правонарушения.</w:t>
      </w:r>
    </w:p>
    <w:p w:rsidR="002A7D77" w:rsidRPr="00261B42" w:rsidRDefault="002A7D77" w:rsidP="00F27FDA">
      <w:pPr>
        <w:pStyle w:val="a5"/>
        <w:shd w:val="clear" w:color="auto" w:fill="FFFFFF"/>
        <w:spacing w:before="0" w:beforeAutospacing="0" w:after="0" w:afterAutospacing="0"/>
        <w:ind w:firstLine="709"/>
        <w:jc w:val="both"/>
      </w:pPr>
      <w:r w:rsidRPr="00261B42">
        <w:t>6. Однократное грубое нарушение работником трудовых обязанностей.</w:t>
      </w:r>
    </w:p>
    <w:p w:rsidR="002A7D77" w:rsidRPr="00261B42" w:rsidRDefault="00682671" w:rsidP="00F27FDA">
      <w:pPr>
        <w:pStyle w:val="a5"/>
        <w:shd w:val="clear" w:color="auto" w:fill="FFFFFF"/>
        <w:spacing w:before="0" w:beforeAutospacing="0" w:after="0" w:afterAutospacing="0"/>
        <w:ind w:firstLine="709"/>
        <w:jc w:val="both"/>
      </w:pPr>
      <w:r w:rsidRPr="00261B42">
        <w:t>Под однократными грубыми нарушениями</w:t>
      </w:r>
      <w:r w:rsidR="002A7D77" w:rsidRPr="00261B42">
        <w:t xml:space="preserve"> трудовых обязанностей понимаются:</w:t>
      </w:r>
    </w:p>
    <w:p w:rsidR="002A7D77" w:rsidRPr="00261B42" w:rsidRDefault="002A7D77" w:rsidP="00F27FDA">
      <w:pPr>
        <w:pStyle w:val="a5"/>
        <w:shd w:val="clear" w:color="auto" w:fill="FFFFFF"/>
        <w:spacing w:before="0" w:beforeAutospacing="0" w:after="0" w:afterAutospacing="0"/>
        <w:ind w:firstLine="709"/>
        <w:jc w:val="both"/>
      </w:pPr>
      <w:r w:rsidRPr="00261B42">
        <w:t>а) прогул, т. е. отсутствие на работе течение всей смены или отсутствие на раб</w:t>
      </w:r>
      <w:r w:rsidRPr="00261B42">
        <w:t>о</w:t>
      </w:r>
      <w:r w:rsidRPr="00261B42">
        <w:t>чем месте без уважительных причин более четырех часов подряд в течение рабочего дня;</w:t>
      </w:r>
    </w:p>
    <w:p w:rsidR="002A7D77" w:rsidRPr="00261B42" w:rsidRDefault="002A7D77" w:rsidP="00F27FDA">
      <w:pPr>
        <w:pStyle w:val="a5"/>
        <w:shd w:val="clear" w:color="auto" w:fill="FFFFFF"/>
        <w:spacing w:before="0" w:beforeAutospacing="0" w:after="0" w:afterAutospacing="0"/>
        <w:ind w:firstLine="709"/>
        <w:jc w:val="both"/>
      </w:pPr>
      <w:r w:rsidRPr="00261B42">
        <w:t>б) появление на работе в состоянии алкогольного, наркотического или иного токсического опьянения.</w:t>
      </w:r>
    </w:p>
    <w:p w:rsidR="002A7D77" w:rsidRPr="00261B42" w:rsidRDefault="002A7D77" w:rsidP="00F27FDA">
      <w:pPr>
        <w:pStyle w:val="a5"/>
        <w:shd w:val="clear" w:color="auto" w:fill="FFFFFF"/>
        <w:spacing w:before="0" w:beforeAutospacing="0" w:after="0" w:afterAutospacing="0"/>
        <w:ind w:firstLine="709"/>
        <w:jc w:val="both"/>
      </w:pPr>
      <w:r w:rsidRPr="00261B42">
        <w:t>Увольнение возможно только тогда, когда работник в рабочее время находился в нетрезвом состоянии на территории организации либо объекта, где по поручению р</w:t>
      </w:r>
      <w:r w:rsidRPr="00261B42">
        <w:t>у</w:t>
      </w:r>
      <w:r w:rsidRPr="00261B42">
        <w:t>ководства должен был выполнять трудовые функции.</w:t>
      </w:r>
    </w:p>
    <w:p w:rsidR="002A7D77" w:rsidRPr="00261B42" w:rsidRDefault="002A7D77" w:rsidP="00F27FDA">
      <w:pPr>
        <w:pStyle w:val="a5"/>
        <w:shd w:val="clear" w:color="auto" w:fill="FFFFFF"/>
        <w:spacing w:before="0" w:beforeAutospacing="0" w:after="0" w:afterAutospacing="0"/>
        <w:ind w:firstLine="709"/>
        <w:jc w:val="both"/>
      </w:pPr>
      <w:r w:rsidRPr="00261B42">
        <w:t>Наличие у работника алкогольного, наркотического или иного токсического опьянения и факт его появления в таком состоянии на работе должны быть доказаны работодателем. Доказательством будет являться медицинское заключение или другие доказательства (например, свидетельские показания);</w:t>
      </w:r>
    </w:p>
    <w:p w:rsidR="002A7D77" w:rsidRPr="00261B42" w:rsidRDefault="002A7D77" w:rsidP="00F27FDA">
      <w:pPr>
        <w:pStyle w:val="a5"/>
        <w:shd w:val="clear" w:color="auto" w:fill="FFFFFF"/>
        <w:spacing w:before="0" w:beforeAutospacing="0" w:after="0" w:afterAutospacing="0"/>
        <w:ind w:firstLine="709"/>
        <w:jc w:val="both"/>
      </w:pPr>
      <w:r w:rsidRPr="00261B42">
        <w:t>в)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а равно разглашение персональных данных другого работника;</w:t>
      </w:r>
    </w:p>
    <w:p w:rsidR="002A7D77" w:rsidRPr="00261B42" w:rsidRDefault="002A7D77" w:rsidP="00F27FDA">
      <w:pPr>
        <w:pStyle w:val="a5"/>
        <w:shd w:val="clear" w:color="auto" w:fill="FFFFFF"/>
        <w:spacing w:before="0" w:beforeAutospacing="0" w:after="0" w:afterAutospacing="0"/>
        <w:ind w:firstLine="709"/>
        <w:jc w:val="both"/>
      </w:pPr>
      <w:r w:rsidRPr="00261B42">
        <w:t xml:space="preserve">г) совершение </w:t>
      </w:r>
      <w:r w:rsidR="00682671" w:rsidRPr="00261B42">
        <w:t>п</w:t>
      </w:r>
      <w:r w:rsidRPr="00261B42">
        <w:t>о месту работы хищения (в том числе мелкого) чужого имущ</w:t>
      </w:r>
      <w:r w:rsidRPr="00261B42">
        <w:t>е</w:t>
      </w:r>
      <w:r w:rsidRPr="00261B42">
        <w:t>ства, растраты, умышленного его уничтожения или повреждения, установленных вст</w:t>
      </w:r>
      <w:r w:rsidRPr="00261B42">
        <w:t>у</w:t>
      </w:r>
      <w:r w:rsidRPr="00261B42">
        <w:t>пившим в законную силу приговором суда или постановлением органа, уполномоче</w:t>
      </w:r>
      <w:r w:rsidRPr="00261B42">
        <w:t>н</w:t>
      </w:r>
      <w:r w:rsidRPr="00261B42">
        <w:t>ного на применение административных взысканий;</w:t>
      </w:r>
    </w:p>
    <w:p w:rsidR="002A7D77" w:rsidRPr="00261B42" w:rsidRDefault="002A7D77" w:rsidP="00F27FDA">
      <w:pPr>
        <w:pStyle w:val="a5"/>
        <w:shd w:val="clear" w:color="auto" w:fill="FFFFFF"/>
        <w:spacing w:before="0" w:beforeAutospacing="0" w:after="0" w:afterAutospacing="0"/>
        <w:ind w:firstLine="709"/>
        <w:jc w:val="both"/>
      </w:pPr>
      <w:r w:rsidRPr="00261B42">
        <w:t>д) нарушения работником требований по охране труда, если это нарушение п</w:t>
      </w:r>
      <w:r w:rsidRPr="00261B42">
        <w:t>о</w:t>
      </w:r>
      <w:r w:rsidRPr="00261B42">
        <w:t>влекло за собой тяжкие последствия (несчастный случай на производстве, аварию, к</w:t>
      </w:r>
      <w:r w:rsidRPr="00261B42">
        <w:t>а</w:t>
      </w:r>
      <w:r w:rsidRPr="00261B42">
        <w:t>тастрофу) либо заведомо создавало реальную угрозу наступления таких последствий.</w:t>
      </w:r>
    </w:p>
    <w:p w:rsidR="002A7D77" w:rsidRPr="00261B42" w:rsidRDefault="002A7D77" w:rsidP="00F27FDA">
      <w:pPr>
        <w:pStyle w:val="a5"/>
        <w:shd w:val="clear" w:color="auto" w:fill="FFFFFF"/>
        <w:spacing w:before="0" w:beforeAutospacing="0" w:after="0" w:afterAutospacing="0"/>
        <w:ind w:firstLine="709"/>
        <w:jc w:val="both"/>
      </w:pPr>
      <w:r w:rsidRPr="00261B42">
        <w:t>7. Совершение виновных действии работником, непосредственно обслужива</w:t>
      </w:r>
      <w:r w:rsidRPr="00261B42">
        <w:t>ю</w:t>
      </w:r>
      <w:r w:rsidRPr="00261B42">
        <w:t>щим денежные или товарные ценности, если эти действия дают основание для утраты доверия к нему со стороны работодателя</w:t>
      </w:r>
    </w:p>
    <w:p w:rsidR="002A7D77" w:rsidRPr="00261B42" w:rsidRDefault="002A7D77" w:rsidP="00F27FDA">
      <w:pPr>
        <w:pStyle w:val="a5"/>
        <w:shd w:val="clear" w:color="auto" w:fill="FFFFFF"/>
        <w:spacing w:before="0" w:beforeAutospacing="0" w:after="0" w:afterAutospacing="0"/>
        <w:ind w:firstLine="709"/>
        <w:jc w:val="both"/>
      </w:pPr>
      <w:r w:rsidRPr="00261B42">
        <w:t>Работники, к которым может быть применено данное основание, — это лица, обслуживающие денежные и товарные ценности. По этому основанию не могут быть уволены сторожа, уборщицы и т. п., которые не обслуживают (хранение, переработка, изготовление) денежные и товарные ценности, хотя могут их использовать в процессе работы.</w:t>
      </w:r>
    </w:p>
    <w:p w:rsidR="002A7D77" w:rsidRPr="00261B42" w:rsidRDefault="002A7D77" w:rsidP="00F27FDA">
      <w:pPr>
        <w:pStyle w:val="a5"/>
        <w:shd w:val="clear" w:color="auto" w:fill="FFFFFF"/>
        <w:spacing w:before="0" w:beforeAutospacing="0" w:after="0" w:afterAutospacing="0"/>
        <w:ind w:firstLine="709"/>
        <w:jc w:val="both"/>
      </w:pPr>
      <w:r w:rsidRPr="00261B42">
        <w:t>Применение этого основания не зависит от других видов ответственности и от наличия договора о полной материальной ответственности. В данной ситуации вино</w:t>
      </w:r>
      <w:r w:rsidRPr="00261B42">
        <w:t>в</w:t>
      </w:r>
      <w:r w:rsidRPr="00261B42">
        <w:t>ность работника устанавливается самим работодателем на основании имеющихся у н</w:t>
      </w:r>
      <w:r w:rsidRPr="00261B42">
        <w:t>е</w:t>
      </w:r>
      <w:r w:rsidRPr="00261B42">
        <w:t>го доказательств.</w:t>
      </w:r>
    </w:p>
    <w:p w:rsidR="002A7D77" w:rsidRPr="00261B42" w:rsidRDefault="002A7D77" w:rsidP="00F27FDA">
      <w:pPr>
        <w:pStyle w:val="a5"/>
        <w:shd w:val="clear" w:color="auto" w:fill="FFFFFF"/>
        <w:spacing w:before="0" w:beforeAutospacing="0" w:after="0" w:afterAutospacing="0"/>
        <w:ind w:firstLine="709"/>
        <w:jc w:val="both"/>
      </w:pPr>
      <w:r w:rsidRPr="00261B42">
        <w:lastRenderedPageBreak/>
        <w:t>8. Совершение работником, выполняющим воспитательные функции, аморал</w:t>
      </w:r>
      <w:r w:rsidRPr="00261B42">
        <w:t>ь</w:t>
      </w:r>
      <w:r w:rsidRPr="00261B42">
        <w:t>ного проступка, несовместимого с продолжением данной работы.</w:t>
      </w:r>
    </w:p>
    <w:p w:rsidR="002A7D77" w:rsidRPr="00261B42" w:rsidRDefault="002A7D77" w:rsidP="00F27FDA">
      <w:pPr>
        <w:pStyle w:val="a5"/>
        <w:shd w:val="clear" w:color="auto" w:fill="FFFFFF"/>
        <w:spacing w:before="0" w:beforeAutospacing="0" w:after="0" w:afterAutospacing="0"/>
        <w:ind w:firstLine="709"/>
        <w:jc w:val="both"/>
      </w:pPr>
      <w:r w:rsidRPr="00261B42">
        <w:t>В законодательстве нет определения аморального проступка. Представляется, что под ним следует понимать проступки, нарушающие принятые правовые нормы, н</w:t>
      </w:r>
      <w:r w:rsidRPr="00261B42">
        <w:t>е</w:t>
      </w:r>
      <w:r w:rsidRPr="00261B42">
        <w:t>посредственно связанные с нравственностью, совершенные работником как на работе, так и в быту и не соответствующие моральным качествам, предъявляемым к занима</w:t>
      </w:r>
      <w:r w:rsidRPr="00261B42">
        <w:t>е</w:t>
      </w:r>
      <w:r w:rsidRPr="00261B42">
        <w:t>мым должностям или к выполняемой им работе, связанной с воспитанием несоверше</w:t>
      </w:r>
      <w:r w:rsidRPr="00261B42">
        <w:t>н</w:t>
      </w:r>
      <w:r w:rsidRPr="00261B42">
        <w:t>нолетних.</w:t>
      </w:r>
    </w:p>
    <w:p w:rsidR="002A7D77" w:rsidRPr="00261B42" w:rsidRDefault="002A7D77" w:rsidP="00F27FDA">
      <w:pPr>
        <w:pStyle w:val="a5"/>
        <w:shd w:val="clear" w:color="auto" w:fill="FFFFFF"/>
        <w:spacing w:before="0" w:beforeAutospacing="0" w:after="0" w:afterAutospacing="0"/>
        <w:ind w:firstLine="709"/>
        <w:jc w:val="both"/>
      </w:pPr>
      <w:r w:rsidRPr="00261B42">
        <w:t>По данному основанию могут быть уволены только работники, выполняющие воспитательные функции, т. е. учителя, социальные педагоги, воспитатели и т. д. Лица, выполняющие лишь технические обязанности, по данному основанию не могут быть уволены.</w:t>
      </w:r>
    </w:p>
    <w:p w:rsidR="002A7D77" w:rsidRPr="00261B42" w:rsidRDefault="002A7D77" w:rsidP="00F27FDA">
      <w:pPr>
        <w:pStyle w:val="a5"/>
        <w:shd w:val="clear" w:color="auto" w:fill="FFFFFF"/>
        <w:spacing w:before="0" w:beforeAutospacing="0" w:after="0" w:afterAutospacing="0"/>
        <w:ind w:firstLine="709"/>
        <w:jc w:val="both"/>
      </w:pPr>
      <w:r w:rsidRPr="00261B42">
        <w:t>9.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A7D77" w:rsidRPr="00261B42" w:rsidRDefault="002A7D77" w:rsidP="00F27FDA">
      <w:pPr>
        <w:pStyle w:val="a5"/>
        <w:shd w:val="clear" w:color="auto" w:fill="FFFFFF"/>
        <w:spacing w:before="0" w:beforeAutospacing="0" w:after="0" w:afterAutospacing="0"/>
        <w:ind w:firstLine="709"/>
        <w:jc w:val="both"/>
      </w:pPr>
      <w:r w:rsidRPr="00261B42">
        <w:t>10. Однократное грубое нарушение руководителем организации (филиала, пре</w:t>
      </w:r>
      <w:r w:rsidRPr="00261B42">
        <w:t>д</w:t>
      </w:r>
      <w:r w:rsidRPr="00261B42">
        <w:t>ставительства), его заместителями своих трудовых обязанностей.</w:t>
      </w:r>
    </w:p>
    <w:p w:rsidR="002A7D77" w:rsidRPr="00261B42" w:rsidRDefault="002A7D77" w:rsidP="00F27FDA">
      <w:pPr>
        <w:pStyle w:val="a5"/>
        <w:shd w:val="clear" w:color="auto" w:fill="FFFFFF"/>
        <w:spacing w:before="0" w:beforeAutospacing="0" w:after="0" w:afterAutospacing="0"/>
        <w:ind w:firstLine="709"/>
        <w:jc w:val="both"/>
      </w:pPr>
      <w:r w:rsidRPr="00261B42">
        <w:t>Руководитель может быть уволен и за общие однократные грубые нарушения (и. 6 ст. 81 ТК РФ), а также за иные грубые нарушения, которые должны быть конкретиз</w:t>
      </w:r>
      <w:r w:rsidRPr="00261B42">
        <w:t>и</w:t>
      </w:r>
      <w:r w:rsidRPr="00261B42">
        <w:t>рованы либо в индивидуальном договоре с работником, либо в локальных нормати</w:t>
      </w:r>
      <w:r w:rsidRPr="00261B42">
        <w:t>в</w:t>
      </w:r>
      <w:r w:rsidRPr="00261B42">
        <w:t>ных актах, с которыми руководитель ознакомлен под роспись.</w:t>
      </w:r>
    </w:p>
    <w:p w:rsidR="002A7D77" w:rsidRPr="00261B42" w:rsidRDefault="002A7D77" w:rsidP="00F27FDA">
      <w:pPr>
        <w:pStyle w:val="a5"/>
        <w:shd w:val="clear" w:color="auto" w:fill="FFFFFF"/>
        <w:spacing w:before="0" w:beforeAutospacing="0" w:after="0" w:afterAutospacing="0"/>
        <w:ind w:firstLine="709"/>
        <w:jc w:val="both"/>
      </w:pPr>
      <w:r w:rsidRPr="00261B42">
        <w:t>11. Представление работником работодателю подложных документов при з</w:t>
      </w:r>
      <w:r w:rsidRPr="00261B42">
        <w:t>а</w:t>
      </w:r>
      <w:r w:rsidRPr="00261B42">
        <w:t>ключении трудового договора.</w:t>
      </w:r>
    </w:p>
    <w:p w:rsidR="002A7D77" w:rsidRPr="00261B42" w:rsidRDefault="002A7D77" w:rsidP="00F27FDA">
      <w:pPr>
        <w:pStyle w:val="a5"/>
        <w:shd w:val="clear" w:color="auto" w:fill="FFFFFF"/>
        <w:spacing w:before="0" w:beforeAutospacing="0" w:after="0" w:afterAutospacing="0"/>
        <w:ind w:firstLine="709"/>
        <w:jc w:val="both"/>
      </w:pPr>
      <w:r w:rsidRPr="00261B42">
        <w:t>В соответствии с Трудовым кодексом работник предъявляет целый пакет ра</w:t>
      </w:r>
      <w:r w:rsidRPr="00261B42">
        <w:t>з</w:t>
      </w:r>
      <w:r w:rsidRPr="00261B42">
        <w:t>личных документов (ст. 65 ТК РФ), который может быть законодательно расширен в отдельных случаях с учетом специфики работы.</w:t>
      </w:r>
    </w:p>
    <w:p w:rsidR="002A7D77" w:rsidRPr="00261B42" w:rsidRDefault="002A7D77" w:rsidP="00F27FDA">
      <w:pPr>
        <w:pStyle w:val="a5"/>
        <w:shd w:val="clear" w:color="auto" w:fill="FFFFFF"/>
        <w:spacing w:before="0" w:beforeAutospacing="0" w:after="0" w:afterAutospacing="0"/>
        <w:ind w:firstLine="709"/>
        <w:jc w:val="both"/>
      </w:pPr>
      <w:r w:rsidRPr="00261B42">
        <w:t>Подложность документов может быть по форме (когда весь документ поддел</w:t>
      </w:r>
      <w:r w:rsidRPr="00261B42">
        <w:t>ь</w:t>
      </w:r>
      <w:r w:rsidRPr="00261B42">
        <w:t>ный) и по содержанию (когда в действительном документе содержатся подложные з</w:t>
      </w:r>
      <w:r w:rsidRPr="00261B42">
        <w:t>а</w:t>
      </w:r>
      <w:r w:rsidRPr="00261B42">
        <w:t>писи).</w:t>
      </w:r>
    </w:p>
    <w:p w:rsidR="002A7D77" w:rsidRPr="00261B42" w:rsidRDefault="002A7D77" w:rsidP="00F27FDA">
      <w:pPr>
        <w:pStyle w:val="a5"/>
        <w:shd w:val="clear" w:color="auto" w:fill="FFFFFF"/>
        <w:spacing w:before="0" w:beforeAutospacing="0" w:after="0" w:afterAutospacing="0"/>
        <w:ind w:firstLine="709"/>
        <w:jc w:val="both"/>
      </w:pPr>
      <w:r w:rsidRPr="00261B42">
        <w:t>12. Данный пункт — прекращение допуска к государственной тайне — был п</w:t>
      </w:r>
      <w:r w:rsidRPr="00261B42">
        <w:t>е</w:t>
      </w:r>
      <w:r w:rsidRPr="00261B42">
        <w:t>ренесен законодателем в ст. 83 ТК.</w:t>
      </w:r>
    </w:p>
    <w:p w:rsidR="002A7D77" w:rsidRPr="00261B42" w:rsidRDefault="002A7D77" w:rsidP="00F27FDA">
      <w:pPr>
        <w:pStyle w:val="a5"/>
        <w:shd w:val="clear" w:color="auto" w:fill="FFFFFF"/>
        <w:spacing w:before="0" w:beforeAutospacing="0" w:after="0" w:afterAutospacing="0"/>
        <w:ind w:firstLine="709"/>
        <w:jc w:val="both"/>
      </w:pPr>
      <w:r w:rsidRPr="00261B42">
        <w:t>13. Случаи, предусмотренные трудовым договором с руководителем организ</w:t>
      </w:r>
      <w:r w:rsidRPr="00261B42">
        <w:t>а</w:t>
      </w:r>
      <w:r w:rsidRPr="00261B42">
        <w:t>ции, членами коллегиального исполнительного органа организации.</w:t>
      </w:r>
      <w:bookmarkStart w:id="124" w:name="a3"/>
      <w:bookmarkEnd w:id="124"/>
    </w:p>
    <w:p w:rsidR="002A7D77" w:rsidRPr="00261B42" w:rsidRDefault="002A7D77" w:rsidP="00F27FDA">
      <w:pPr>
        <w:pStyle w:val="a5"/>
        <w:shd w:val="clear" w:color="auto" w:fill="FFFFFF"/>
        <w:spacing w:before="0" w:beforeAutospacing="0" w:after="0" w:afterAutospacing="0"/>
        <w:ind w:firstLine="709"/>
        <w:jc w:val="both"/>
        <w:rPr>
          <w:i/>
        </w:rPr>
      </w:pPr>
    </w:p>
    <w:p w:rsidR="002A7D77" w:rsidRPr="00261B42" w:rsidRDefault="002A7D77" w:rsidP="00F27FDA">
      <w:pPr>
        <w:pStyle w:val="3"/>
        <w:spacing w:before="0" w:line="240" w:lineRule="auto"/>
        <w:rPr>
          <w:rFonts w:ascii="Times New Roman" w:hAnsi="Times New Roman" w:cs="Times New Roman"/>
          <w:color w:val="auto"/>
          <w:sz w:val="24"/>
          <w:szCs w:val="24"/>
        </w:rPr>
      </w:pPr>
      <w:bookmarkStart w:id="125" w:name="_Toc455069732"/>
      <w:r w:rsidRPr="00261B42">
        <w:rPr>
          <w:rFonts w:ascii="Times New Roman" w:hAnsi="Times New Roman" w:cs="Times New Roman"/>
          <w:color w:val="auto"/>
          <w:sz w:val="24"/>
          <w:szCs w:val="24"/>
        </w:rPr>
        <w:t>Прекращение договора по обстоятельствам, не зависящим от воли сторон.</w:t>
      </w:r>
      <w:bookmarkEnd w:id="125"/>
    </w:p>
    <w:p w:rsidR="002A7D77" w:rsidRPr="00261B42" w:rsidRDefault="002A7D77" w:rsidP="00F27FDA">
      <w:pPr>
        <w:pStyle w:val="a5"/>
        <w:shd w:val="clear" w:color="auto" w:fill="FFFFFF"/>
        <w:spacing w:before="0" w:beforeAutospacing="0" w:after="0" w:afterAutospacing="0"/>
        <w:ind w:firstLine="709"/>
        <w:jc w:val="both"/>
      </w:pPr>
      <w:r w:rsidRPr="00261B42">
        <w:t>В соответствии со ст. 83 ТК РФ трудовой договор подлежит прекращению по следующим обстоятельствам, не зависящим от воли сторон:</w:t>
      </w:r>
    </w:p>
    <w:p w:rsidR="002A7D77" w:rsidRPr="00261B42" w:rsidRDefault="002A7D77" w:rsidP="00F27FDA">
      <w:pPr>
        <w:pStyle w:val="a5"/>
        <w:shd w:val="clear" w:color="auto" w:fill="FFFFFF"/>
        <w:spacing w:before="0" w:beforeAutospacing="0" w:after="0" w:afterAutospacing="0"/>
        <w:ind w:firstLine="709"/>
        <w:jc w:val="both"/>
      </w:pPr>
      <w:r w:rsidRPr="00261B42">
        <w:t>1. Призыв работника на военную службу или направление его на заменяющую ее альтернативную гражданскую службу.</w:t>
      </w:r>
    </w:p>
    <w:p w:rsidR="002A7D77" w:rsidRPr="00261B42" w:rsidRDefault="002A7D77" w:rsidP="00F27FDA">
      <w:pPr>
        <w:pStyle w:val="a5"/>
        <w:shd w:val="clear" w:color="auto" w:fill="FFFFFF"/>
        <w:spacing w:before="0" w:beforeAutospacing="0" w:after="0" w:afterAutospacing="0"/>
        <w:ind w:firstLine="709"/>
        <w:jc w:val="both"/>
      </w:pPr>
      <w:r w:rsidRPr="00261B42">
        <w:t>При прекращении трудовых правоотношений по указанному основанию рабо</w:t>
      </w:r>
      <w:r w:rsidRPr="00261B42">
        <w:t>т</w:t>
      </w:r>
      <w:r w:rsidRPr="00261B42">
        <w:t>нику выплачивается выходное пособие в размере двухнедельного среднего заработка (ст. 178 ТК РФ).</w:t>
      </w:r>
    </w:p>
    <w:p w:rsidR="002A7D77" w:rsidRPr="00261B42" w:rsidRDefault="002A7D77" w:rsidP="00F27FDA">
      <w:pPr>
        <w:pStyle w:val="a5"/>
        <w:shd w:val="clear" w:color="auto" w:fill="FFFFFF"/>
        <w:spacing w:before="0" w:beforeAutospacing="0" w:after="0" w:afterAutospacing="0"/>
        <w:ind w:firstLine="709"/>
        <w:jc w:val="both"/>
      </w:pPr>
      <w:r w:rsidRPr="00261B42">
        <w:t>Прекращение трудового договора по данному основанию осуществляется на о</w:t>
      </w:r>
      <w:r w:rsidRPr="00261B42">
        <w:t>с</w:t>
      </w:r>
      <w:r w:rsidRPr="00261B42">
        <w:t>новании заявления работника по предъявлении работником повестки военкомата о явке на призывной пункт для прохождения службы. Только в этом случае Федеральный з</w:t>
      </w:r>
      <w:r w:rsidRPr="00261B42">
        <w:t>а</w:t>
      </w:r>
      <w:r w:rsidRPr="00261B42">
        <w:t xml:space="preserve">кон </w:t>
      </w:r>
      <w:r w:rsidR="00F27FDA" w:rsidRPr="00261B42">
        <w:t>«</w:t>
      </w:r>
      <w:r w:rsidRPr="00261B42">
        <w:t>О статусе военнослужащих</w:t>
      </w:r>
      <w:r w:rsidR="00F27FDA" w:rsidRPr="00261B42">
        <w:t>»</w:t>
      </w:r>
      <w:r w:rsidRPr="00261B42">
        <w:t xml:space="preserve"> гарантирует право военнослужащего, работавшего до призыва на государственном (муниципальном) предприятии, вернуться на прежнюю работу в течение грех месяцев со дня демобилизации.</w:t>
      </w:r>
    </w:p>
    <w:p w:rsidR="002A7D77" w:rsidRPr="00261B42" w:rsidRDefault="002A7D77" w:rsidP="00F27FDA">
      <w:pPr>
        <w:pStyle w:val="a5"/>
        <w:shd w:val="clear" w:color="auto" w:fill="FFFFFF"/>
        <w:spacing w:before="0" w:beforeAutospacing="0" w:after="0" w:afterAutospacing="0"/>
        <w:ind w:firstLine="709"/>
        <w:jc w:val="both"/>
      </w:pPr>
      <w:r w:rsidRPr="00261B42">
        <w:t>2. Восстановление на работе работника, ранее выполнявшего эту работу, по р</w:t>
      </w:r>
      <w:r w:rsidRPr="00261B42">
        <w:t>е</w:t>
      </w:r>
      <w:r w:rsidRPr="00261B42">
        <w:t>шению государственной инспекции труда или суда.</w:t>
      </w:r>
    </w:p>
    <w:p w:rsidR="002A7D77" w:rsidRPr="00261B42" w:rsidRDefault="002A7D77" w:rsidP="00F27FDA">
      <w:pPr>
        <w:pStyle w:val="a5"/>
        <w:shd w:val="clear" w:color="auto" w:fill="FFFFFF"/>
        <w:spacing w:before="0" w:beforeAutospacing="0" w:after="0" w:afterAutospacing="0"/>
        <w:ind w:firstLine="709"/>
        <w:jc w:val="both"/>
      </w:pPr>
      <w:r w:rsidRPr="00261B42">
        <w:lastRenderedPageBreak/>
        <w:t>Прекращение трудового договора по данному основанию возможно лишь в том случае, если невозможно перевести работника с его согласия на другую работу. При этом в данном случае работнику выплачивается выходное пособие в размере двухн</w:t>
      </w:r>
      <w:r w:rsidRPr="00261B42">
        <w:t>е</w:t>
      </w:r>
      <w:r w:rsidRPr="00261B42">
        <w:t>дельного среднего заработка (ст. 178 ТК РФ);</w:t>
      </w:r>
    </w:p>
    <w:p w:rsidR="002A7D77" w:rsidRPr="00261B42" w:rsidRDefault="002A7D77" w:rsidP="00F27FDA">
      <w:pPr>
        <w:pStyle w:val="a5"/>
        <w:shd w:val="clear" w:color="auto" w:fill="FFFFFF"/>
        <w:spacing w:before="0" w:beforeAutospacing="0" w:after="0" w:afterAutospacing="0"/>
        <w:ind w:firstLine="709"/>
        <w:jc w:val="both"/>
      </w:pPr>
      <w:r w:rsidRPr="00261B42">
        <w:t>3. Не избрание на должность.</w:t>
      </w:r>
    </w:p>
    <w:p w:rsidR="002A7D77" w:rsidRPr="00261B42" w:rsidRDefault="002A7D77" w:rsidP="00F27FDA">
      <w:pPr>
        <w:pStyle w:val="a5"/>
        <w:shd w:val="clear" w:color="auto" w:fill="FFFFFF"/>
        <w:spacing w:before="0" w:beforeAutospacing="0" w:after="0" w:afterAutospacing="0"/>
        <w:ind w:firstLine="709"/>
        <w:jc w:val="both"/>
      </w:pPr>
      <w:r w:rsidRPr="00261B42">
        <w:t>По логике вещей данный пункт применяется в случае не переизбрания работн</w:t>
      </w:r>
      <w:r w:rsidRPr="00261B42">
        <w:t>и</w:t>
      </w:r>
      <w:r w:rsidRPr="00261B42">
        <w:t>ка занимающего определенную должность, на новый срок. Так как в конкурсном зам</w:t>
      </w:r>
      <w:r w:rsidRPr="00261B42">
        <w:t>е</w:t>
      </w:r>
      <w:r w:rsidRPr="00261B42">
        <w:t>щении должности, кроме такого работника могут участвовать лица, замещающие иные должности, и в случае их не избрания они остаются на своих должностях и их увол</w:t>
      </w:r>
      <w:r w:rsidRPr="00261B42">
        <w:t>ь</w:t>
      </w:r>
      <w:r w:rsidRPr="00261B42">
        <w:t>нять не нужно. Также в конкурсном отборе может участвовать претендент с улицы, т. е. не работник организации, и в случае его не избрания — его тоже увольнять не нужно, так как он и не стал работником.</w:t>
      </w:r>
    </w:p>
    <w:p w:rsidR="002A7D77" w:rsidRPr="00261B42" w:rsidRDefault="002A7D77" w:rsidP="00F27FDA">
      <w:pPr>
        <w:pStyle w:val="a5"/>
        <w:shd w:val="clear" w:color="auto" w:fill="FFFFFF"/>
        <w:spacing w:before="0" w:beforeAutospacing="0" w:after="0" w:afterAutospacing="0"/>
        <w:ind w:firstLine="709"/>
        <w:jc w:val="both"/>
      </w:pPr>
      <w:r w:rsidRPr="00261B42">
        <w:t>4. Осуждение работника к наказанию, исключающему продолжение прежней работы в соответствии с приговором суда, вступившим в законную силу.</w:t>
      </w:r>
    </w:p>
    <w:p w:rsidR="002A7D77" w:rsidRPr="00261B42" w:rsidRDefault="002A7D77" w:rsidP="00F27FDA">
      <w:pPr>
        <w:pStyle w:val="a5"/>
        <w:shd w:val="clear" w:color="auto" w:fill="FFFFFF"/>
        <w:spacing w:before="0" w:beforeAutospacing="0" w:after="0" w:afterAutospacing="0"/>
        <w:ind w:firstLine="709"/>
        <w:jc w:val="both"/>
      </w:pPr>
      <w:r w:rsidRPr="00261B42">
        <w:t>В соответствии со ст. 392 УПК РФ вступивший в законную силу приговор суда обязателен для всех органов государственной власти, органов местного самоуправл</w:t>
      </w:r>
      <w:r w:rsidRPr="00261B42">
        <w:t>е</w:t>
      </w:r>
      <w:r w:rsidRPr="00261B42">
        <w:t>ния, общественных объединений, должностных лиц, других физических или юридич</w:t>
      </w:r>
      <w:r w:rsidRPr="00261B42">
        <w:t>е</w:t>
      </w:r>
      <w:r w:rsidRPr="00261B42">
        <w:t>ских лиц и подлежит неукоснительному исполнению на всей территории РФ.</w:t>
      </w:r>
    </w:p>
    <w:p w:rsidR="002A7D77" w:rsidRPr="00261B42" w:rsidRDefault="002A7D77" w:rsidP="00F27FDA">
      <w:pPr>
        <w:pStyle w:val="a5"/>
        <w:shd w:val="clear" w:color="auto" w:fill="FFFFFF"/>
        <w:spacing w:before="0" w:beforeAutospacing="0" w:after="0" w:afterAutospacing="0"/>
        <w:ind w:firstLine="709"/>
        <w:jc w:val="both"/>
      </w:pPr>
      <w:r w:rsidRPr="00261B42">
        <w:t>Если наказание, избранное в приговоре, препятствует продолжению работником своей трудовой деятельности (например, лишение свободы, лишение права занимать определенную должность или заниматься определенной деятельностью), то в таком случае трудовой договор подлежит прекращению посредством издания работодателем соответствующего Приказа.</w:t>
      </w:r>
    </w:p>
    <w:p w:rsidR="002A7D77" w:rsidRPr="00261B42" w:rsidRDefault="002A7D77" w:rsidP="00F27FDA">
      <w:pPr>
        <w:pStyle w:val="a5"/>
        <w:shd w:val="clear" w:color="auto" w:fill="FFFFFF"/>
        <w:spacing w:before="0" w:beforeAutospacing="0" w:after="0" w:afterAutospacing="0"/>
        <w:ind w:firstLine="709"/>
        <w:jc w:val="both"/>
      </w:pPr>
      <w:r w:rsidRPr="00261B42">
        <w:t>Согласно ч. 3 ст. 77 ТК РФ днем увольнения работника является последний день его работы. Если работник до суда находился под арестом, то днем его увольнения б</w:t>
      </w:r>
      <w:r w:rsidRPr="00261B42">
        <w:t>у</w:t>
      </w:r>
      <w:r w:rsidRPr="00261B42">
        <w:t>дет считаться последний день его работы. Это один из немногих случаев увольнения работника с прошлого числа.</w:t>
      </w:r>
    </w:p>
    <w:p w:rsidR="002A7D77" w:rsidRPr="00261B42" w:rsidRDefault="002A7D77" w:rsidP="00F27FDA">
      <w:pPr>
        <w:pStyle w:val="a5"/>
        <w:shd w:val="clear" w:color="auto" w:fill="FFFFFF"/>
        <w:spacing w:before="0" w:beforeAutospacing="0" w:after="0" w:afterAutospacing="0"/>
        <w:ind w:firstLine="709"/>
        <w:jc w:val="both"/>
      </w:pPr>
      <w:r w:rsidRPr="00261B42">
        <w:t>5. Признание работника полностью нетрудоспособным в соответствии с мед</w:t>
      </w:r>
      <w:r w:rsidRPr="00261B42">
        <w:t>и</w:t>
      </w:r>
      <w:r w:rsidRPr="00261B42">
        <w:t>цинским заключением.</w:t>
      </w:r>
    </w:p>
    <w:p w:rsidR="002A7D77" w:rsidRPr="00261B42" w:rsidRDefault="002A7D77" w:rsidP="00F27FDA">
      <w:pPr>
        <w:pStyle w:val="a5"/>
        <w:shd w:val="clear" w:color="auto" w:fill="FFFFFF"/>
        <w:spacing w:before="0" w:beforeAutospacing="0" w:after="0" w:afterAutospacing="0"/>
        <w:ind w:firstLine="709"/>
        <w:jc w:val="both"/>
      </w:pPr>
      <w:r w:rsidRPr="00261B42">
        <w:t>В данном случае работодатель обязан прекратить трудовые правоотношения с работником. Основанием для издания соответствующего приказа может быть только медицинское заключение уполномоченных экспертов МСЭК (медико-социальной эк</w:t>
      </w:r>
      <w:r w:rsidRPr="00261B42">
        <w:t>с</w:t>
      </w:r>
      <w:r w:rsidRPr="00261B42">
        <w:t>пертной комиссии).</w:t>
      </w:r>
    </w:p>
    <w:p w:rsidR="002A7D77" w:rsidRPr="00261B42" w:rsidRDefault="002A7D77" w:rsidP="00F27FDA">
      <w:pPr>
        <w:pStyle w:val="a5"/>
        <w:shd w:val="clear" w:color="auto" w:fill="FFFFFF"/>
        <w:spacing w:before="0" w:beforeAutospacing="0" w:after="0" w:afterAutospacing="0"/>
        <w:ind w:firstLine="709"/>
        <w:jc w:val="both"/>
      </w:pPr>
      <w:r w:rsidRPr="00261B42">
        <w:t>6. Смерть работника либо работодателя — физического лица, а также признание судом работника либо работодателя — физического лица умершим или безвестно о</w:t>
      </w:r>
      <w:r w:rsidRPr="00261B42">
        <w:t>т</w:t>
      </w:r>
      <w:r w:rsidRPr="00261B42">
        <w:t>сутствующим.</w:t>
      </w:r>
    </w:p>
    <w:p w:rsidR="002A7D77" w:rsidRPr="00261B42" w:rsidRDefault="002A7D77" w:rsidP="00F27FDA">
      <w:pPr>
        <w:pStyle w:val="a5"/>
        <w:shd w:val="clear" w:color="auto" w:fill="FFFFFF"/>
        <w:spacing w:before="0" w:beforeAutospacing="0" w:after="0" w:afterAutospacing="0"/>
        <w:ind w:firstLine="709"/>
        <w:jc w:val="both"/>
      </w:pPr>
      <w:r w:rsidRPr="00261B42">
        <w:t>Если первая половина данного основания достаточно понятна, то вопрос пр</w:t>
      </w:r>
      <w:r w:rsidRPr="00261B42">
        <w:t>и</w:t>
      </w:r>
      <w:r w:rsidRPr="00261B42">
        <w:t>знания лица безвестно отсутствующим или умершим растянут во времени и приводит также к увольнению прошлым числом после признания лица таковым в судебном п</w:t>
      </w:r>
      <w:r w:rsidRPr="00261B42">
        <w:t>о</w:t>
      </w:r>
      <w:r w:rsidRPr="00261B42">
        <w:t>рядке.</w:t>
      </w:r>
    </w:p>
    <w:p w:rsidR="002A7D77" w:rsidRPr="00261B42" w:rsidRDefault="002A7D77" w:rsidP="00F27FDA">
      <w:pPr>
        <w:pStyle w:val="a5"/>
        <w:shd w:val="clear" w:color="auto" w:fill="FFFFFF"/>
        <w:spacing w:before="0" w:beforeAutospacing="0" w:after="0" w:afterAutospacing="0"/>
        <w:ind w:firstLine="709"/>
        <w:jc w:val="both"/>
      </w:pPr>
      <w:r w:rsidRPr="00261B42">
        <w:t>7. Наступление чрезвычайных обстоятельств, препятствующих продолжению трудовых отношении (военные действия, катастрофа, с тихи иное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соответс</w:t>
      </w:r>
      <w:r w:rsidRPr="00261B42">
        <w:t>т</w:t>
      </w:r>
      <w:r w:rsidRPr="00261B42">
        <w:t>вующего субъекта РФ.</w:t>
      </w:r>
    </w:p>
    <w:p w:rsidR="002A7D77" w:rsidRPr="00261B42" w:rsidRDefault="002A7D77" w:rsidP="00F27FDA">
      <w:pPr>
        <w:pStyle w:val="a5"/>
        <w:shd w:val="clear" w:color="auto" w:fill="FFFFFF"/>
        <w:spacing w:before="0" w:beforeAutospacing="0" w:after="0" w:afterAutospacing="0"/>
        <w:ind w:firstLine="709"/>
        <w:jc w:val="both"/>
      </w:pPr>
      <w:r w:rsidRPr="00261B42">
        <w:t>Должно иметь место не только событие, но и решение о признании его чрезв</w:t>
      </w:r>
      <w:r w:rsidRPr="00261B42">
        <w:t>ы</w:t>
      </w:r>
      <w:r w:rsidRPr="00261B42">
        <w:t>чайным соответствующего органа власти.</w:t>
      </w:r>
    </w:p>
    <w:p w:rsidR="002A7D77" w:rsidRPr="00261B42" w:rsidRDefault="002A7D77" w:rsidP="00F27FDA">
      <w:pPr>
        <w:pStyle w:val="a5"/>
        <w:shd w:val="clear" w:color="auto" w:fill="FFFFFF"/>
        <w:spacing w:before="0" w:beforeAutospacing="0" w:after="0" w:afterAutospacing="0"/>
        <w:ind w:firstLine="709"/>
        <w:jc w:val="both"/>
      </w:pPr>
      <w:r w:rsidRPr="00261B42">
        <w:t>8. Дисквалификация или иное административное наказание, исключающее во</w:t>
      </w:r>
      <w:r w:rsidRPr="00261B42">
        <w:t>з</w:t>
      </w:r>
      <w:r w:rsidRPr="00261B42">
        <w:t>можность исполнения работником обязанностей по трудовому договору.</w:t>
      </w:r>
    </w:p>
    <w:p w:rsidR="002A7D77" w:rsidRPr="00261B42" w:rsidRDefault="002A7D77" w:rsidP="00F27FDA">
      <w:pPr>
        <w:pStyle w:val="a5"/>
        <w:shd w:val="clear" w:color="auto" w:fill="FFFFFF"/>
        <w:spacing w:before="0" w:beforeAutospacing="0" w:after="0" w:afterAutospacing="0"/>
        <w:ind w:firstLine="709"/>
        <w:jc w:val="both"/>
      </w:pPr>
      <w:r w:rsidRPr="00261B42">
        <w:t>9. Истечение срока действия, приостановление действия на срок более двух м</w:t>
      </w:r>
      <w:r w:rsidRPr="00261B42">
        <w:t>е</w:t>
      </w:r>
      <w:r w:rsidRPr="00261B42">
        <w:t xml:space="preserve">сяцев или лишение работника специального права (лицензии, права на управление </w:t>
      </w:r>
      <w:r w:rsidRPr="00261B42">
        <w:lastRenderedPageBreak/>
        <w:t>транспортным средством, права на ношение оружия, другого специального права) в с</w:t>
      </w:r>
      <w:r w:rsidRPr="00261B42">
        <w:t>о</w:t>
      </w:r>
      <w:r w:rsidRPr="00261B42">
        <w:t>ответствии с федеральными законами и иными нормативными правовыми актами Ро</w:t>
      </w:r>
      <w:r w:rsidRPr="00261B42">
        <w:t>с</w:t>
      </w:r>
      <w:r w:rsidRPr="00261B42">
        <w:t>сийской Федерации, если это влечет за собой невозможность исполнения работником обязанностей по трудовому договору.</w:t>
      </w:r>
    </w:p>
    <w:p w:rsidR="002A7D77" w:rsidRPr="00261B42" w:rsidRDefault="002A7D77" w:rsidP="00F27FDA">
      <w:pPr>
        <w:pStyle w:val="a5"/>
        <w:shd w:val="clear" w:color="auto" w:fill="FFFFFF"/>
        <w:spacing w:before="0" w:beforeAutospacing="0" w:after="0" w:afterAutospacing="0"/>
        <w:ind w:firstLine="709"/>
        <w:jc w:val="both"/>
      </w:pPr>
      <w:r w:rsidRPr="00261B42">
        <w:t>10. Прекращение допуска к государственной тайне, если выполняемая работа требует такого допуска.</w:t>
      </w:r>
    </w:p>
    <w:p w:rsidR="002A7D77" w:rsidRPr="00261B42" w:rsidRDefault="002A7D77" w:rsidP="00F27FDA">
      <w:pPr>
        <w:pStyle w:val="a5"/>
        <w:shd w:val="clear" w:color="auto" w:fill="FFFFFF"/>
        <w:spacing w:before="0" w:beforeAutospacing="0" w:after="0" w:afterAutospacing="0"/>
        <w:ind w:firstLine="709"/>
        <w:jc w:val="both"/>
      </w:pPr>
      <w:r w:rsidRPr="00261B42">
        <w:t xml:space="preserve">В ст. 23 Закона РФ от 21.07.1993 г. № 5485-1 </w:t>
      </w:r>
      <w:r w:rsidR="00F27FDA" w:rsidRPr="00261B42">
        <w:t>«</w:t>
      </w:r>
      <w:r w:rsidRPr="00261B42">
        <w:t>О государственной тайне</w:t>
      </w:r>
      <w:r w:rsidR="00F27FDA" w:rsidRPr="00261B42">
        <w:t>»</w:t>
      </w:r>
      <w:r w:rsidRPr="00261B42">
        <w:t xml:space="preserve"> опр</w:t>
      </w:r>
      <w:r w:rsidRPr="00261B42">
        <w:t>е</w:t>
      </w:r>
      <w:r w:rsidRPr="00261B42">
        <w:t>делены условия прекращения допуска должностного лица или гражданина к государс</w:t>
      </w:r>
      <w:r w:rsidRPr="00261B42">
        <w:t>т</w:t>
      </w:r>
      <w:r w:rsidRPr="00261B42">
        <w:t>венной тайне.</w:t>
      </w:r>
    </w:p>
    <w:p w:rsidR="002A7D77" w:rsidRPr="00261B42" w:rsidRDefault="002A7D77" w:rsidP="00F27FDA">
      <w:pPr>
        <w:pStyle w:val="a5"/>
        <w:shd w:val="clear" w:color="auto" w:fill="FFFFFF"/>
        <w:spacing w:before="0" w:beforeAutospacing="0" w:after="0" w:afterAutospacing="0"/>
        <w:ind w:firstLine="709"/>
        <w:jc w:val="both"/>
      </w:pPr>
      <w:r w:rsidRPr="00261B42">
        <w:t>В случае если по одному из приведенных в ней оснований допуск работника к государственной тайне будет прекращен и вследствие этого он утратит возможность в дальнейшем осуществлять свои трудовые функции, то трудовой договор может быть расторгнут работодателем по п. 12 ст. 81 ТК РФ.</w:t>
      </w:r>
    </w:p>
    <w:p w:rsidR="002A7D77" w:rsidRPr="00261B42" w:rsidRDefault="002A7D77" w:rsidP="00F27FDA">
      <w:pPr>
        <w:pStyle w:val="a5"/>
        <w:shd w:val="clear" w:color="auto" w:fill="FFFFFF"/>
        <w:spacing w:before="0" w:beforeAutospacing="0" w:after="0" w:afterAutospacing="0"/>
        <w:ind w:firstLine="709"/>
        <w:jc w:val="both"/>
      </w:pPr>
      <w:r w:rsidRPr="00261B42">
        <w:t>Допускается увольнение по п. 8-10,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гак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w:t>
      </w:r>
      <w:r w:rsidRPr="00261B42">
        <w:t>н</w:t>
      </w:r>
      <w:r w:rsidRPr="00261B42">
        <w:t>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A7D77" w:rsidRPr="00261B42" w:rsidRDefault="002A7D77" w:rsidP="00F27FDA">
      <w:pPr>
        <w:pStyle w:val="a5"/>
        <w:shd w:val="clear" w:color="auto" w:fill="FFFFFF"/>
        <w:spacing w:before="0" w:beforeAutospacing="0" w:after="0" w:afterAutospacing="0"/>
        <w:ind w:firstLine="709"/>
        <w:jc w:val="both"/>
      </w:pPr>
    </w:p>
    <w:p w:rsidR="002A7D77" w:rsidRPr="00261B42" w:rsidRDefault="002A7D77" w:rsidP="00F27FDA">
      <w:pPr>
        <w:pStyle w:val="a5"/>
        <w:shd w:val="clear" w:color="auto" w:fill="FFFFFF"/>
        <w:spacing w:before="0" w:beforeAutospacing="0" w:after="0" w:afterAutospacing="0"/>
        <w:ind w:firstLine="709"/>
        <w:jc w:val="both"/>
      </w:pPr>
      <w:r w:rsidRPr="00261B42">
        <w:t>11. Отмена решении суда или отмена (признание незаконным) решении госуда</w:t>
      </w:r>
      <w:r w:rsidRPr="00261B42">
        <w:t>р</w:t>
      </w:r>
      <w:r w:rsidRPr="00261B42">
        <w:t>ственной инспекции труда о восстановлении работника на работе.</w:t>
      </w:r>
    </w:p>
    <w:p w:rsidR="002A7D77" w:rsidRPr="00261B42" w:rsidRDefault="002A7D77" w:rsidP="00F27FDA">
      <w:pPr>
        <w:pStyle w:val="a5"/>
        <w:shd w:val="clear" w:color="auto" w:fill="FFFFFF"/>
        <w:spacing w:before="0" w:beforeAutospacing="0" w:after="0" w:afterAutospacing="0"/>
        <w:ind w:firstLine="709"/>
        <w:jc w:val="both"/>
      </w:pPr>
      <w:r w:rsidRPr="00261B42">
        <w:t>12. Приведение общего количества работников, являющихся иностранными гражданами или лицами без гражданства, в соответствие с допустимой долей таких р</w:t>
      </w:r>
      <w:r w:rsidRPr="00261B42">
        <w:t>а</w:t>
      </w:r>
      <w:r w:rsidRPr="00261B42">
        <w:t>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w:t>
      </w:r>
      <w:r w:rsidRPr="00261B42">
        <w:t>и</w:t>
      </w:r>
      <w:r w:rsidRPr="00261B42">
        <w:t>ческой деятельности.</w:t>
      </w:r>
    </w:p>
    <w:p w:rsidR="002A7D77" w:rsidRPr="00261B42" w:rsidRDefault="002A7D77" w:rsidP="00F27FDA">
      <w:pPr>
        <w:pStyle w:val="a5"/>
        <w:shd w:val="clear" w:color="auto" w:fill="FFFFFF"/>
        <w:spacing w:before="0" w:beforeAutospacing="0" w:after="0" w:afterAutospacing="0"/>
        <w:ind w:firstLine="709"/>
        <w:jc w:val="both"/>
      </w:pPr>
      <w:r w:rsidRPr="00261B42">
        <w:t xml:space="preserve">13. </w:t>
      </w:r>
      <w:r w:rsidR="00040D87" w:rsidRPr="00261B42">
        <w:t>Возникновение установленных Трудовым Кодексом, иным федеральным з</w:t>
      </w:r>
      <w:r w:rsidR="00040D87" w:rsidRPr="00261B42">
        <w:t>а</w:t>
      </w:r>
      <w:r w:rsidR="00040D87" w:rsidRPr="00261B42">
        <w:t>коном и исключающих возможность исполнения работником обязанностей по труд</w:t>
      </w:r>
      <w:r w:rsidR="00040D87" w:rsidRPr="00261B42">
        <w:t>о</w:t>
      </w:r>
      <w:r w:rsidR="00040D87" w:rsidRPr="00261B42">
        <w:t>вому договору ограничений на занятие определенными видами трудовой деятельности.</w:t>
      </w:r>
    </w:p>
    <w:p w:rsidR="002A7D77" w:rsidRPr="00261B42" w:rsidRDefault="002A7D77" w:rsidP="00F27FDA">
      <w:pPr>
        <w:pStyle w:val="a5"/>
        <w:shd w:val="clear" w:color="auto" w:fill="FFFFFF"/>
        <w:spacing w:before="0" w:beforeAutospacing="0" w:after="0" w:afterAutospacing="0"/>
        <w:ind w:firstLine="709"/>
        <w:jc w:val="both"/>
      </w:pPr>
      <w:r w:rsidRPr="00261B42">
        <w:t>Допускается такое увольнение, если невозможно перевести работника с его письменного согласия на другую имеющуюся у работодателя работу. При этом работ</w:t>
      </w:r>
      <w:r w:rsidRPr="00261B42">
        <w:t>о</w:t>
      </w:r>
      <w:r w:rsidRPr="00261B42">
        <w:t>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w:t>
      </w:r>
      <w:r w:rsidRPr="00261B42">
        <w:t>о</w:t>
      </w:r>
      <w:r w:rsidRPr="00261B42">
        <w:t>тодатель обязан, если это предусмотрено коллективным договором, соглашениями, трудовым договором.</w:t>
      </w:r>
    </w:p>
    <w:p w:rsidR="002A7D77" w:rsidRPr="00261B42" w:rsidRDefault="002A7D77" w:rsidP="00F27FDA">
      <w:pPr>
        <w:pStyle w:val="a5"/>
        <w:shd w:val="clear" w:color="auto" w:fill="FFFFFF"/>
        <w:spacing w:before="0" w:beforeAutospacing="0" w:after="0" w:afterAutospacing="0"/>
        <w:ind w:firstLine="709"/>
        <w:jc w:val="both"/>
      </w:pPr>
    </w:p>
    <w:p w:rsidR="002A7D77" w:rsidRPr="00261B42" w:rsidRDefault="002A7D77" w:rsidP="00F27FDA">
      <w:pPr>
        <w:pStyle w:val="a5"/>
        <w:shd w:val="clear" w:color="auto" w:fill="FFFFFF"/>
        <w:spacing w:before="0" w:beforeAutospacing="0" w:after="0" w:afterAutospacing="0"/>
        <w:ind w:firstLine="709"/>
      </w:pPr>
      <w:r w:rsidRPr="00261B42">
        <w:t>Действующим трудовым законодательством предусмотрен значительный пер</w:t>
      </w:r>
      <w:r w:rsidRPr="00261B42">
        <w:t>е</w:t>
      </w:r>
      <w:r w:rsidRPr="00261B42">
        <w:t>чень оснований прекращения трудового договора. Они содержатся непосредственно в ТК РФ, а также в иных федеральных законах.</w:t>
      </w:r>
    </w:p>
    <w:p w:rsidR="002A7D77" w:rsidRPr="00261B42" w:rsidRDefault="002A7D77" w:rsidP="00F27FDA">
      <w:pPr>
        <w:pStyle w:val="a5"/>
        <w:shd w:val="clear" w:color="auto" w:fill="FFFFFF"/>
        <w:spacing w:before="0" w:beforeAutospacing="0" w:after="0" w:afterAutospacing="0"/>
        <w:ind w:firstLine="709"/>
      </w:pPr>
      <w:r w:rsidRPr="00261B42">
        <w:t>В ст. 278 ТК РФ приведены дополнительные основания для расторжения труд</w:t>
      </w:r>
      <w:r w:rsidRPr="00261B42">
        <w:t>о</w:t>
      </w:r>
      <w:r w:rsidRPr="00261B42">
        <w:t>вого договора с руководителем организации. В ст. 288 ТК РФ содержится дополн</w:t>
      </w:r>
      <w:r w:rsidRPr="00261B42">
        <w:t>и</w:t>
      </w:r>
      <w:r w:rsidRPr="00261B42">
        <w:t>тельное основание прекращения трудового договора с лицами, работающими по с</w:t>
      </w:r>
      <w:r w:rsidRPr="00261B42">
        <w:t>о</w:t>
      </w:r>
      <w:r w:rsidRPr="00261B42">
        <w:t>вместительству. В ст. 336 ТК РФ указаны дополнительные основания прекращения трудового договора с педагогическим работником. В ст. 241 ТК РФ обозначены допо</w:t>
      </w:r>
      <w:r w:rsidRPr="00261B42">
        <w:t>л</w:t>
      </w:r>
      <w:r w:rsidRPr="00261B42">
        <w:t>нительные основания увольнения работников в представительстве РФ за границей. В ст. 248.11 приведены дополнительные основания для увольнения спортсменов.</w:t>
      </w:r>
    </w:p>
    <w:p w:rsidR="002A7D77" w:rsidRPr="00261B42" w:rsidRDefault="002A7D77" w:rsidP="00F27FDA">
      <w:pPr>
        <w:pStyle w:val="a5"/>
        <w:shd w:val="clear" w:color="auto" w:fill="FFFFFF"/>
        <w:spacing w:before="0" w:beforeAutospacing="0" w:after="0" w:afterAutospacing="0"/>
        <w:ind w:firstLine="709"/>
        <w:jc w:val="both"/>
        <w:rPr>
          <w:i/>
        </w:rPr>
      </w:pPr>
      <w:r w:rsidRPr="00261B42">
        <w:lastRenderedPageBreak/>
        <w:t>Свои особые основания предусмотрены для увольнения со службы государс</w:t>
      </w:r>
      <w:r w:rsidRPr="00261B42">
        <w:t>т</w:t>
      </w:r>
      <w:r w:rsidRPr="00261B42">
        <w:t>венных гражданских служащих, сотрудников правоохранительных органов, для отста</w:t>
      </w:r>
      <w:r w:rsidRPr="00261B42">
        <w:t>в</w:t>
      </w:r>
      <w:r w:rsidRPr="00261B42">
        <w:t>ки судей и т. д</w:t>
      </w:r>
      <w:r w:rsidRPr="00261B42">
        <w:rPr>
          <w:i/>
        </w:rPr>
        <w:t>.</w:t>
      </w:r>
    </w:p>
    <w:p w:rsidR="002A7D77" w:rsidRPr="00261B42" w:rsidRDefault="002A7D77" w:rsidP="00F27FDA">
      <w:pPr>
        <w:pStyle w:val="a5"/>
        <w:shd w:val="clear" w:color="auto" w:fill="FFFFFF"/>
        <w:spacing w:before="0" w:beforeAutospacing="0" w:after="0" w:afterAutospacing="0"/>
        <w:jc w:val="both"/>
        <w:rPr>
          <w:i/>
        </w:rPr>
      </w:pPr>
    </w:p>
    <w:p w:rsidR="00463A0B" w:rsidRPr="00261B42" w:rsidRDefault="002A7D77" w:rsidP="00F27FDA">
      <w:pPr>
        <w:pStyle w:val="3"/>
        <w:spacing w:before="0" w:line="240" w:lineRule="auto"/>
        <w:rPr>
          <w:rFonts w:ascii="Times New Roman" w:hAnsi="Times New Roman" w:cs="Times New Roman"/>
          <w:color w:val="auto"/>
          <w:sz w:val="24"/>
          <w:szCs w:val="24"/>
        </w:rPr>
      </w:pPr>
      <w:bookmarkStart w:id="126" w:name="_Toc455069733"/>
      <w:r w:rsidRPr="00261B42">
        <w:rPr>
          <w:rFonts w:ascii="Times New Roman" w:hAnsi="Times New Roman" w:cs="Times New Roman"/>
          <w:color w:val="auto"/>
          <w:sz w:val="24"/>
          <w:szCs w:val="24"/>
        </w:rPr>
        <w:t>Расторжение договора по инициативе работника</w:t>
      </w:r>
      <w:r w:rsidRPr="00261B42">
        <w:rPr>
          <w:rStyle w:val="ae"/>
          <w:rFonts w:ascii="Times New Roman" w:hAnsi="Times New Roman" w:cs="Times New Roman"/>
          <w:i/>
          <w:color w:val="auto"/>
          <w:sz w:val="24"/>
          <w:szCs w:val="24"/>
        </w:rPr>
        <w:footnoteReference w:id="76"/>
      </w:r>
      <w:r w:rsidRPr="00261B42">
        <w:rPr>
          <w:rFonts w:ascii="Times New Roman" w:hAnsi="Times New Roman" w:cs="Times New Roman"/>
          <w:color w:val="auto"/>
          <w:sz w:val="24"/>
          <w:szCs w:val="24"/>
        </w:rPr>
        <w:t>.</w:t>
      </w:r>
      <w:bookmarkEnd w:id="126"/>
    </w:p>
    <w:p w:rsidR="00463A0B" w:rsidRPr="00261B42" w:rsidRDefault="00463A0B" w:rsidP="00F27FDA">
      <w:pPr>
        <w:pStyle w:val="a5"/>
        <w:shd w:val="clear" w:color="auto" w:fill="FFFFFF"/>
        <w:spacing w:before="0" w:beforeAutospacing="0" w:after="0" w:afterAutospacing="0"/>
        <w:ind w:firstLine="709"/>
        <w:jc w:val="both"/>
      </w:pPr>
      <w:r w:rsidRPr="00261B42">
        <w:t>Работник имеет право расторгнуть трудовой договор, предупредив об этом раб</w:t>
      </w:r>
      <w:r w:rsidRPr="00261B42">
        <w:t>о</w:t>
      </w:r>
      <w:r w:rsidRPr="00261B42">
        <w:t>тодателя в письменной форме не позднее чем за две недели, если иной срок не устано</w:t>
      </w:r>
      <w:r w:rsidRPr="00261B42">
        <w:t>в</w:t>
      </w:r>
      <w:r w:rsidRPr="00261B42">
        <w:t>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63A0B" w:rsidRPr="00261B42" w:rsidRDefault="00463A0B" w:rsidP="00F27FDA">
      <w:pPr>
        <w:pStyle w:val="a5"/>
        <w:shd w:val="clear" w:color="auto" w:fill="FFFFFF"/>
        <w:spacing w:before="0" w:beforeAutospacing="0" w:after="0" w:afterAutospacing="0"/>
        <w:ind w:firstLine="709"/>
        <w:jc w:val="both"/>
      </w:pPr>
      <w:r w:rsidRPr="00261B42">
        <w:t>По соглашению между работником и работодателем трудовой договор может быть расторгнут и до истечения срока предупреждения об увольнении.</w:t>
      </w:r>
    </w:p>
    <w:p w:rsidR="00463A0B" w:rsidRPr="00261B42" w:rsidRDefault="00463A0B" w:rsidP="00F27FDA">
      <w:pPr>
        <w:pStyle w:val="a5"/>
        <w:shd w:val="clear" w:color="auto" w:fill="FFFFFF"/>
        <w:spacing w:before="0" w:beforeAutospacing="0" w:after="0" w:afterAutospacing="0"/>
        <w:ind w:firstLine="709"/>
        <w:jc w:val="both"/>
      </w:pPr>
      <w:r w:rsidRPr="00261B42">
        <w:t>В случаях, когда заявление работника об увольнении по его инициативе (по со</w:t>
      </w:r>
      <w:r w:rsidRPr="00261B42">
        <w:t>б</w:t>
      </w:r>
      <w:r w:rsidRPr="00261B42">
        <w:t>ственному желанию) обусловлено невозможностью продолжения им работы (зачисл</w:t>
      </w:r>
      <w:r w:rsidRPr="00261B42">
        <w:t>е</w:t>
      </w:r>
      <w:r w:rsidRPr="00261B42">
        <w:t>ние в образовательную организацию, выход на пенсию и другие случаи), а также в сл</w:t>
      </w:r>
      <w:r w:rsidRPr="00261B42">
        <w:t>у</w:t>
      </w:r>
      <w:r w:rsidRPr="00261B42">
        <w:t>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w:t>
      </w:r>
      <w:r w:rsidRPr="00261B42">
        <w:t>а</w:t>
      </w:r>
      <w:r w:rsidRPr="00261B42">
        <w:t>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w:t>
      </w:r>
      <w:r w:rsidRPr="00261B42">
        <w:t>а</w:t>
      </w:r>
      <w:r w:rsidRPr="00261B42">
        <w:t>ботника.</w:t>
      </w:r>
    </w:p>
    <w:p w:rsidR="00463A0B" w:rsidRPr="00261B42" w:rsidRDefault="00463A0B" w:rsidP="00F27FDA">
      <w:pPr>
        <w:pStyle w:val="a5"/>
        <w:shd w:val="clear" w:color="auto" w:fill="FFFFFF"/>
        <w:spacing w:before="0" w:beforeAutospacing="0" w:after="0" w:afterAutospacing="0"/>
        <w:ind w:firstLine="709"/>
        <w:jc w:val="both"/>
      </w:pPr>
      <w:r w:rsidRPr="00261B42">
        <w:t>До истечения срока предупреждения об увольнении работник имеет право в л</w:t>
      </w:r>
      <w:r w:rsidRPr="00261B42">
        <w:t>ю</w:t>
      </w:r>
      <w:r w:rsidRPr="00261B42">
        <w:t>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w:t>
      </w:r>
      <w:r w:rsidRPr="00261B42">
        <w:t>т</w:t>
      </w:r>
      <w:r w:rsidRPr="00261B42">
        <w:t>вии с настоящим Кодексом и иными федеральными законами не может быть отказано в заключение трудового договора.</w:t>
      </w:r>
    </w:p>
    <w:p w:rsidR="00463A0B" w:rsidRPr="00261B42" w:rsidRDefault="00463A0B" w:rsidP="00F27FDA">
      <w:pPr>
        <w:pStyle w:val="a5"/>
        <w:shd w:val="clear" w:color="auto" w:fill="FFFFFF"/>
        <w:spacing w:before="0" w:beforeAutospacing="0" w:after="0" w:afterAutospacing="0"/>
        <w:ind w:firstLine="709"/>
        <w:jc w:val="both"/>
      </w:pPr>
      <w:r w:rsidRPr="00261B42">
        <w:t>По истечении срока предупреждения об увольнении работник имеет право пр</w:t>
      </w:r>
      <w:r w:rsidRPr="00261B42">
        <w:t>е</w:t>
      </w:r>
      <w:r w:rsidRPr="00261B42">
        <w:t>кратить работу. В последний день работы работодатель обязан выдать работнику тр</w:t>
      </w:r>
      <w:r w:rsidRPr="00261B42">
        <w:t>у</w:t>
      </w:r>
      <w:r w:rsidRPr="00261B42">
        <w:t>довую книжку, другие документы, связанные с работой, по письменному заявлению работника и произвести с ним окончательный расчет.</w:t>
      </w:r>
    </w:p>
    <w:p w:rsidR="00463A0B" w:rsidRPr="00261B42" w:rsidRDefault="00463A0B" w:rsidP="00F27FDA">
      <w:pPr>
        <w:pStyle w:val="a5"/>
        <w:shd w:val="clear" w:color="auto" w:fill="FFFFFF"/>
        <w:spacing w:before="0" w:beforeAutospacing="0" w:after="0" w:afterAutospacing="0"/>
        <w:ind w:firstLine="709"/>
      </w:pPr>
      <w:r w:rsidRPr="00261B42">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w:t>
      </w:r>
      <w:r w:rsidRPr="00261B42">
        <w:t>о</w:t>
      </w:r>
      <w:r w:rsidRPr="00261B42">
        <w:t>вора продолжается.</w:t>
      </w:r>
    </w:p>
    <w:p w:rsidR="00463A0B" w:rsidRPr="00261B42" w:rsidRDefault="00463A0B" w:rsidP="00F27FDA">
      <w:pPr>
        <w:pStyle w:val="a5"/>
        <w:shd w:val="clear" w:color="auto" w:fill="FFFFFF"/>
        <w:spacing w:before="0" w:beforeAutospacing="0" w:after="0" w:afterAutospacing="0"/>
        <w:ind w:firstLine="709"/>
        <w:jc w:val="both"/>
      </w:pPr>
    </w:p>
    <w:p w:rsidR="00463A0B" w:rsidRPr="00261B42" w:rsidRDefault="00463A0B" w:rsidP="00F27FDA">
      <w:pPr>
        <w:spacing w:after="0" w:line="240" w:lineRule="auto"/>
        <w:jc w:val="center"/>
        <w:rPr>
          <w:rFonts w:ascii="Times New Roman" w:hAnsi="Times New Roman" w:cs="Times New Roman"/>
          <w:sz w:val="24"/>
          <w:szCs w:val="24"/>
        </w:rPr>
      </w:pPr>
      <w:r w:rsidRPr="00261B42">
        <w:rPr>
          <w:rFonts w:ascii="Times New Roman" w:hAnsi="Times New Roman" w:cs="Times New Roman"/>
          <w:sz w:val="24"/>
          <w:szCs w:val="24"/>
        </w:rPr>
        <w:br w:type="page"/>
      </w:r>
    </w:p>
    <w:p w:rsidR="0059693B" w:rsidRPr="00261B42" w:rsidRDefault="00463A0B" w:rsidP="00F27FDA">
      <w:pPr>
        <w:pStyle w:val="1"/>
        <w:spacing w:before="0" w:line="240" w:lineRule="auto"/>
        <w:rPr>
          <w:rStyle w:val="a7"/>
          <w:rFonts w:ascii="Times New Roman" w:hAnsi="Times New Roman" w:cs="Times New Roman"/>
          <w:b/>
          <w:bCs/>
          <w:color w:val="auto"/>
          <w:sz w:val="24"/>
          <w:szCs w:val="24"/>
        </w:rPr>
      </w:pPr>
      <w:bookmarkStart w:id="127" w:name="_Toc455069734"/>
      <w:r w:rsidRPr="00261B42">
        <w:rPr>
          <w:rStyle w:val="a7"/>
          <w:rFonts w:ascii="Times New Roman" w:hAnsi="Times New Roman" w:cs="Times New Roman"/>
          <w:b/>
          <w:bCs/>
          <w:color w:val="auto"/>
          <w:sz w:val="24"/>
          <w:szCs w:val="24"/>
        </w:rPr>
        <w:lastRenderedPageBreak/>
        <w:t>Актуальные изменения трудового законодательства.</w:t>
      </w:r>
      <w:bookmarkEnd w:id="127"/>
    </w:p>
    <w:p w:rsidR="00463A0B" w:rsidRPr="00261B42" w:rsidRDefault="0059693B" w:rsidP="0059693B">
      <w:pPr>
        <w:rPr>
          <w:rStyle w:val="a7"/>
          <w:rFonts w:ascii="Times New Roman" w:hAnsi="Times New Roman" w:cs="Times New Roman"/>
          <w:b w:val="0"/>
          <w:bCs w:val="0"/>
          <w:sz w:val="24"/>
          <w:szCs w:val="24"/>
        </w:rPr>
      </w:pPr>
      <w:r w:rsidRPr="00261B42">
        <w:rPr>
          <w:rStyle w:val="a7"/>
          <w:rFonts w:ascii="Times New Roman" w:hAnsi="Times New Roman" w:cs="Times New Roman"/>
          <w:b w:val="0"/>
          <w:bCs w:val="0"/>
          <w:sz w:val="24"/>
          <w:szCs w:val="24"/>
        </w:rPr>
        <w:t>(</w:t>
      </w:r>
      <w:r w:rsidR="00463A0B" w:rsidRPr="00261B42">
        <w:rPr>
          <w:rStyle w:val="a7"/>
          <w:rFonts w:ascii="Times New Roman" w:hAnsi="Times New Roman" w:cs="Times New Roman"/>
          <w:b w:val="0"/>
          <w:bCs w:val="0"/>
          <w:sz w:val="24"/>
          <w:szCs w:val="24"/>
        </w:rPr>
        <w:t>Новеллы трудового права. Вопросы трудоустройства и защиты прав в сфере трудовых отношений</w:t>
      </w:r>
      <w:r w:rsidRPr="00261B42">
        <w:rPr>
          <w:rStyle w:val="a7"/>
          <w:rFonts w:ascii="Times New Roman" w:hAnsi="Times New Roman" w:cs="Times New Roman"/>
          <w:b w:val="0"/>
          <w:bCs w:val="0"/>
          <w:sz w:val="24"/>
          <w:szCs w:val="24"/>
        </w:rPr>
        <w:t>)</w:t>
      </w:r>
      <w:r w:rsidR="00463A0B" w:rsidRPr="00261B42">
        <w:rPr>
          <w:rStyle w:val="a7"/>
          <w:rFonts w:ascii="Times New Roman" w:hAnsi="Times New Roman" w:cs="Times New Roman"/>
          <w:b w:val="0"/>
          <w:bCs w:val="0"/>
          <w:sz w:val="24"/>
          <w:szCs w:val="24"/>
        </w:rPr>
        <w:t>.</w:t>
      </w:r>
    </w:p>
    <w:p w:rsidR="00463A0B" w:rsidRPr="00261B42" w:rsidRDefault="00463A0B" w:rsidP="00F27FDA">
      <w:pPr>
        <w:spacing w:after="0" w:line="240" w:lineRule="auto"/>
        <w:ind w:firstLine="709"/>
        <w:jc w:val="both"/>
        <w:rPr>
          <w:rStyle w:val="a7"/>
          <w:rFonts w:ascii="Times New Roman" w:hAnsi="Times New Roman" w:cs="Times New Roman"/>
          <w:b w:val="0"/>
          <w:sz w:val="24"/>
          <w:szCs w:val="24"/>
        </w:rPr>
      </w:pPr>
    </w:p>
    <w:p w:rsidR="00463A0B" w:rsidRPr="00261B42" w:rsidRDefault="00463A0B" w:rsidP="00F27FDA">
      <w:pPr>
        <w:spacing w:after="0" w:line="240" w:lineRule="auto"/>
        <w:ind w:firstLine="709"/>
        <w:jc w:val="both"/>
        <w:rPr>
          <w:rStyle w:val="a7"/>
          <w:rFonts w:ascii="Times New Roman" w:hAnsi="Times New Roman" w:cs="Times New Roman"/>
          <w:b w:val="0"/>
          <w:sz w:val="24"/>
          <w:szCs w:val="24"/>
        </w:rPr>
      </w:pPr>
      <w:r w:rsidRPr="00261B42">
        <w:rPr>
          <w:rStyle w:val="a7"/>
          <w:rFonts w:ascii="Times New Roman" w:hAnsi="Times New Roman" w:cs="Times New Roman"/>
          <w:b w:val="0"/>
          <w:sz w:val="24"/>
          <w:szCs w:val="24"/>
        </w:rPr>
        <w:t>В 2014 году в трудовом законодательстве произошел ряд изменений, который распространяется и на 2015 год. Были введены следующие поправки 2014-2015 в Тр</w:t>
      </w:r>
      <w:r w:rsidRPr="00261B42">
        <w:rPr>
          <w:rStyle w:val="a7"/>
          <w:rFonts w:ascii="Times New Roman" w:hAnsi="Times New Roman" w:cs="Times New Roman"/>
          <w:b w:val="0"/>
          <w:sz w:val="24"/>
          <w:szCs w:val="24"/>
        </w:rPr>
        <w:t>у</w:t>
      </w:r>
      <w:r w:rsidRPr="00261B42">
        <w:rPr>
          <w:rStyle w:val="a7"/>
          <w:rFonts w:ascii="Times New Roman" w:hAnsi="Times New Roman" w:cs="Times New Roman"/>
          <w:b w:val="0"/>
          <w:sz w:val="24"/>
          <w:szCs w:val="24"/>
        </w:rPr>
        <w:t xml:space="preserve">довом кодексе: об изменении показателя среднемесячного количества календарных дней для </w:t>
      </w:r>
      <w:r w:rsidR="00040D87" w:rsidRPr="00261B42">
        <w:rPr>
          <w:rFonts w:ascii="Times New Roman" w:hAnsi="Times New Roman" w:cs="Times New Roman"/>
          <w:sz w:val="24"/>
          <w:szCs w:val="24"/>
        </w:rPr>
        <w:t>отпускных, о</w:t>
      </w:r>
      <w:r w:rsidRPr="00261B42">
        <w:rPr>
          <w:rStyle w:val="a7"/>
          <w:rFonts w:ascii="Times New Roman" w:hAnsi="Times New Roman" w:cs="Times New Roman"/>
          <w:b w:val="0"/>
          <w:sz w:val="24"/>
          <w:szCs w:val="24"/>
        </w:rPr>
        <w:t xml:space="preserve"> введении запрета выплаты выходного пособия, компенсаций и иных видов выплат работникам, к которым было применено дисциплинарное взыск</w:t>
      </w:r>
      <w:r w:rsidRPr="00261B42">
        <w:rPr>
          <w:rStyle w:val="a7"/>
          <w:rFonts w:ascii="Times New Roman" w:hAnsi="Times New Roman" w:cs="Times New Roman"/>
          <w:b w:val="0"/>
          <w:sz w:val="24"/>
          <w:szCs w:val="24"/>
        </w:rPr>
        <w:t>а</w:t>
      </w:r>
      <w:r w:rsidRPr="00261B42">
        <w:rPr>
          <w:rStyle w:val="a7"/>
          <w:rFonts w:ascii="Times New Roman" w:hAnsi="Times New Roman" w:cs="Times New Roman"/>
          <w:b w:val="0"/>
          <w:sz w:val="24"/>
          <w:szCs w:val="24"/>
        </w:rPr>
        <w:t>ние в виде увольнения, а также о новых особенностях работы по совместительству.</w:t>
      </w:r>
    </w:p>
    <w:p w:rsidR="006F1883" w:rsidRPr="00261B42" w:rsidRDefault="00463A0B"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Федеральным законом №55-ФЗ в 139-ю статью Трудового кодекса, описыва</w:t>
      </w:r>
      <w:r w:rsidRPr="00261B42">
        <w:rPr>
          <w:rFonts w:ascii="Times New Roman" w:hAnsi="Times New Roman" w:cs="Times New Roman"/>
          <w:sz w:val="24"/>
          <w:szCs w:val="24"/>
        </w:rPr>
        <w:t>ю</w:t>
      </w:r>
      <w:r w:rsidRPr="00261B42">
        <w:rPr>
          <w:rFonts w:ascii="Times New Roman" w:hAnsi="Times New Roman" w:cs="Times New Roman"/>
          <w:sz w:val="24"/>
          <w:szCs w:val="24"/>
        </w:rPr>
        <w:t>щую порядок расчета среднедневного заработка, на котором основан расчет отпускных и компенсации за неиспользованные дни о</w:t>
      </w:r>
      <w:r w:rsidR="006F1883" w:rsidRPr="00261B42">
        <w:rPr>
          <w:rFonts w:ascii="Times New Roman" w:hAnsi="Times New Roman" w:cs="Times New Roman"/>
          <w:sz w:val="24"/>
          <w:szCs w:val="24"/>
        </w:rPr>
        <w:t>тпуска, были внесены изменения.</w:t>
      </w:r>
    </w:p>
    <w:p w:rsidR="00463A0B" w:rsidRPr="00261B42" w:rsidRDefault="00463A0B" w:rsidP="00F27FDA">
      <w:pPr>
        <w:spacing w:after="0" w:line="240" w:lineRule="auto"/>
        <w:ind w:firstLine="709"/>
        <w:jc w:val="both"/>
        <w:rPr>
          <w:rFonts w:ascii="Times New Roman" w:hAnsi="Times New Roman" w:cs="Times New Roman"/>
          <w:sz w:val="24"/>
          <w:szCs w:val="24"/>
        </w:rPr>
      </w:pPr>
      <w:r w:rsidRPr="00261B42">
        <w:rPr>
          <w:rFonts w:ascii="Times New Roman" w:eastAsia="Times New Roman" w:hAnsi="Times New Roman" w:cs="Times New Roman"/>
          <w:bCs/>
          <w:sz w:val="24"/>
          <w:szCs w:val="24"/>
        </w:rPr>
        <w:t>Увольнение работника за допущенные им нарушения 2014-2015</w:t>
      </w:r>
    </w:p>
    <w:p w:rsidR="00463A0B" w:rsidRPr="00261B42" w:rsidRDefault="00463A0B"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Федеральным законом №56-ФЗ в Трудовой кодекс РФ вводится новая статья — 181.1. В соответствии с ней запрещается выплата выходного пособия, компенсаций и прочих выплат работникам, которые были уволены за совершение дисциплинарного проступка. Основания для него предусмотрены п</w:t>
      </w:r>
      <w:r w:rsidR="00682671"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п. 5, 6, 7, 7.1, 8, 9 и 10 ч. 1-ой статьи 81, статьей 348.11, п. 1-ым ст. 336-ой ТК РФ:</w:t>
      </w:r>
    </w:p>
    <w:p w:rsidR="00463A0B" w:rsidRPr="00261B42" w:rsidRDefault="00463A0B" w:rsidP="00D054B5">
      <w:pPr>
        <w:numPr>
          <w:ilvl w:val="0"/>
          <w:numId w:val="63"/>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неоднократное исполнение своих трудовых обязанностей ненадлежащим спос</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бом без уважительных на то причин (увольнение происходит, только если уже есть о</w:t>
      </w:r>
      <w:r w:rsidRPr="00261B42">
        <w:rPr>
          <w:rFonts w:ascii="Times New Roman" w:eastAsia="Times New Roman" w:hAnsi="Times New Roman" w:cs="Times New Roman"/>
          <w:sz w:val="24"/>
          <w:szCs w:val="24"/>
        </w:rPr>
        <w:t>д</w:t>
      </w:r>
      <w:r w:rsidRPr="00261B42">
        <w:rPr>
          <w:rFonts w:ascii="Times New Roman" w:eastAsia="Times New Roman" w:hAnsi="Times New Roman" w:cs="Times New Roman"/>
          <w:sz w:val="24"/>
          <w:szCs w:val="24"/>
        </w:rPr>
        <w:t>но взыскание (дисциплинарное);</w:t>
      </w:r>
    </w:p>
    <w:p w:rsidR="00463A0B" w:rsidRPr="00261B42" w:rsidRDefault="00463A0B" w:rsidP="00D054B5">
      <w:pPr>
        <w:numPr>
          <w:ilvl w:val="0"/>
          <w:numId w:val="63"/>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прогул, под которым понимается отсутствие работника на рабочем месте на пр</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тяжении рабочего дня/смены независимо от его/ее продолжительности, а равно и о</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сутствие на своем месте более 4-рех часов подряд без уважительных причин;</w:t>
      </w:r>
    </w:p>
    <w:p w:rsidR="00463A0B" w:rsidRPr="00261B42" w:rsidRDefault="00463A0B" w:rsidP="00D054B5">
      <w:pPr>
        <w:numPr>
          <w:ilvl w:val="0"/>
          <w:numId w:val="63"/>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появление на рабочем месте в состоянии алкогольного, наркотического или ин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го опьянения;</w:t>
      </w:r>
    </w:p>
    <w:p w:rsidR="00463A0B" w:rsidRPr="00261B42" w:rsidRDefault="00463A0B" w:rsidP="00D054B5">
      <w:pPr>
        <w:numPr>
          <w:ilvl w:val="0"/>
          <w:numId w:val="63"/>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разглашение тайны, которая охраняется законом и стала известна работнику в силу исполнения им своих трудовых обязанностей. Аналогично — разглашение перс</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нальных данных сотрудников;</w:t>
      </w:r>
    </w:p>
    <w:p w:rsidR="00463A0B" w:rsidRPr="00261B42" w:rsidRDefault="00463A0B" w:rsidP="00D054B5">
      <w:pPr>
        <w:numPr>
          <w:ilvl w:val="0"/>
          <w:numId w:val="63"/>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совершение хищения (даже мелкого) чужого имущества, его повреждения или уничтожения, а равно и растраты по месту работы;</w:t>
      </w:r>
    </w:p>
    <w:p w:rsidR="00463A0B" w:rsidRPr="00261B42" w:rsidRDefault="00463A0B" w:rsidP="00D054B5">
      <w:pPr>
        <w:numPr>
          <w:ilvl w:val="0"/>
          <w:numId w:val="63"/>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совершение специалистом, занятым в непосредственном обслуживании това</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ных и денежных ценностей, действий, приведших к утрате доверия к нему со стороны работодателя;</w:t>
      </w:r>
    </w:p>
    <w:p w:rsidR="00463A0B" w:rsidRPr="00261B42" w:rsidRDefault="00463A0B" w:rsidP="00D054B5">
      <w:pPr>
        <w:numPr>
          <w:ilvl w:val="0"/>
          <w:numId w:val="63"/>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за непринятие работником мер, которые могли бы предотвратить или урегул</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ровать конфликт, одной из сторон которого он стал;</w:t>
      </w:r>
    </w:p>
    <w:p w:rsidR="006F1883" w:rsidRPr="00261B42" w:rsidRDefault="00463A0B" w:rsidP="00D054B5">
      <w:pPr>
        <w:numPr>
          <w:ilvl w:val="0"/>
          <w:numId w:val="63"/>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нарушений требований охраны труда, повлекшее за собой тяжкие последствия либо же создавшее угрозу их наступления.</w:t>
      </w:r>
    </w:p>
    <w:p w:rsidR="00463A0B" w:rsidRPr="00261B42" w:rsidRDefault="00463A0B" w:rsidP="00D054B5">
      <w:pPr>
        <w:numPr>
          <w:ilvl w:val="0"/>
          <w:numId w:val="63"/>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bCs/>
          <w:sz w:val="24"/>
          <w:szCs w:val="24"/>
        </w:rPr>
        <w:t>Новые ограничения для совместителей 2014-2015</w:t>
      </w:r>
    </w:p>
    <w:p w:rsidR="00463A0B" w:rsidRPr="00261B42" w:rsidRDefault="00463A0B"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Некоторым изменениям подверглась и 282-ая статья ТК РФ. Так, например, т</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перь не допускается работа по совместительству лиц младше 18 лет на рабочих местах с опасными и/или вредными условиями труда. Но только при условии, если их осно</w:t>
      </w:r>
      <w:r w:rsidRPr="00261B42">
        <w:rPr>
          <w:rFonts w:ascii="Times New Roman" w:eastAsia="Times New Roman" w:hAnsi="Times New Roman" w:cs="Times New Roman"/>
          <w:sz w:val="24"/>
          <w:szCs w:val="24"/>
        </w:rPr>
        <w:t>в</w:t>
      </w:r>
      <w:r w:rsidRPr="00261B42">
        <w:rPr>
          <w:rFonts w:ascii="Times New Roman" w:eastAsia="Times New Roman" w:hAnsi="Times New Roman" w:cs="Times New Roman"/>
          <w:sz w:val="24"/>
          <w:szCs w:val="24"/>
        </w:rPr>
        <w:t>ное место работы характеризуется аналогичными условиями.</w:t>
      </w:r>
    </w:p>
    <w:p w:rsidR="00463A0B" w:rsidRPr="00261B42" w:rsidRDefault="00463A0B"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Кардинальному изменению нормы поспособствовал тот факт, что законодатель принял решение поставить запятую после слова </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лет</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Очевидно, что теперь полож</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ния статьи трактуются следующим образом:</w:t>
      </w:r>
    </w:p>
    <w:p w:rsidR="00463A0B" w:rsidRPr="00261B42" w:rsidRDefault="00463A0B" w:rsidP="00D054B5">
      <w:pPr>
        <w:numPr>
          <w:ilvl w:val="0"/>
          <w:numId w:val="64"/>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во-первых, привлекать к работе по совместительству граждан, не достигших 18-ти лет, запрещено в принципе;</w:t>
      </w:r>
    </w:p>
    <w:p w:rsidR="00463A0B" w:rsidRPr="00261B42" w:rsidRDefault="00463A0B" w:rsidP="00D054B5">
      <w:pPr>
        <w:numPr>
          <w:ilvl w:val="0"/>
          <w:numId w:val="64"/>
        </w:numPr>
        <w:tabs>
          <w:tab w:val="clear" w:pos="72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во-вторых, остальным работникам предприятия запрещено совмещать работу на двух рабочих местах, характеризующихся вредными и/или опасными условиями.</w:t>
      </w:r>
    </w:p>
    <w:p w:rsidR="00463A0B" w:rsidRPr="00261B42" w:rsidRDefault="00463A0B"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Таким образом, при помощи всего одной запятой получилось исправить серье</w:t>
      </w:r>
      <w:r w:rsidRPr="00261B42">
        <w:rPr>
          <w:rFonts w:ascii="Times New Roman" w:eastAsia="Times New Roman" w:hAnsi="Times New Roman" w:cs="Times New Roman"/>
          <w:sz w:val="24"/>
          <w:szCs w:val="24"/>
        </w:rPr>
        <w:t>з</w:t>
      </w:r>
      <w:r w:rsidRPr="00261B42">
        <w:rPr>
          <w:rFonts w:ascii="Times New Roman" w:eastAsia="Times New Roman" w:hAnsi="Times New Roman" w:cs="Times New Roman"/>
          <w:sz w:val="24"/>
          <w:szCs w:val="24"/>
        </w:rPr>
        <w:t>ную ошибку, приведя положения нормы в полное соответствие со ст. 265-ой ТК РФ, запрещающей привлечение к работам с вредными и/или опасными условиями труда лиц в возрасте до 18-ти лет.</w:t>
      </w:r>
    </w:p>
    <w:p w:rsidR="006F1883" w:rsidRPr="00261B42" w:rsidRDefault="00463A0B"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Новая редакция 282-ой статьи распространяет свое действие на все правоотн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шения, возникшие с начала 2015 года. Об этом сказано в п. 2-ом ст. 3</w:t>
      </w:r>
      <w:r w:rsidR="006F1883" w:rsidRPr="00261B42">
        <w:rPr>
          <w:rFonts w:ascii="Times New Roman" w:eastAsia="Times New Roman" w:hAnsi="Times New Roman" w:cs="Times New Roman"/>
          <w:sz w:val="24"/>
          <w:szCs w:val="24"/>
        </w:rPr>
        <w:t>-ей Федерального закона №55-ФЗ.</w:t>
      </w:r>
    </w:p>
    <w:p w:rsidR="00463A0B" w:rsidRPr="00261B42" w:rsidRDefault="00463A0B"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bCs/>
          <w:sz w:val="24"/>
          <w:szCs w:val="24"/>
        </w:rPr>
        <w:t>Для справки:</w:t>
      </w:r>
    </w:p>
    <w:p w:rsidR="00463A0B" w:rsidRPr="00261B42" w:rsidRDefault="00463A0B" w:rsidP="00D054B5">
      <w:pPr>
        <w:numPr>
          <w:ilvl w:val="0"/>
          <w:numId w:val="62"/>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iCs/>
          <w:sz w:val="24"/>
          <w:szCs w:val="24"/>
        </w:rPr>
        <w:t>Согласно 282-ой статье Трудового кодекса, работа по совместительству — в</w:t>
      </w:r>
      <w:r w:rsidRPr="00261B42">
        <w:rPr>
          <w:rFonts w:ascii="Times New Roman" w:eastAsia="Times New Roman" w:hAnsi="Times New Roman" w:cs="Times New Roman"/>
          <w:iCs/>
          <w:sz w:val="24"/>
          <w:szCs w:val="24"/>
        </w:rPr>
        <w:t>ы</w:t>
      </w:r>
      <w:r w:rsidRPr="00261B42">
        <w:rPr>
          <w:rFonts w:ascii="Times New Roman" w:eastAsia="Times New Roman" w:hAnsi="Times New Roman" w:cs="Times New Roman"/>
          <w:iCs/>
          <w:sz w:val="24"/>
          <w:szCs w:val="24"/>
        </w:rPr>
        <w:t>полнение работников организации другой работы (оплачиваемой) в свободное от о</w:t>
      </w:r>
      <w:r w:rsidRPr="00261B42">
        <w:rPr>
          <w:rFonts w:ascii="Times New Roman" w:eastAsia="Times New Roman" w:hAnsi="Times New Roman" w:cs="Times New Roman"/>
          <w:iCs/>
          <w:sz w:val="24"/>
          <w:szCs w:val="24"/>
        </w:rPr>
        <w:t>с</w:t>
      </w:r>
      <w:r w:rsidRPr="00261B42">
        <w:rPr>
          <w:rFonts w:ascii="Times New Roman" w:eastAsia="Times New Roman" w:hAnsi="Times New Roman" w:cs="Times New Roman"/>
          <w:iCs/>
          <w:sz w:val="24"/>
          <w:szCs w:val="24"/>
        </w:rPr>
        <w:t>новной работы время на условиях, прописанных в трудовом договоре.</w:t>
      </w:r>
    </w:p>
    <w:p w:rsidR="00463A0B" w:rsidRPr="00261B42" w:rsidRDefault="00463A0B" w:rsidP="00D054B5">
      <w:pPr>
        <w:numPr>
          <w:ilvl w:val="0"/>
          <w:numId w:val="62"/>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iCs/>
          <w:sz w:val="24"/>
          <w:szCs w:val="24"/>
        </w:rPr>
        <w:t>Согласно ст. 60.1 Трудового кодекса, различают совместительство двух видов:</w:t>
      </w:r>
    </w:p>
    <w:p w:rsidR="00463A0B" w:rsidRPr="00261B42" w:rsidRDefault="00463A0B" w:rsidP="00D054B5">
      <w:pPr>
        <w:numPr>
          <w:ilvl w:val="1"/>
          <w:numId w:val="65"/>
        </w:numPr>
        <w:tabs>
          <w:tab w:val="clear" w:pos="144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iCs/>
          <w:sz w:val="24"/>
          <w:szCs w:val="24"/>
        </w:rPr>
        <w:t>внутреннее — по местам работы — основной и по совместительству — работ</w:t>
      </w:r>
      <w:r w:rsidRPr="00261B42">
        <w:rPr>
          <w:rFonts w:ascii="Times New Roman" w:eastAsia="Times New Roman" w:hAnsi="Times New Roman" w:cs="Times New Roman"/>
          <w:iCs/>
          <w:sz w:val="24"/>
          <w:szCs w:val="24"/>
        </w:rPr>
        <w:t>о</w:t>
      </w:r>
      <w:r w:rsidRPr="00261B42">
        <w:rPr>
          <w:rFonts w:ascii="Times New Roman" w:eastAsia="Times New Roman" w:hAnsi="Times New Roman" w:cs="Times New Roman"/>
          <w:iCs/>
          <w:sz w:val="24"/>
          <w:szCs w:val="24"/>
        </w:rPr>
        <w:t>датель один и тот же;</w:t>
      </w:r>
    </w:p>
    <w:p w:rsidR="00463A0B" w:rsidRPr="00261B42" w:rsidRDefault="00463A0B" w:rsidP="00D054B5">
      <w:pPr>
        <w:numPr>
          <w:ilvl w:val="1"/>
          <w:numId w:val="65"/>
        </w:numPr>
        <w:tabs>
          <w:tab w:val="clear" w:pos="1440"/>
          <w:tab w:val="num" w:pos="0"/>
        </w:tabs>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iCs/>
          <w:sz w:val="24"/>
          <w:szCs w:val="24"/>
        </w:rPr>
        <w:t>внешнее — по местам работы — основное и по совместительству — работод</w:t>
      </w:r>
      <w:r w:rsidRPr="00261B42">
        <w:rPr>
          <w:rFonts w:ascii="Times New Roman" w:eastAsia="Times New Roman" w:hAnsi="Times New Roman" w:cs="Times New Roman"/>
          <w:iCs/>
          <w:sz w:val="24"/>
          <w:szCs w:val="24"/>
        </w:rPr>
        <w:t>а</w:t>
      </w:r>
      <w:r w:rsidRPr="00261B42">
        <w:rPr>
          <w:rFonts w:ascii="Times New Roman" w:eastAsia="Times New Roman" w:hAnsi="Times New Roman" w:cs="Times New Roman"/>
          <w:iCs/>
          <w:sz w:val="24"/>
          <w:szCs w:val="24"/>
        </w:rPr>
        <w:t>тели разные (расчет зарплаты сотрудника осуществляется ими по отдельности).</w:t>
      </w:r>
    </w:p>
    <w:p w:rsidR="00463A0B" w:rsidRPr="00261B42" w:rsidRDefault="00463A0B" w:rsidP="00D054B5">
      <w:pPr>
        <w:numPr>
          <w:ilvl w:val="0"/>
          <w:numId w:val="62"/>
        </w:numPr>
        <w:spacing w:after="0" w:line="240" w:lineRule="auto"/>
        <w:ind w:left="0" w:firstLine="0"/>
        <w:jc w:val="both"/>
        <w:rPr>
          <w:rFonts w:ascii="Times New Roman" w:eastAsia="Times New Roman" w:hAnsi="Times New Roman" w:cs="Times New Roman"/>
          <w:sz w:val="24"/>
          <w:szCs w:val="24"/>
        </w:rPr>
      </w:pPr>
      <w:r w:rsidRPr="00261B42">
        <w:rPr>
          <w:rFonts w:ascii="Times New Roman" w:eastAsia="Times New Roman" w:hAnsi="Times New Roman" w:cs="Times New Roman"/>
          <w:iCs/>
          <w:sz w:val="24"/>
          <w:szCs w:val="24"/>
        </w:rPr>
        <w:t>Совместительство в обязательно порядке оформляется трудовым договором.</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В ходе исполнения работником трудовых обязанностей работодатель своими неправомерными действиями (или бездействием) может причинить ему моральный вред, порядок компенсации которого определяется ст.237 Трудового кодекса РФ.</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Согласно этой статье моральный вред, причиненный работнику работодателем, подлежит денежной компенсации в сумме, установленной обоюдным соглашением, а в случае не достижения такового – решением суда. Нормы Трудового кодекса, каса</w:t>
      </w:r>
      <w:r w:rsidRPr="00261B42">
        <w:rPr>
          <w:rFonts w:ascii="Times New Roman" w:hAnsi="Times New Roman" w:cs="Times New Roman"/>
          <w:sz w:val="24"/>
          <w:szCs w:val="24"/>
          <w:shd w:val="clear" w:color="auto" w:fill="FFFFFF"/>
        </w:rPr>
        <w:t>ю</w:t>
      </w:r>
      <w:r w:rsidRPr="00261B42">
        <w:rPr>
          <w:rFonts w:ascii="Times New Roman" w:hAnsi="Times New Roman" w:cs="Times New Roman"/>
          <w:sz w:val="24"/>
          <w:szCs w:val="24"/>
          <w:shd w:val="clear" w:color="auto" w:fill="FFFFFF"/>
        </w:rPr>
        <w:t>щиеся компенсации морального вреда, предоставляют универсальную возможность защиты всех имущественных и не имущественных трудовых прав работника, так как охватывают все возможные действия работодателя, ведущие к их нарушению. Прав</w:t>
      </w:r>
      <w:r w:rsidRPr="00261B42">
        <w:rPr>
          <w:rFonts w:ascii="Times New Roman" w:hAnsi="Times New Roman" w:cs="Times New Roman"/>
          <w:sz w:val="24"/>
          <w:szCs w:val="24"/>
          <w:shd w:val="clear" w:color="auto" w:fill="FFFFFF"/>
        </w:rPr>
        <w:t>о</w:t>
      </w:r>
      <w:r w:rsidRPr="00261B42">
        <w:rPr>
          <w:rFonts w:ascii="Times New Roman" w:hAnsi="Times New Roman" w:cs="Times New Roman"/>
          <w:sz w:val="24"/>
          <w:szCs w:val="24"/>
          <w:shd w:val="clear" w:color="auto" w:fill="FFFFFF"/>
        </w:rPr>
        <w:t>вая защита распространяется на такие нематериальные трудовые блага, как тайна пе</w:t>
      </w:r>
      <w:r w:rsidRPr="00261B42">
        <w:rPr>
          <w:rFonts w:ascii="Times New Roman" w:hAnsi="Times New Roman" w:cs="Times New Roman"/>
          <w:sz w:val="24"/>
          <w:szCs w:val="24"/>
          <w:shd w:val="clear" w:color="auto" w:fill="FFFFFF"/>
        </w:rPr>
        <w:t>р</w:t>
      </w:r>
      <w:r w:rsidRPr="00261B42">
        <w:rPr>
          <w:rFonts w:ascii="Times New Roman" w:hAnsi="Times New Roman" w:cs="Times New Roman"/>
          <w:sz w:val="24"/>
          <w:szCs w:val="24"/>
          <w:shd w:val="clear" w:color="auto" w:fill="FFFFFF"/>
        </w:rPr>
        <w:t>сональных данных, труд без дискриминации, свобода труда, трудовое достоинство, и</w:t>
      </w:r>
      <w:r w:rsidRPr="00261B42">
        <w:rPr>
          <w:rFonts w:ascii="Times New Roman" w:hAnsi="Times New Roman" w:cs="Times New Roman"/>
          <w:sz w:val="24"/>
          <w:szCs w:val="24"/>
          <w:shd w:val="clear" w:color="auto" w:fill="FFFFFF"/>
        </w:rPr>
        <w:t>н</w:t>
      </w:r>
      <w:r w:rsidRPr="00261B42">
        <w:rPr>
          <w:rFonts w:ascii="Times New Roman" w:hAnsi="Times New Roman" w:cs="Times New Roman"/>
          <w:sz w:val="24"/>
          <w:szCs w:val="24"/>
          <w:shd w:val="clear" w:color="auto" w:fill="FFFFFF"/>
        </w:rPr>
        <w:t>формированность работника и пр., а также на его материальные интересы.</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В Трудовом кодексе РФ отсутствуют какие-либо ограничения по возмещению морального вреда и в иных случаях нарушения трудовых прав. В соответствии со статьями 21 и 237 суд может удовлетворить иск о возмещении морального вреда, пр</w:t>
      </w:r>
      <w:r w:rsidRPr="00261B42">
        <w:rPr>
          <w:rFonts w:ascii="Times New Roman" w:hAnsi="Times New Roman" w:cs="Times New Roman"/>
          <w:sz w:val="24"/>
          <w:szCs w:val="24"/>
          <w:shd w:val="clear" w:color="auto" w:fill="FFFFFF"/>
        </w:rPr>
        <w:t>и</w:t>
      </w:r>
      <w:r w:rsidRPr="00261B42">
        <w:rPr>
          <w:rFonts w:ascii="Times New Roman" w:hAnsi="Times New Roman" w:cs="Times New Roman"/>
          <w:sz w:val="24"/>
          <w:szCs w:val="24"/>
          <w:shd w:val="clear" w:color="auto" w:fill="FFFFFF"/>
        </w:rPr>
        <w:t>чиненного работнику любым незаконным действием или бездействием работодателя, включая случаи задержки по оплате труда.</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При задержке выдачи работнику трудовой книжки работодатель согласно ст. 234 ТК РФ обязан компенсировать ему неполученный доход. Однако факт причинения этим работнику морального вреда необходимо доказать. Доказательством здесь может послужить болезнь,</w:t>
      </w:r>
      <w:r w:rsidR="00682671" w:rsidRPr="00261B42">
        <w:rPr>
          <w:rFonts w:ascii="Times New Roman" w:hAnsi="Times New Roman" w:cs="Times New Roman"/>
          <w:sz w:val="24"/>
          <w:szCs w:val="24"/>
          <w:shd w:val="clear" w:color="auto" w:fill="FFFFFF"/>
        </w:rPr>
        <w:t xml:space="preserve"> которая развилась</w:t>
      </w:r>
      <w:r w:rsidRPr="00261B42">
        <w:rPr>
          <w:rFonts w:ascii="Times New Roman" w:hAnsi="Times New Roman" w:cs="Times New Roman"/>
          <w:sz w:val="24"/>
          <w:szCs w:val="24"/>
          <w:shd w:val="clear" w:color="auto" w:fill="FFFFFF"/>
        </w:rPr>
        <w:t xml:space="preserve"> из-за потери работы, или нравственные страд</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ния, вызванные проблемами с трудоустройством либо с получением статуса безрабо</w:t>
      </w:r>
      <w:r w:rsidRPr="00261B42">
        <w:rPr>
          <w:rFonts w:ascii="Times New Roman" w:hAnsi="Times New Roman" w:cs="Times New Roman"/>
          <w:sz w:val="24"/>
          <w:szCs w:val="24"/>
          <w:shd w:val="clear" w:color="auto" w:fill="FFFFFF"/>
        </w:rPr>
        <w:t>т</w:t>
      </w:r>
      <w:r w:rsidRPr="00261B42">
        <w:rPr>
          <w:rFonts w:ascii="Times New Roman" w:hAnsi="Times New Roman" w:cs="Times New Roman"/>
          <w:sz w:val="24"/>
          <w:szCs w:val="24"/>
          <w:shd w:val="clear" w:color="auto" w:fill="FFFFFF"/>
        </w:rPr>
        <w:t>ного из-за отсутствия на руках трудовой книжки.</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Как уже было сказано выше, моральный вред, возникший в результате неправ</w:t>
      </w:r>
      <w:r w:rsidRPr="00261B42">
        <w:rPr>
          <w:rFonts w:ascii="Times New Roman" w:hAnsi="Times New Roman" w:cs="Times New Roman"/>
          <w:sz w:val="24"/>
          <w:szCs w:val="24"/>
          <w:shd w:val="clear" w:color="auto" w:fill="FFFFFF"/>
        </w:rPr>
        <w:t>о</w:t>
      </w:r>
      <w:r w:rsidRPr="00261B42">
        <w:rPr>
          <w:rFonts w:ascii="Times New Roman" w:hAnsi="Times New Roman" w:cs="Times New Roman"/>
          <w:sz w:val="24"/>
          <w:szCs w:val="24"/>
          <w:shd w:val="clear" w:color="auto" w:fill="FFFFFF"/>
        </w:rPr>
        <w:t>мерных действий или бездействия работодателя, компенсируется работнику в сумме определяемой обоюдным соглашением либо решением суда, причем согласно ст.237 ТК РФ отдельно от суммы возмещения причиненного работнику вреда имущественн</w:t>
      </w:r>
      <w:r w:rsidRPr="00261B42">
        <w:rPr>
          <w:rFonts w:ascii="Times New Roman" w:hAnsi="Times New Roman" w:cs="Times New Roman"/>
          <w:sz w:val="24"/>
          <w:szCs w:val="24"/>
          <w:shd w:val="clear" w:color="auto" w:fill="FFFFFF"/>
        </w:rPr>
        <w:t>о</w:t>
      </w:r>
      <w:r w:rsidRPr="00261B42">
        <w:rPr>
          <w:rFonts w:ascii="Times New Roman" w:hAnsi="Times New Roman" w:cs="Times New Roman"/>
          <w:sz w:val="24"/>
          <w:szCs w:val="24"/>
          <w:shd w:val="clear" w:color="auto" w:fill="FFFFFF"/>
        </w:rPr>
        <w:t>го.</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К охраняемым законодательством правам работника относятся:</w:t>
      </w:r>
    </w:p>
    <w:p w:rsidR="00463A0B" w:rsidRPr="00261B42" w:rsidRDefault="00463A0B" w:rsidP="00D054B5">
      <w:pPr>
        <w:pStyle w:val="a3"/>
        <w:numPr>
          <w:ilvl w:val="2"/>
          <w:numId w:val="66"/>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право на заключение, расторжение и изменение условий трудового договора в порядке, установленном Трудовым кодексом РФ;</w:t>
      </w:r>
    </w:p>
    <w:p w:rsidR="00463A0B" w:rsidRPr="00261B42" w:rsidRDefault="00463A0B" w:rsidP="00D054B5">
      <w:pPr>
        <w:pStyle w:val="a3"/>
        <w:numPr>
          <w:ilvl w:val="2"/>
          <w:numId w:val="66"/>
        </w:numPr>
        <w:spacing w:after="0" w:line="240" w:lineRule="auto"/>
        <w:ind w:left="0" w:firstLine="0"/>
        <w:jc w:val="both"/>
        <w:rPr>
          <w:rStyle w:val="apple-converted-space"/>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право на прописанный в трудовом договоре вид работы;</w:t>
      </w:r>
    </w:p>
    <w:p w:rsidR="00463A0B" w:rsidRPr="00261B42" w:rsidRDefault="00463A0B" w:rsidP="00D054B5">
      <w:pPr>
        <w:pStyle w:val="a3"/>
        <w:numPr>
          <w:ilvl w:val="2"/>
          <w:numId w:val="66"/>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lastRenderedPageBreak/>
        <w:t>право на оборудованное</w:t>
      </w:r>
      <w:r w:rsidR="005D567A" w:rsidRPr="00261B42">
        <w:rPr>
          <w:rFonts w:ascii="Times New Roman" w:hAnsi="Times New Roman" w:cs="Times New Roman"/>
          <w:sz w:val="24"/>
          <w:szCs w:val="24"/>
          <w:shd w:val="clear" w:color="auto" w:fill="FFFFFF"/>
        </w:rPr>
        <w:t>,</w:t>
      </w:r>
      <w:r w:rsidRPr="00261B42">
        <w:rPr>
          <w:rFonts w:ascii="Times New Roman" w:hAnsi="Times New Roman" w:cs="Times New Roman"/>
          <w:sz w:val="24"/>
          <w:szCs w:val="24"/>
          <w:shd w:val="clear" w:color="auto" w:fill="FFFFFF"/>
        </w:rPr>
        <w:t xml:space="preserve"> согласно условиям коллективного договора</w:t>
      </w:r>
      <w:r w:rsidR="005D567A" w:rsidRPr="00261B42">
        <w:rPr>
          <w:rFonts w:ascii="Times New Roman" w:hAnsi="Times New Roman" w:cs="Times New Roman"/>
          <w:sz w:val="24"/>
          <w:szCs w:val="24"/>
          <w:shd w:val="clear" w:color="auto" w:fill="FFFFFF"/>
        </w:rPr>
        <w:t>,</w:t>
      </w:r>
      <w:r w:rsidRPr="00261B42">
        <w:rPr>
          <w:rFonts w:ascii="Times New Roman" w:hAnsi="Times New Roman" w:cs="Times New Roman"/>
          <w:sz w:val="24"/>
          <w:szCs w:val="24"/>
          <w:shd w:val="clear" w:color="auto" w:fill="FFFFFF"/>
        </w:rPr>
        <w:t xml:space="preserve"> рабоче</w:t>
      </w:r>
      <w:r w:rsidR="005D567A" w:rsidRPr="00261B42">
        <w:rPr>
          <w:rFonts w:ascii="Times New Roman" w:hAnsi="Times New Roman" w:cs="Times New Roman"/>
          <w:sz w:val="24"/>
          <w:szCs w:val="24"/>
          <w:shd w:val="clear" w:color="auto" w:fill="FFFFFF"/>
        </w:rPr>
        <w:t>го</w:t>
      </w:r>
      <w:r w:rsidRPr="00261B42">
        <w:rPr>
          <w:rFonts w:ascii="Times New Roman" w:hAnsi="Times New Roman" w:cs="Times New Roman"/>
          <w:sz w:val="24"/>
          <w:szCs w:val="24"/>
          <w:shd w:val="clear" w:color="auto" w:fill="FFFFFF"/>
        </w:rPr>
        <w:t xml:space="preserve"> мест</w:t>
      </w:r>
      <w:r w:rsidR="005D567A"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w:t>
      </w:r>
    </w:p>
    <w:p w:rsidR="00463A0B" w:rsidRPr="00261B42" w:rsidRDefault="00463A0B" w:rsidP="00D054B5">
      <w:pPr>
        <w:pStyle w:val="a3"/>
        <w:numPr>
          <w:ilvl w:val="2"/>
          <w:numId w:val="66"/>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право на своевременное и полное получение заработной платы;</w:t>
      </w:r>
    </w:p>
    <w:p w:rsidR="00463A0B" w:rsidRPr="00261B42" w:rsidRDefault="00463A0B" w:rsidP="00D054B5">
      <w:pPr>
        <w:pStyle w:val="a3"/>
        <w:numPr>
          <w:ilvl w:val="2"/>
          <w:numId w:val="66"/>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право на отдых за счет установления нормальной продолжительности рабочего времени (для отдельных категорий работников - сокращенного), еженедельных выхо</w:t>
      </w:r>
      <w:r w:rsidRPr="00261B42">
        <w:rPr>
          <w:rFonts w:ascii="Times New Roman" w:hAnsi="Times New Roman" w:cs="Times New Roman"/>
          <w:sz w:val="24"/>
          <w:szCs w:val="24"/>
          <w:shd w:val="clear" w:color="auto" w:fill="FFFFFF"/>
        </w:rPr>
        <w:t>д</w:t>
      </w:r>
      <w:r w:rsidRPr="00261B42">
        <w:rPr>
          <w:rFonts w:ascii="Times New Roman" w:hAnsi="Times New Roman" w:cs="Times New Roman"/>
          <w:sz w:val="24"/>
          <w:szCs w:val="24"/>
          <w:shd w:val="clear" w:color="auto" w:fill="FFFFFF"/>
        </w:rPr>
        <w:t>ных дней, праздничных и иных нерабочих дней, предоставления ежегодных оплач</w:t>
      </w:r>
      <w:r w:rsidRPr="00261B42">
        <w:rPr>
          <w:rFonts w:ascii="Times New Roman" w:hAnsi="Times New Roman" w:cs="Times New Roman"/>
          <w:sz w:val="24"/>
          <w:szCs w:val="24"/>
          <w:shd w:val="clear" w:color="auto" w:fill="FFFFFF"/>
        </w:rPr>
        <w:t>и</w:t>
      </w:r>
      <w:r w:rsidRPr="00261B42">
        <w:rPr>
          <w:rFonts w:ascii="Times New Roman" w:hAnsi="Times New Roman" w:cs="Times New Roman"/>
          <w:sz w:val="24"/>
          <w:szCs w:val="24"/>
          <w:shd w:val="clear" w:color="auto" w:fill="FFFFFF"/>
        </w:rPr>
        <w:t>ваемых отпусков;</w:t>
      </w:r>
    </w:p>
    <w:p w:rsidR="00463A0B" w:rsidRPr="00261B42" w:rsidRDefault="00463A0B" w:rsidP="00D054B5">
      <w:pPr>
        <w:pStyle w:val="a3"/>
        <w:numPr>
          <w:ilvl w:val="2"/>
          <w:numId w:val="66"/>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право на получение достоверных и исчерпывающих сведений об условиях труда и нормах техники безопасности на рабочем месте;</w:t>
      </w:r>
    </w:p>
    <w:p w:rsidR="00463A0B" w:rsidRPr="00261B42" w:rsidRDefault="00463A0B" w:rsidP="00D054B5">
      <w:pPr>
        <w:pStyle w:val="a3"/>
        <w:numPr>
          <w:ilvl w:val="2"/>
          <w:numId w:val="66"/>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право на профессиональную переподготовку и повышение квалификации;</w:t>
      </w:r>
    </w:p>
    <w:p w:rsidR="00463A0B" w:rsidRPr="00261B42" w:rsidRDefault="00463A0B" w:rsidP="00D054B5">
      <w:pPr>
        <w:pStyle w:val="a3"/>
        <w:numPr>
          <w:ilvl w:val="2"/>
          <w:numId w:val="66"/>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право на создание и вступление в профессиональные объединения, профсоюзы для защиты своих прав и законных интересов;</w:t>
      </w:r>
    </w:p>
    <w:p w:rsidR="00463A0B" w:rsidRPr="00261B42" w:rsidRDefault="00463A0B" w:rsidP="00D054B5">
      <w:pPr>
        <w:pStyle w:val="a3"/>
        <w:numPr>
          <w:ilvl w:val="2"/>
          <w:numId w:val="66"/>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право на ведение переговоров с администрацией предприятия через своих пре</w:t>
      </w:r>
      <w:r w:rsidRPr="00261B42">
        <w:rPr>
          <w:rFonts w:ascii="Times New Roman" w:hAnsi="Times New Roman" w:cs="Times New Roman"/>
          <w:sz w:val="24"/>
          <w:szCs w:val="24"/>
          <w:shd w:val="clear" w:color="auto" w:fill="FFFFFF"/>
        </w:rPr>
        <w:t>д</w:t>
      </w:r>
      <w:r w:rsidRPr="00261B42">
        <w:rPr>
          <w:rFonts w:ascii="Times New Roman" w:hAnsi="Times New Roman" w:cs="Times New Roman"/>
          <w:sz w:val="24"/>
          <w:szCs w:val="24"/>
          <w:shd w:val="clear" w:color="auto" w:fill="FFFFFF"/>
        </w:rPr>
        <w:t>ставителей, заключение коллективных договоров и получение информации об их в</w:t>
      </w:r>
      <w:r w:rsidRPr="00261B42">
        <w:rPr>
          <w:rFonts w:ascii="Times New Roman" w:hAnsi="Times New Roman" w:cs="Times New Roman"/>
          <w:sz w:val="24"/>
          <w:szCs w:val="24"/>
          <w:shd w:val="clear" w:color="auto" w:fill="FFFFFF"/>
        </w:rPr>
        <w:t>ы</w:t>
      </w:r>
      <w:r w:rsidRPr="00261B42">
        <w:rPr>
          <w:rFonts w:ascii="Times New Roman" w:hAnsi="Times New Roman" w:cs="Times New Roman"/>
          <w:sz w:val="24"/>
          <w:szCs w:val="24"/>
          <w:shd w:val="clear" w:color="auto" w:fill="FFFFFF"/>
        </w:rPr>
        <w:t>полнении;</w:t>
      </w:r>
    </w:p>
    <w:p w:rsidR="00463A0B" w:rsidRPr="00261B42" w:rsidRDefault="00463A0B" w:rsidP="00D054B5">
      <w:pPr>
        <w:pStyle w:val="a3"/>
        <w:numPr>
          <w:ilvl w:val="2"/>
          <w:numId w:val="66"/>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право на защиту своих трудовых прав любыми законными способами;</w:t>
      </w:r>
    </w:p>
    <w:p w:rsidR="00463A0B" w:rsidRPr="00261B42" w:rsidRDefault="00463A0B" w:rsidP="00D054B5">
      <w:pPr>
        <w:pStyle w:val="a3"/>
        <w:numPr>
          <w:ilvl w:val="2"/>
          <w:numId w:val="66"/>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право на получение возмещения вреда, полученного при исполнении своих тр</w:t>
      </w:r>
      <w:r w:rsidRPr="00261B42">
        <w:rPr>
          <w:rFonts w:ascii="Times New Roman" w:hAnsi="Times New Roman" w:cs="Times New Roman"/>
          <w:sz w:val="24"/>
          <w:szCs w:val="24"/>
          <w:shd w:val="clear" w:color="auto" w:fill="FFFFFF"/>
        </w:rPr>
        <w:t>у</w:t>
      </w:r>
      <w:r w:rsidRPr="00261B42">
        <w:rPr>
          <w:rFonts w:ascii="Times New Roman" w:hAnsi="Times New Roman" w:cs="Times New Roman"/>
          <w:sz w:val="24"/>
          <w:szCs w:val="24"/>
          <w:shd w:val="clear" w:color="auto" w:fill="FFFFFF"/>
        </w:rPr>
        <w:t>довых обязанностей, и на получение компенсации связанного с этим морального вреда (в соответствии со ст.21 ТК РФ).</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Одно из основополагающих прав гражданина независимо от того, является ли он работником конкретного предприятия или нет, - это право на труд.</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Нарушено оно может быть такими действиями со стороны работодателя, как:</w:t>
      </w:r>
    </w:p>
    <w:p w:rsidR="00463A0B" w:rsidRPr="00261B42" w:rsidRDefault="00463A0B" w:rsidP="00D054B5">
      <w:pPr>
        <w:pStyle w:val="a3"/>
        <w:numPr>
          <w:ilvl w:val="2"/>
          <w:numId w:val="67"/>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незаконный отказ в заключение трудового договора (в частности женщинам, б</w:t>
      </w:r>
      <w:r w:rsidRPr="00261B42">
        <w:rPr>
          <w:rFonts w:ascii="Times New Roman" w:hAnsi="Times New Roman" w:cs="Times New Roman"/>
          <w:sz w:val="24"/>
          <w:szCs w:val="24"/>
          <w:shd w:val="clear" w:color="auto" w:fill="FFFFFF"/>
        </w:rPr>
        <w:t>е</w:t>
      </w:r>
      <w:r w:rsidRPr="00261B42">
        <w:rPr>
          <w:rFonts w:ascii="Times New Roman" w:hAnsi="Times New Roman" w:cs="Times New Roman"/>
          <w:sz w:val="24"/>
          <w:szCs w:val="24"/>
          <w:shd w:val="clear" w:color="auto" w:fill="FFFFFF"/>
        </w:rPr>
        <w:t>ременным или имеющим маленьких детей);</w:t>
      </w:r>
    </w:p>
    <w:p w:rsidR="00463A0B" w:rsidRPr="00261B42" w:rsidRDefault="00463A0B" w:rsidP="00D054B5">
      <w:pPr>
        <w:pStyle w:val="a3"/>
        <w:numPr>
          <w:ilvl w:val="2"/>
          <w:numId w:val="67"/>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незаконное отстранение от исполнения трудовых обязанностей либо незаконное увольнение;</w:t>
      </w:r>
    </w:p>
    <w:p w:rsidR="00463A0B" w:rsidRPr="00261B42" w:rsidRDefault="00463A0B" w:rsidP="00D054B5">
      <w:pPr>
        <w:pStyle w:val="a3"/>
        <w:numPr>
          <w:ilvl w:val="2"/>
          <w:numId w:val="67"/>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невыдача либо задержка в выдаче трудовой книжки при увольнении;</w:t>
      </w:r>
    </w:p>
    <w:p w:rsidR="00463A0B" w:rsidRPr="00261B42" w:rsidRDefault="00463A0B" w:rsidP="00D054B5">
      <w:pPr>
        <w:pStyle w:val="a3"/>
        <w:numPr>
          <w:ilvl w:val="2"/>
          <w:numId w:val="67"/>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отказ в предоставлении законного учебного отпуска работникам, обучающимся без отрыва от производства (такой отказ способен вызвать у работника глубокие нра</w:t>
      </w:r>
      <w:r w:rsidRPr="00261B42">
        <w:rPr>
          <w:rFonts w:ascii="Times New Roman" w:hAnsi="Times New Roman" w:cs="Times New Roman"/>
          <w:sz w:val="24"/>
          <w:szCs w:val="24"/>
          <w:shd w:val="clear" w:color="auto" w:fill="FFFFFF"/>
        </w:rPr>
        <w:t>в</w:t>
      </w:r>
      <w:r w:rsidRPr="00261B42">
        <w:rPr>
          <w:rFonts w:ascii="Times New Roman" w:hAnsi="Times New Roman" w:cs="Times New Roman"/>
          <w:sz w:val="24"/>
          <w:szCs w:val="24"/>
          <w:shd w:val="clear" w:color="auto" w:fill="FFFFFF"/>
        </w:rPr>
        <w:t>ственные страдания, поскольку ставит под угрозу его дальнейшую учебу и карьеру).</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Главная задача работника в суде - это доказывание виновности действий раб</w:t>
      </w:r>
      <w:r w:rsidRPr="00261B42">
        <w:rPr>
          <w:rFonts w:ascii="Times New Roman" w:hAnsi="Times New Roman" w:cs="Times New Roman"/>
          <w:sz w:val="24"/>
          <w:szCs w:val="24"/>
          <w:shd w:val="clear" w:color="auto" w:fill="FFFFFF"/>
        </w:rPr>
        <w:t>о</w:t>
      </w:r>
      <w:r w:rsidRPr="00261B42">
        <w:rPr>
          <w:rFonts w:ascii="Times New Roman" w:hAnsi="Times New Roman" w:cs="Times New Roman"/>
          <w:sz w:val="24"/>
          <w:szCs w:val="24"/>
          <w:shd w:val="clear" w:color="auto" w:fill="FFFFFF"/>
        </w:rPr>
        <w:t>тодателя. Если факт нарушения прав доказать не удастся, истребовать компенсацию морального вреда будет невозможно даже несмотря на реально перенесенные нравс</w:t>
      </w:r>
      <w:r w:rsidRPr="00261B42">
        <w:rPr>
          <w:rFonts w:ascii="Times New Roman" w:hAnsi="Times New Roman" w:cs="Times New Roman"/>
          <w:sz w:val="24"/>
          <w:szCs w:val="24"/>
          <w:shd w:val="clear" w:color="auto" w:fill="FFFFFF"/>
        </w:rPr>
        <w:t>т</w:t>
      </w:r>
      <w:r w:rsidRPr="00261B42">
        <w:rPr>
          <w:rFonts w:ascii="Times New Roman" w:hAnsi="Times New Roman" w:cs="Times New Roman"/>
          <w:sz w:val="24"/>
          <w:szCs w:val="24"/>
          <w:shd w:val="clear" w:color="auto" w:fill="FFFFFF"/>
        </w:rPr>
        <w:t>венные страдания.</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 xml:space="preserve">Такого понятия как </w:t>
      </w:r>
      <w:r w:rsidR="00F27FDA" w:rsidRPr="00261B42">
        <w:rPr>
          <w:rFonts w:ascii="Times New Roman" w:hAnsi="Times New Roman" w:cs="Times New Roman"/>
          <w:sz w:val="24"/>
          <w:szCs w:val="24"/>
          <w:shd w:val="clear" w:color="auto" w:fill="FFFFFF"/>
        </w:rPr>
        <w:t>«</w:t>
      </w:r>
      <w:r w:rsidRPr="00261B42">
        <w:rPr>
          <w:rFonts w:ascii="Times New Roman" w:hAnsi="Times New Roman" w:cs="Times New Roman"/>
          <w:sz w:val="24"/>
          <w:szCs w:val="24"/>
          <w:shd w:val="clear" w:color="auto" w:fill="FFFFFF"/>
        </w:rPr>
        <w:t>вынужденный прогул</w:t>
      </w:r>
      <w:r w:rsidR="00F27FDA" w:rsidRPr="00261B42">
        <w:rPr>
          <w:rFonts w:ascii="Times New Roman" w:hAnsi="Times New Roman" w:cs="Times New Roman"/>
          <w:sz w:val="24"/>
          <w:szCs w:val="24"/>
          <w:shd w:val="clear" w:color="auto" w:fill="FFFFFF"/>
        </w:rPr>
        <w:t>»</w:t>
      </w:r>
      <w:r w:rsidRPr="00261B42">
        <w:rPr>
          <w:rFonts w:ascii="Times New Roman" w:hAnsi="Times New Roman" w:cs="Times New Roman"/>
          <w:sz w:val="24"/>
          <w:szCs w:val="24"/>
          <w:shd w:val="clear" w:color="auto" w:fill="FFFFFF"/>
        </w:rPr>
        <w:t xml:space="preserve"> в трудовом кодексе нет, однако под ним подразумевается неправомерное лишение работника возможности осуществления трудовой деятельности.</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К причинам образования вынужденного прогула закон относит следующие де</w:t>
      </w:r>
      <w:r w:rsidRPr="00261B42">
        <w:rPr>
          <w:rFonts w:ascii="Times New Roman" w:hAnsi="Times New Roman" w:cs="Times New Roman"/>
          <w:sz w:val="24"/>
          <w:szCs w:val="24"/>
          <w:shd w:val="clear" w:color="auto" w:fill="FFFFFF"/>
        </w:rPr>
        <w:t>й</w:t>
      </w:r>
      <w:r w:rsidRPr="00261B42">
        <w:rPr>
          <w:rFonts w:ascii="Times New Roman" w:hAnsi="Times New Roman" w:cs="Times New Roman"/>
          <w:sz w:val="24"/>
          <w:szCs w:val="24"/>
          <w:shd w:val="clear" w:color="auto" w:fill="FFFFFF"/>
        </w:rPr>
        <w:t>ствия работодателя:</w:t>
      </w:r>
    </w:p>
    <w:p w:rsidR="00463A0B" w:rsidRPr="00261B42" w:rsidRDefault="00463A0B" w:rsidP="00D054B5">
      <w:pPr>
        <w:pStyle w:val="a3"/>
        <w:numPr>
          <w:ilvl w:val="2"/>
          <w:numId w:val="68"/>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неправомерный отказ в приеме на работу;</w:t>
      </w:r>
    </w:p>
    <w:p w:rsidR="00463A0B" w:rsidRPr="00261B42" w:rsidRDefault="00463A0B" w:rsidP="00D054B5">
      <w:pPr>
        <w:pStyle w:val="a3"/>
        <w:numPr>
          <w:ilvl w:val="2"/>
          <w:numId w:val="68"/>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незаконное увольнение;</w:t>
      </w:r>
    </w:p>
    <w:p w:rsidR="00463A0B" w:rsidRPr="00261B42" w:rsidRDefault="00463A0B" w:rsidP="00D054B5">
      <w:pPr>
        <w:pStyle w:val="a3"/>
        <w:numPr>
          <w:ilvl w:val="2"/>
          <w:numId w:val="68"/>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некорректная формулировка причины увольнения;</w:t>
      </w:r>
    </w:p>
    <w:p w:rsidR="00463A0B" w:rsidRPr="00261B42" w:rsidRDefault="00463A0B" w:rsidP="00D054B5">
      <w:pPr>
        <w:pStyle w:val="a3"/>
        <w:numPr>
          <w:ilvl w:val="2"/>
          <w:numId w:val="68"/>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незаконное отстранение работника от исполнения им трудовых обязанностей.</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Свое</w:t>
      </w:r>
      <w:r w:rsidRPr="00261B42">
        <w:rPr>
          <w:rStyle w:val="apple-converted-space"/>
          <w:rFonts w:ascii="Times New Roman" w:hAnsi="Times New Roman" w:cs="Times New Roman"/>
          <w:sz w:val="24"/>
          <w:szCs w:val="24"/>
          <w:shd w:val="clear" w:color="auto" w:fill="FFFFFF"/>
        </w:rPr>
        <w:t> </w:t>
      </w:r>
      <w:hyperlink r:id="rId145" w:tgtFrame="_blank" w:history="1">
        <w:r w:rsidRPr="00261B42">
          <w:rPr>
            <w:rStyle w:val="a4"/>
            <w:rFonts w:ascii="Times New Roman" w:hAnsi="Times New Roman" w:cs="Times New Roman"/>
            <w:color w:val="auto"/>
            <w:sz w:val="24"/>
            <w:szCs w:val="24"/>
            <w:u w:val="none"/>
            <w:shd w:val="clear" w:color="auto" w:fill="FFFFFF"/>
          </w:rPr>
          <w:t>конституционное право</w:t>
        </w:r>
      </w:hyperlink>
      <w:r w:rsidRPr="00261B42">
        <w:rPr>
          <w:rStyle w:val="apple-converted-space"/>
          <w:rFonts w:ascii="Times New Roman" w:hAnsi="Times New Roman" w:cs="Times New Roman"/>
          <w:sz w:val="24"/>
          <w:szCs w:val="24"/>
          <w:shd w:val="clear" w:color="auto" w:fill="FFFFFF"/>
        </w:rPr>
        <w:t> </w:t>
      </w:r>
      <w:r w:rsidRPr="00261B42">
        <w:rPr>
          <w:rFonts w:ascii="Times New Roman" w:hAnsi="Times New Roman" w:cs="Times New Roman"/>
          <w:sz w:val="24"/>
          <w:szCs w:val="24"/>
          <w:shd w:val="clear" w:color="auto" w:fill="FFFFFF"/>
        </w:rPr>
        <w:t>распоряжения собственными трудовыми спосо</w:t>
      </w:r>
      <w:r w:rsidRPr="00261B42">
        <w:rPr>
          <w:rFonts w:ascii="Times New Roman" w:hAnsi="Times New Roman" w:cs="Times New Roman"/>
          <w:sz w:val="24"/>
          <w:szCs w:val="24"/>
          <w:shd w:val="clear" w:color="auto" w:fill="FFFFFF"/>
        </w:rPr>
        <w:t>б</w:t>
      </w:r>
      <w:r w:rsidRPr="00261B42">
        <w:rPr>
          <w:rFonts w:ascii="Times New Roman" w:hAnsi="Times New Roman" w:cs="Times New Roman"/>
          <w:sz w:val="24"/>
          <w:szCs w:val="24"/>
          <w:shd w:val="clear" w:color="auto" w:fill="FFFFFF"/>
        </w:rPr>
        <w:t>ностями и выбора рода деятельности граждане обычно реализуют путем заключения письменного трудового договора с работодателями. Однако нередко работодатели н</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рушают закон, заключая с работниками не трудовые, а гражданско-правовые договоры, такие как договоры возмездного оказания услуг или подряда.</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При этом нарушение прав работника выражается в следующем:</w:t>
      </w:r>
    </w:p>
    <w:p w:rsidR="00463A0B" w:rsidRPr="00261B42" w:rsidRDefault="00463A0B" w:rsidP="00D054B5">
      <w:pPr>
        <w:pStyle w:val="a3"/>
        <w:numPr>
          <w:ilvl w:val="2"/>
          <w:numId w:val="69"/>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невозможность карьерного роста;</w:t>
      </w:r>
    </w:p>
    <w:p w:rsidR="00463A0B" w:rsidRPr="00261B42" w:rsidRDefault="00463A0B" w:rsidP="00D054B5">
      <w:pPr>
        <w:pStyle w:val="a3"/>
        <w:numPr>
          <w:ilvl w:val="2"/>
          <w:numId w:val="69"/>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lastRenderedPageBreak/>
        <w:t>независимость размера оплаты труда от квалификации работника;</w:t>
      </w:r>
    </w:p>
    <w:p w:rsidR="007A3E6F" w:rsidRPr="00261B42" w:rsidRDefault="00463A0B" w:rsidP="00D054B5">
      <w:pPr>
        <w:pStyle w:val="a3"/>
        <w:numPr>
          <w:ilvl w:val="2"/>
          <w:numId w:val="69"/>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трудоемкость выполняемых работ (ст.143 ТК РФ);</w:t>
      </w:r>
    </w:p>
    <w:p w:rsidR="00463A0B" w:rsidRPr="00261B42" w:rsidRDefault="00463A0B" w:rsidP="00D054B5">
      <w:pPr>
        <w:pStyle w:val="a3"/>
        <w:numPr>
          <w:ilvl w:val="2"/>
          <w:numId w:val="69"/>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простота перевода на другие работы без соблюдения норм трудового кодекса (ст.72-74);</w:t>
      </w:r>
    </w:p>
    <w:p w:rsidR="00463A0B" w:rsidRPr="00261B42" w:rsidRDefault="00463A0B" w:rsidP="00D054B5">
      <w:pPr>
        <w:pStyle w:val="a3"/>
        <w:numPr>
          <w:ilvl w:val="2"/>
          <w:numId w:val="69"/>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срочный характер таких договоров, вследствие чего их легко расторгнуть путем не продления (ст.59 ТК РФ).</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Если в суде доказать, что конкретный гражданско-правовой договор является основным документом, регулирующим отношения работника и его работодателя, к т</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кому договору будут применены нормы трудового кодекса (ч.3 ст.11 ТК РФ), а рабо</w:t>
      </w:r>
      <w:r w:rsidRPr="00261B42">
        <w:rPr>
          <w:rFonts w:ascii="Times New Roman" w:hAnsi="Times New Roman" w:cs="Times New Roman"/>
          <w:sz w:val="24"/>
          <w:szCs w:val="24"/>
          <w:shd w:val="clear" w:color="auto" w:fill="FFFFFF"/>
        </w:rPr>
        <w:t>т</w:t>
      </w:r>
      <w:r w:rsidRPr="00261B42">
        <w:rPr>
          <w:rFonts w:ascii="Times New Roman" w:hAnsi="Times New Roman" w:cs="Times New Roman"/>
          <w:sz w:val="24"/>
          <w:szCs w:val="24"/>
          <w:shd w:val="clear" w:color="auto" w:fill="FFFFFF"/>
        </w:rPr>
        <w:t>ник будет признан потерпевшим и получит компенсацию морального и материального вреда.</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К нарушению прав на надлежащие условия труда приводит не обеспечение р</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ботнику безопасных и здоровых условий работы, выражающееся в нарушении норм санитарии, гигиены и требований правил техники безопасности. Выражается это, как правило, в бездействии руководства предприятия, в результате чего работник может испытывать нравственные и физические страдания в виде недомогания, болевых ощ</w:t>
      </w:r>
      <w:r w:rsidRPr="00261B42">
        <w:rPr>
          <w:rFonts w:ascii="Times New Roman" w:hAnsi="Times New Roman" w:cs="Times New Roman"/>
          <w:sz w:val="24"/>
          <w:szCs w:val="24"/>
          <w:shd w:val="clear" w:color="auto" w:fill="FFFFFF"/>
        </w:rPr>
        <w:t>у</w:t>
      </w:r>
      <w:r w:rsidRPr="00261B42">
        <w:rPr>
          <w:rFonts w:ascii="Times New Roman" w:hAnsi="Times New Roman" w:cs="Times New Roman"/>
          <w:sz w:val="24"/>
          <w:szCs w:val="24"/>
          <w:shd w:val="clear" w:color="auto" w:fill="FFFFFF"/>
        </w:rPr>
        <w:t>щений и пр. дискомфорта, причинами которого могут быть и профессиональные заб</w:t>
      </w:r>
      <w:r w:rsidRPr="00261B42">
        <w:rPr>
          <w:rFonts w:ascii="Times New Roman" w:hAnsi="Times New Roman" w:cs="Times New Roman"/>
          <w:sz w:val="24"/>
          <w:szCs w:val="24"/>
          <w:shd w:val="clear" w:color="auto" w:fill="FFFFFF"/>
        </w:rPr>
        <w:t>о</w:t>
      </w:r>
      <w:r w:rsidRPr="00261B42">
        <w:rPr>
          <w:rFonts w:ascii="Times New Roman" w:hAnsi="Times New Roman" w:cs="Times New Roman"/>
          <w:sz w:val="24"/>
          <w:szCs w:val="24"/>
          <w:shd w:val="clear" w:color="auto" w:fill="FFFFFF"/>
        </w:rPr>
        <w:t>левания, либо нравственные страдания на почве опасения по поводу возможного разв</w:t>
      </w:r>
      <w:r w:rsidRPr="00261B42">
        <w:rPr>
          <w:rFonts w:ascii="Times New Roman" w:hAnsi="Times New Roman" w:cs="Times New Roman"/>
          <w:sz w:val="24"/>
          <w:szCs w:val="24"/>
          <w:shd w:val="clear" w:color="auto" w:fill="FFFFFF"/>
        </w:rPr>
        <w:t>и</w:t>
      </w:r>
      <w:r w:rsidRPr="00261B42">
        <w:rPr>
          <w:rFonts w:ascii="Times New Roman" w:hAnsi="Times New Roman" w:cs="Times New Roman"/>
          <w:sz w:val="24"/>
          <w:szCs w:val="24"/>
          <w:shd w:val="clear" w:color="auto" w:fill="FFFFFF"/>
        </w:rPr>
        <w:t>тия заболевания и ухудшения состояния здоровья.</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Незаконный отказ в переводе работника на более легкую работу по медици</w:t>
      </w:r>
      <w:r w:rsidRPr="00261B42">
        <w:rPr>
          <w:rFonts w:ascii="Times New Roman" w:hAnsi="Times New Roman" w:cs="Times New Roman"/>
          <w:sz w:val="24"/>
          <w:szCs w:val="24"/>
          <w:shd w:val="clear" w:color="auto" w:fill="FFFFFF"/>
        </w:rPr>
        <w:t>н</w:t>
      </w:r>
      <w:r w:rsidRPr="00261B42">
        <w:rPr>
          <w:rFonts w:ascii="Times New Roman" w:hAnsi="Times New Roman" w:cs="Times New Roman"/>
          <w:sz w:val="24"/>
          <w:szCs w:val="24"/>
          <w:shd w:val="clear" w:color="auto" w:fill="FFFFFF"/>
        </w:rPr>
        <w:t>ским показаниям также нарушает его права на надлежащие условия труда, что также может явиться причиной его физических и нравственных страданий.</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 xml:space="preserve">Все работники согласно </w:t>
      </w:r>
      <w:r w:rsidR="00A8006A" w:rsidRPr="00261B42">
        <w:rPr>
          <w:rFonts w:ascii="Times New Roman" w:hAnsi="Times New Roman" w:cs="Times New Roman"/>
          <w:sz w:val="24"/>
          <w:szCs w:val="24"/>
          <w:shd w:val="clear" w:color="auto" w:fill="FFFFFF"/>
        </w:rPr>
        <w:t>закону,</w:t>
      </w:r>
      <w:r w:rsidRPr="00261B42">
        <w:rPr>
          <w:rFonts w:ascii="Times New Roman" w:hAnsi="Times New Roman" w:cs="Times New Roman"/>
          <w:sz w:val="24"/>
          <w:szCs w:val="24"/>
          <w:shd w:val="clear" w:color="auto" w:fill="FFFFFF"/>
        </w:rPr>
        <w:t xml:space="preserve"> подлежат обязательному социальн</w:t>
      </w:r>
      <w:r w:rsidRPr="00261B42">
        <w:rPr>
          <w:rFonts w:ascii="Times New Roman" w:hAnsi="Times New Roman" w:cs="Times New Roman"/>
          <w:sz w:val="24"/>
          <w:szCs w:val="24"/>
          <w:shd w:val="clear" w:color="auto" w:fill="FFFFFF"/>
        </w:rPr>
        <w:t>о</w:t>
      </w:r>
      <w:r w:rsidRPr="00261B42">
        <w:rPr>
          <w:rFonts w:ascii="Times New Roman" w:hAnsi="Times New Roman" w:cs="Times New Roman"/>
          <w:sz w:val="24"/>
          <w:szCs w:val="24"/>
          <w:shd w:val="clear" w:color="auto" w:fill="FFFFFF"/>
        </w:rPr>
        <w:t>му</w:t>
      </w:r>
      <w:r w:rsidRPr="00261B42">
        <w:rPr>
          <w:rStyle w:val="apple-converted-space"/>
          <w:rFonts w:ascii="Times New Roman" w:hAnsi="Times New Roman" w:cs="Times New Roman"/>
          <w:sz w:val="24"/>
          <w:szCs w:val="24"/>
          <w:shd w:val="clear" w:color="auto" w:fill="FFFFFF"/>
        </w:rPr>
        <w:t> </w:t>
      </w:r>
      <w:hyperlink r:id="rId146" w:tgtFrame="_blank" w:history="1">
        <w:r w:rsidRPr="00261B42">
          <w:rPr>
            <w:rStyle w:val="a4"/>
            <w:rFonts w:ascii="Times New Roman" w:hAnsi="Times New Roman" w:cs="Times New Roman"/>
            <w:color w:val="auto"/>
            <w:sz w:val="24"/>
            <w:szCs w:val="24"/>
            <w:u w:val="none"/>
            <w:shd w:val="clear" w:color="auto" w:fill="FFFFFF"/>
          </w:rPr>
          <w:t>страхованию</w:t>
        </w:r>
      </w:hyperlink>
      <w:r w:rsidRPr="00261B42">
        <w:rPr>
          <w:rStyle w:val="apple-converted-space"/>
          <w:rFonts w:ascii="Times New Roman" w:hAnsi="Times New Roman" w:cs="Times New Roman"/>
          <w:sz w:val="24"/>
          <w:szCs w:val="24"/>
          <w:shd w:val="clear" w:color="auto" w:fill="FFFFFF"/>
        </w:rPr>
        <w:t> </w:t>
      </w:r>
      <w:r w:rsidRPr="00261B42">
        <w:rPr>
          <w:rFonts w:ascii="Times New Roman" w:hAnsi="Times New Roman" w:cs="Times New Roman"/>
          <w:sz w:val="24"/>
          <w:szCs w:val="24"/>
          <w:shd w:val="clear" w:color="auto" w:fill="FFFFFF"/>
        </w:rPr>
        <w:t>от профзаболеваний и несчастных случаев на производстве.</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Страхование обеспечивает работнику:</w:t>
      </w:r>
    </w:p>
    <w:p w:rsidR="00463A0B" w:rsidRPr="00261B42" w:rsidRDefault="00463A0B" w:rsidP="00D054B5">
      <w:pPr>
        <w:pStyle w:val="a3"/>
        <w:numPr>
          <w:ilvl w:val="2"/>
          <w:numId w:val="70"/>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социальную защиту;</w:t>
      </w:r>
    </w:p>
    <w:p w:rsidR="00463A0B" w:rsidRPr="00261B42" w:rsidRDefault="00463A0B" w:rsidP="00D054B5">
      <w:pPr>
        <w:pStyle w:val="a3"/>
        <w:numPr>
          <w:ilvl w:val="2"/>
          <w:numId w:val="70"/>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компенсацию вреда здоровью и жизни, возникшего при исполнении обязанн</w:t>
      </w:r>
      <w:r w:rsidRPr="00261B42">
        <w:rPr>
          <w:rFonts w:ascii="Times New Roman" w:hAnsi="Times New Roman" w:cs="Times New Roman"/>
          <w:sz w:val="24"/>
          <w:szCs w:val="24"/>
          <w:shd w:val="clear" w:color="auto" w:fill="FFFFFF"/>
        </w:rPr>
        <w:t>о</w:t>
      </w:r>
      <w:r w:rsidRPr="00261B42">
        <w:rPr>
          <w:rFonts w:ascii="Times New Roman" w:hAnsi="Times New Roman" w:cs="Times New Roman"/>
          <w:sz w:val="24"/>
          <w:szCs w:val="24"/>
          <w:shd w:val="clear" w:color="auto" w:fill="FFFFFF"/>
        </w:rPr>
        <w:t>стей, предусмотренных трудовым договором;</w:t>
      </w:r>
    </w:p>
    <w:p w:rsidR="00463A0B" w:rsidRPr="00261B42" w:rsidRDefault="00463A0B" w:rsidP="00D054B5">
      <w:pPr>
        <w:pStyle w:val="a3"/>
        <w:numPr>
          <w:ilvl w:val="2"/>
          <w:numId w:val="70"/>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принятие работодателем мер по предупреждению и сокращению количества случаев профзаболеваний и травм на производстве.</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Этот же закон</w:t>
      </w:r>
      <w:r w:rsidR="00C72706" w:rsidRPr="00261B42">
        <w:rPr>
          <w:rFonts w:ascii="Times New Roman" w:hAnsi="Times New Roman" w:cs="Times New Roman"/>
          <w:sz w:val="24"/>
          <w:szCs w:val="24"/>
          <w:shd w:val="clear" w:color="auto" w:fill="FFFFFF"/>
        </w:rPr>
        <w:t xml:space="preserve"> (</w:t>
      </w:r>
      <w:r w:rsidR="00F27FDA" w:rsidRPr="00261B42">
        <w:rPr>
          <w:rFonts w:ascii="Times New Roman" w:hAnsi="Times New Roman" w:cs="Times New Roman"/>
          <w:sz w:val="24"/>
          <w:szCs w:val="24"/>
          <w:shd w:val="clear" w:color="auto" w:fill="FFFFFF"/>
        </w:rPr>
        <w:t>«</w:t>
      </w:r>
      <w:r w:rsidRPr="00261B42">
        <w:rPr>
          <w:rFonts w:ascii="Times New Roman" w:hAnsi="Times New Roman" w:cs="Times New Roman"/>
          <w:sz w:val="24"/>
          <w:szCs w:val="24"/>
          <w:shd w:val="clear" w:color="auto" w:fill="FFFFFF"/>
        </w:rPr>
        <w:t>Об обязательном социальном страховании...</w:t>
      </w:r>
      <w:r w:rsidR="00F27FDA" w:rsidRPr="00261B42">
        <w:rPr>
          <w:rFonts w:ascii="Times New Roman" w:hAnsi="Times New Roman" w:cs="Times New Roman"/>
          <w:sz w:val="24"/>
          <w:szCs w:val="24"/>
          <w:shd w:val="clear" w:color="auto" w:fill="FFFFFF"/>
        </w:rPr>
        <w:t>»</w:t>
      </w:r>
      <w:r w:rsidRPr="00261B42">
        <w:rPr>
          <w:rFonts w:ascii="Times New Roman" w:hAnsi="Times New Roman" w:cs="Times New Roman"/>
          <w:sz w:val="24"/>
          <w:szCs w:val="24"/>
          <w:shd w:val="clear" w:color="auto" w:fill="FFFFFF"/>
        </w:rPr>
        <w:t>) обеспечивает з</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страхованному компенсацию морального вреда, причиненного ему в результате несч</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стного случая на производстве или в связи с развивш</w:t>
      </w:r>
      <w:r w:rsidR="00C72706" w:rsidRPr="00261B42">
        <w:rPr>
          <w:rFonts w:ascii="Times New Roman" w:hAnsi="Times New Roman" w:cs="Times New Roman"/>
          <w:sz w:val="24"/>
          <w:szCs w:val="24"/>
          <w:shd w:val="clear" w:color="auto" w:fill="FFFFFF"/>
        </w:rPr>
        <w:t>и</w:t>
      </w:r>
      <w:r w:rsidRPr="00261B42">
        <w:rPr>
          <w:rFonts w:ascii="Times New Roman" w:hAnsi="Times New Roman" w:cs="Times New Roman"/>
          <w:sz w:val="24"/>
          <w:szCs w:val="24"/>
          <w:shd w:val="clear" w:color="auto" w:fill="FFFFFF"/>
        </w:rPr>
        <w:t>мся профессиональным забол</w:t>
      </w:r>
      <w:r w:rsidRPr="00261B42">
        <w:rPr>
          <w:rFonts w:ascii="Times New Roman" w:hAnsi="Times New Roman" w:cs="Times New Roman"/>
          <w:sz w:val="24"/>
          <w:szCs w:val="24"/>
          <w:shd w:val="clear" w:color="auto" w:fill="FFFFFF"/>
        </w:rPr>
        <w:t>е</w:t>
      </w:r>
      <w:r w:rsidRPr="00261B42">
        <w:rPr>
          <w:rFonts w:ascii="Times New Roman" w:hAnsi="Times New Roman" w:cs="Times New Roman"/>
          <w:sz w:val="24"/>
          <w:szCs w:val="24"/>
          <w:shd w:val="clear" w:color="auto" w:fill="FFFFFF"/>
        </w:rPr>
        <w:t>ванием. Обязанность по компенсации согласно п.3 ст.8 Закона лежит на причинителе вреда (т. е. на работодателе).</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Компенсация морального вреда осуществляется в денежной форме помимо во</w:t>
      </w:r>
      <w:r w:rsidRPr="00261B42">
        <w:rPr>
          <w:rFonts w:ascii="Times New Roman" w:hAnsi="Times New Roman" w:cs="Times New Roman"/>
          <w:sz w:val="24"/>
          <w:szCs w:val="24"/>
          <w:shd w:val="clear" w:color="auto" w:fill="FFFFFF"/>
        </w:rPr>
        <w:t>з</w:t>
      </w:r>
      <w:r w:rsidRPr="00261B42">
        <w:rPr>
          <w:rFonts w:ascii="Times New Roman" w:hAnsi="Times New Roman" w:cs="Times New Roman"/>
          <w:sz w:val="24"/>
          <w:szCs w:val="24"/>
          <w:shd w:val="clear" w:color="auto" w:fill="FFFFFF"/>
        </w:rPr>
        <w:t>мещаемого материального вреда. Величина компенсации морального вреда зависит от характера и силы физических и нравственных страданий, причиненных потерпевшему, и от степени вины причинителя, если наличие вины является обязательным условием компенсации. Определяя размер компенсации, суд должен основываться на принципе справедливости и разумности решения, принимая во внимание характер нравственных и физических страданий потерпевшего, особенности его личности, материальное и с</w:t>
      </w:r>
      <w:r w:rsidRPr="00261B42">
        <w:rPr>
          <w:rFonts w:ascii="Times New Roman" w:hAnsi="Times New Roman" w:cs="Times New Roman"/>
          <w:sz w:val="24"/>
          <w:szCs w:val="24"/>
          <w:shd w:val="clear" w:color="auto" w:fill="FFFFFF"/>
        </w:rPr>
        <w:t>е</w:t>
      </w:r>
      <w:r w:rsidRPr="00261B42">
        <w:rPr>
          <w:rFonts w:ascii="Times New Roman" w:hAnsi="Times New Roman" w:cs="Times New Roman"/>
          <w:sz w:val="24"/>
          <w:szCs w:val="24"/>
          <w:shd w:val="clear" w:color="auto" w:fill="FFFFFF"/>
        </w:rPr>
        <w:t>мейное положение и прочие его нужды.</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Моральный вред в таких случаях подлежит компенсации всегда, когда ответс</w:t>
      </w:r>
      <w:r w:rsidRPr="00261B42">
        <w:rPr>
          <w:rFonts w:ascii="Times New Roman" w:hAnsi="Times New Roman" w:cs="Times New Roman"/>
          <w:sz w:val="24"/>
          <w:szCs w:val="24"/>
          <w:shd w:val="clear" w:color="auto" w:fill="FFFFFF"/>
        </w:rPr>
        <w:t>т</w:t>
      </w:r>
      <w:r w:rsidRPr="00261B42">
        <w:rPr>
          <w:rFonts w:ascii="Times New Roman" w:hAnsi="Times New Roman" w:cs="Times New Roman"/>
          <w:sz w:val="24"/>
          <w:szCs w:val="24"/>
          <w:shd w:val="clear" w:color="auto" w:fill="FFFFFF"/>
        </w:rPr>
        <w:t>венность за производственную травму или увечье лежит на работодателе. Таким обр</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зом, если вред причинен источником повышенной опасности, владелец этого источника несет ответственность перед потерпевшим независимо от своей вины (вообще, работ</w:t>
      </w:r>
      <w:r w:rsidRPr="00261B42">
        <w:rPr>
          <w:rFonts w:ascii="Times New Roman" w:hAnsi="Times New Roman" w:cs="Times New Roman"/>
          <w:sz w:val="24"/>
          <w:szCs w:val="24"/>
          <w:shd w:val="clear" w:color="auto" w:fill="FFFFFF"/>
        </w:rPr>
        <w:t>о</w:t>
      </w:r>
      <w:r w:rsidRPr="00261B42">
        <w:rPr>
          <w:rFonts w:ascii="Times New Roman" w:hAnsi="Times New Roman" w:cs="Times New Roman"/>
          <w:sz w:val="24"/>
          <w:szCs w:val="24"/>
          <w:shd w:val="clear" w:color="auto" w:fill="FFFFFF"/>
        </w:rPr>
        <w:t xml:space="preserve">датель отвечает за трудовое увечье работника, если оно имело место из-за </w:t>
      </w:r>
      <w:r w:rsidR="00C72706" w:rsidRPr="00261B42">
        <w:rPr>
          <w:rFonts w:ascii="Times New Roman" w:hAnsi="Times New Roman" w:cs="Times New Roman"/>
          <w:sz w:val="24"/>
          <w:szCs w:val="24"/>
          <w:shd w:val="clear" w:color="auto" w:fill="FFFFFF"/>
        </w:rPr>
        <w:t>необеспеч</w:t>
      </w:r>
      <w:r w:rsidR="00C72706" w:rsidRPr="00261B42">
        <w:rPr>
          <w:rFonts w:ascii="Times New Roman" w:hAnsi="Times New Roman" w:cs="Times New Roman"/>
          <w:sz w:val="24"/>
          <w:szCs w:val="24"/>
          <w:shd w:val="clear" w:color="auto" w:fill="FFFFFF"/>
        </w:rPr>
        <w:t>е</w:t>
      </w:r>
      <w:r w:rsidR="00C72706" w:rsidRPr="00261B42">
        <w:rPr>
          <w:rFonts w:ascii="Times New Roman" w:hAnsi="Times New Roman" w:cs="Times New Roman"/>
          <w:sz w:val="24"/>
          <w:szCs w:val="24"/>
          <w:shd w:val="clear" w:color="auto" w:fill="FFFFFF"/>
        </w:rPr>
        <w:t>ния</w:t>
      </w:r>
      <w:r w:rsidRPr="00261B42">
        <w:rPr>
          <w:rFonts w:ascii="Times New Roman" w:hAnsi="Times New Roman" w:cs="Times New Roman"/>
          <w:sz w:val="24"/>
          <w:szCs w:val="24"/>
          <w:shd w:val="clear" w:color="auto" w:fill="FFFFFF"/>
        </w:rPr>
        <w:t xml:space="preserve"> безопасных и здоровых условий труда или не обеспечения мер по соблюдению правил техники безопасности, санитарно-гигиенических норм и т. д.). Компенсация морального вреда производится независимо от возмещения вреда материального.</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lastRenderedPageBreak/>
        <w:t>При гибели работника компенсировать семье потерю родного человека в полной мере невозможно, однако помочь ей пережить горе и облегчить материальное полож</w:t>
      </w:r>
      <w:r w:rsidRPr="00261B42">
        <w:rPr>
          <w:rFonts w:ascii="Times New Roman" w:hAnsi="Times New Roman" w:cs="Times New Roman"/>
          <w:sz w:val="24"/>
          <w:szCs w:val="24"/>
          <w:shd w:val="clear" w:color="auto" w:fill="FFFFFF"/>
        </w:rPr>
        <w:t>е</w:t>
      </w:r>
      <w:r w:rsidRPr="00261B42">
        <w:rPr>
          <w:rFonts w:ascii="Times New Roman" w:hAnsi="Times New Roman" w:cs="Times New Roman"/>
          <w:sz w:val="24"/>
          <w:szCs w:val="24"/>
          <w:shd w:val="clear" w:color="auto" w:fill="FFFFFF"/>
        </w:rPr>
        <w:t>ние вполне реально. В таких случаях доказывать наступление морального вреда сове</w:t>
      </w:r>
      <w:r w:rsidRPr="00261B42">
        <w:rPr>
          <w:rFonts w:ascii="Times New Roman" w:hAnsi="Times New Roman" w:cs="Times New Roman"/>
          <w:sz w:val="24"/>
          <w:szCs w:val="24"/>
          <w:shd w:val="clear" w:color="auto" w:fill="FFFFFF"/>
        </w:rPr>
        <w:t>р</w:t>
      </w:r>
      <w:r w:rsidRPr="00261B42">
        <w:rPr>
          <w:rFonts w:ascii="Times New Roman" w:hAnsi="Times New Roman" w:cs="Times New Roman"/>
          <w:sz w:val="24"/>
          <w:szCs w:val="24"/>
          <w:shd w:val="clear" w:color="auto" w:fill="FFFFFF"/>
        </w:rPr>
        <w:t>шенно излишне, поскольку сам факт происшедшего является неоспоримым тому док</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зательством. Размер компенсации определяется либо досудебным соглашением между семьей погибшего и работодателем, либо судом, который учитывает состав и матер</w:t>
      </w:r>
      <w:r w:rsidRPr="00261B42">
        <w:rPr>
          <w:rFonts w:ascii="Times New Roman" w:hAnsi="Times New Roman" w:cs="Times New Roman"/>
          <w:sz w:val="24"/>
          <w:szCs w:val="24"/>
          <w:shd w:val="clear" w:color="auto" w:fill="FFFFFF"/>
        </w:rPr>
        <w:t>и</w:t>
      </w:r>
      <w:r w:rsidRPr="00261B42">
        <w:rPr>
          <w:rFonts w:ascii="Times New Roman" w:hAnsi="Times New Roman" w:cs="Times New Roman"/>
          <w:sz w:val="24"/>
          <w:szCs w:val="24"/>
          <w:shd w:val="clear" w:color="auto" w:fill="FFFFFF"/>
        </w:rPr>
        <w:t>альное положение семьи погибшего, его личность и обстоятельства происшествия.</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При задержке оплаты труда более чем на 15 (согласно ст.142 ТК РФ) дней р</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ботник вправе, письменно известив об этом работодателя, прекратить исполнение св</w:t>
      </w:r>
      <w:r w:rsidRPr="00261B42">
        <w:rPr>
          <w:rFonts w:ascii="Times New Roman" w:hAnsi="Times New Roman" w:cs="Times New Roman"/>
          <w:sz w:val="24"/>
          <w:szCs w:val="24"/>
          <w:shd w:val="clear" w:color="auto" w:fill="FFFFFF"/>
        </w:rPr>
        <w:t>о</w:t>
      </w:r>
      <w:r w:rsidRPr="00261B42">
        <w:rPr>
          <w:rFonts w:ascii="Times New Roman" w:hAnsi="Times New Roman" w:cs="Times New Roman"/>
          <w:sz w:val="24"/>
          <w:szCs w:val="24"/>
          <w:shd w:val="clear" w:color="auto" w:fill="FFFFFF"/>
        </w:rPr>
        <w:t>их трудовых обязанностей на все время до момента получения задержанной суммы. Это законный способ воздействия на работодателя, которым нужно активно польз</w:t>
      </w:r>
      <w:r w:rsidRPr="00261B42">
        <w:rPr>
          <w:rFonts w:ascii="Times New Roman" w:hAnsi="Times New Roman" w:cs="Times New Roman"/>
          <w:sz w:val="24"/>
          <w:szCs w:val="24"/>
          <w:shd w:val="clear" w:color="auto" w:fill="FFFFFF"/>
        </w:rPr>
        <w:t>о</w:t>
      </w:r>
      <w:r w:rsidRPr="00261B42">
        <w:rPr>
          <w:rFonts w:ascii="Times New Roman" w:hAnsi="Times New Roman" w:cs="Times New Roman"/>
          <w:sz w:val="24"/>
          <w:szCs w:val="24"/>
          <w:shd w:val="clear" w:color="auto" w:fill="FFFFFF"/>
        </w:rPr>
        <w:t>ваться для защиты своих прав.</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При определении суммы компенсации морального вреда, причиненного рабо</w:t>
      </w:r>
      <w:r w:rsidRPr="00261B42">
        <w:rPr>
          <w:rFonts w:ascii="Times New Roman" w:hAnsi="Times New Roman" w:cs="Times New Roman"/>
          <w:sz w:val="24"/>
          <w:szCs w:val="24"/>
          <w:shd w:val="clear" w:color="auto" w:fill="FFFFFF"/>
        </w:rPr>
        <w:t>т</w:t>
      </w:r>
      <w:r w:rsidRPr="00261B42">
        <w:rPr>
          <w:rFonts w:ascii="Times New Roman" w:hAnsi="Times New Roman" w:cs="Times New Roman"/>
          <w:sz w:val="24"/>
          <w:szCs w:val="24"/>
          <w:shd w:val="clear" w:color="auto" w:fill="FFFFFF"/>
        </w:rPr>
        <w:t>нику, суд принимает во внимание следующие обстоятельства:</w:t>
      </w:r>
    </w:p>
    <w:p w:rsidR="00463A0B" w:rsidRPr="00261B42" w:rsidRDefault="00463A0B" w:rsidP="00D054B5">
      <w:pPr>
        <w:pStyle w:val="a3"/>
        <w:numPr>
          <w:ilvl w:val="0"/>
          <w:numId w:val="71"/>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репутация работника;</w:t>
      </w:r>
    </w:p>
    <w:p w:rsidR="00463A0B" w:rsidRPr="00261B42" w:rsidRDefault="00463A0B" w:rsidP="00D054B5">
      <w:pPr>
        <w:pStyle w:val="a3"/>
        <w:numPr>
          <w:ilvl w:val="0"/>
          <w:numId w:val="71"/>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трудовой стаж;</w:t>
      </w:r>
    </w:p>
    <w:p w:rsidR="00463A0B" w:rsidRPr="00261B42" w:rsidRDefault="00463A0B" w:rsidP="00D054B5">
      <w:pPr>
        <w:pStyle w:val="a3"/>
        <w:numPr>
          <w:ilvl w:val="0"/>
          <w:numId w:val="71"/>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время работы на занимаемой должности;</w:t>
      </w:r>
    </w:p>
    <w:p w:rsidR="00463A0B" w:rsidRPr="00261B42" w:rsidRDefault="00463A0B" w:rsidP="00D054B5">
      <w:pPr>
        <w:pStyle w:val="a3"/>
        <w:numPr>
          <w:ilvl w:val="0"/>
          <w:numId w:val="71"/>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квалификацию работника;</w:t>
      </w:r>
    </w:p>
    <w:p w:rsidR="00463A0B" w:rsidRPr="00261B42" w:rsidRDefault="00463A0B" w:rsidP="00D054B5">
      <w:pPr>
        <w:pStyle w:val="a3"/>
        <w:numPr>
          <w:ilvl w:val="0"/>
          <w:numId w:val="71"/>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отсутствие (наличие) у работника дисциплинарных взысканий;</w:t>
      </w:r>
    </w:p>
    <w:p w:rsidR="00463A0B" w:rsidRPr="00261B42" w:rsidRDefault="00463A0B" w:rsidP="00D054B5">
      <w:pPr>
        <w:pStyle w:val="a3"/>
        <w:numPr>
          <w:ilvl w:val="0"/>
          <w:numId w:val="71"/>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период трудоустройства работника;</w:t>
      </w:r>
    </w:p>
    <w:p w:rsidR="00463A0B" w:rsidRPr="00261B42" w:rsidRDefault="00463A0B" w:rsidP="00D054B5">
      <w:pPr>
        <w:pStyle w:val="a3"/>
        <w:numPr>
          <w:ilvl w:val="0"/>
          <w:numId w:val="71"/>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наличие у уволенного семьи и иждивенцев;</w:t>
      </w:r>
    </w:p>
    <w:p w:rsidR="00463A0B" w:rsidRPr="00261B42" w:rsidRDefault="00463A0B" w:rsidP="00D054B5">
      <w:pPr>
        <w:pStyle w:val="a3"/>
        <w:numPr>
          <w:ilvl w:val="0"/>
          <w:numId w:val="71"/>
        </w:numPr>
        <w:spacing w:after="0" w:line="240" w:lineRule="auto"/>
        <w:ind w:left="0" w:firstLine="0"/>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материальное положение работника и его работодателя.</w:t>
      </w:r>
    </w:p>
    <w:p w:rsidR="00463A0B"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Кроме того, учитываются особенности личности работника и глубина и характер пережитых им нравственных страданий, обстоятельства причинения морального вреда и степень вины как причинителя, так и самого потерпевшего.</w:t>
      </w:r>
    </w:p>
    <w:p w:rsidR="00CD5156" w:rsidRPr="00261B42" w:rsidRDefault="00463A0B" w:rsidP="00F27FDA">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К индивидуальным особенностям личности потерпевшего относятся возраст и состояние его здоровья, а к обстоятельствам, заслуживающим внимания, - последствия, которые повлекло нарушение его прав (например, болезнь, проблемы в семье, в уче</w:t>
      </w:r>
      <w:r w:rsidRPr="00261B42">
        <w:rPr>
          <w:rFonts w:ascii="Times New Roman" w:hAnsi="Times New Roman" w:cs="Times New Roman"/>
          <w:sz w:val="24"/>
          <w:szCs w:val="24"/>
          <w:shd w:val="clear" w:color="auto" w:fill="FFFFFF"/>
        </w:rPr>
        <w:t>б</w:t>
      </w:r>
      <w:r w:rsidRPr="00261B42">
        <w:rPr>
          <w:rFonts w:ascii="Times New Roman" w:hAnsi="Times New Roman" w:cs="Times New Roman"/>
          <w:sz w:val="24"/>
          <w:szCs w:val="24"/>
          <w:shd w:val="clear" w:color="auto" w:fill="FFFFFF"/>
        </w:rPr>
        <w:t>ном заведении и т. п.), стаж работы и репутация.</w:t>
      </w:r>
    </w:p>
    <w:p w:rsidR="00463A0B" w:rsidRPr="00261B42" w:rsidRDefault="00463A0B" w:rsidP="00F27FDA">
      <w:pPr>
        <w:spacing w:after="0" w:line="240" w:lineRule="auto"/>
        <w:ind w:firstLine="709"/>
        <w:jc w:val="both"/>
        <w:rPr>
          <w:rFonts w:ascii="Times New Roman" w:hAnsi="Times New Roman" w:cs="Times New Roman"/>
          <w:sz w:val="24"/>
          <w:szCs w:val="24"/>
        </w:rPr>
      </w:pPr>
      <w:r w:rsidRPr="00261B42">
        <w:rPr>
          <w:rStyle w:val="apple-converted-space"/>
          <w:rFonts w:ascii="Times New Roman" w:hAnsi="Times New Roman" w:cs="Times New Roman"/>
          <w:sz w:val="24"/>
          <w:szCs w:val="24"/>
          <w:shd w:val="clear" w:color="auto" w:fill="FFFFFF"/>
        </w:rPr>
        <w:t>И в заключении</w:t>
      </w:r>
      <w:r w:rsidRPr="00261B42">
        <w:rPr>
          <w:rStyle w:val="blk"/>
          <w:rFonts w:ascii="Times New Roman" w:hAnsi="Times New Roman" w:cs="Times New Roman"/>
          <w:sz w:val="24"/>
          <w:szCs w:val="24"/>
        </w:rPr>
        <w:t xml:space="preserve">, Статья 392. </w:t>
      </w:r>
      <w:r w:rsidR="00CD5156" w:rsidRPr="00261B42">
        <w:rPr>
          <w:rStyle w:val="blk"/>
          <w:rFonts w:ascii="Times New Roman" w:hAnsi="Times New Roman" w:cs="Times New Roman"/>
          <w:sz w:val="24"/>
          <w:szCs w:val="24"/>
        </w:rPr>
        <w:t xml:space="preserve">ТК РФ </w:t>
      </w:r>
      <w:r w:rsidRPr="00261B42">
        <w:rPr>
          <w:rStyle w:val="blk"/>
          <w:rFonts w:ascii="Times New Roman" w:hAnsi="Times New Roman" w:cs="Times New Roman"/>
          <w:sz w:val="24"/>
          <w:szCs w:val="24"/>
        </w:rPr>
        <w:t>Сроки обращения в суд за разрешением и</w:t>
      </w:r>
      <w:r w:rsidRPr="00261B42">
        <w:rPr>
          <w:rStyle w:val="blk"/>
          <w:rFonts w:ascii="Times New Roman" w:hAnsi="Times New Roman" w:cs="Times New Roman"/>
          <w:sz w:val="24"/>
          <w:szCs w:val="24"/>
        </w:rPr>
        <w:t>н</w:t>
      </w:r>
      <w:r w:rsidRPr="00261B42">
        <w:rPr>
          <w:rStyle w:val="blk"/>
          <w:rFonts w:ascii="Times New Roman" w:hAnsi="Times New Roman" w:cs="Times New Roman"/>
          <w:sz w:val="24"/>
          <w:szCs w:val="24"/>
        </w:rPr>
        <w:t>дивидуального трудового спора</w:t>
      </w:r>
      <w:r w:rsidR="00CD5156" w:rsidRPr="00261B42">
        <w:rPr>
          <w:rStyle w:val="blk"/>
          <w:rFonts w:ascii="Times New Roman" w:hAnsi="Times New Roman" w:cs="Times New Roman"/>
          <w:sz w:val="24"/>
          <w:szCs w:val="24"/>
        </w:rPr>
        <w:t>.</w:t>
      </w:r>
    </w:p>
    <w:p w:rsidR="00463A0B" w:rsidRPr="00261B42" w:rsidRDefault="00463A0B" w:rsidP="00F27FDA">
      <w:pPr>
        <w:shd w:val="clear" w:color="auto" w:fill="FFFFFF"/>
        <w:spacing w:after="0" w:line="240" w:lineRule="auto"/>
        <w:ind w:firstLine="709"/>
        <w:jc w:val="both"/>
        <w:rPr>
          <w:rFonts w:ascii="Times New Roman" w:hAnsi="Times New Roman" w:cs="Times New Roman"/>
          <w:sz w:val="24"/>
          <w:szCs w:val="24"/>
        </w:rPr>
      </w:pPr>
      <w:bookmarkStart w:id="128" w:name="dst102158"/>
      <w:bookmarkEnd w:id="128"/>
      <w:r w:rsidRPr="00261B42">
        <w:rPr>
          <w:rStyle w:val="blk"/>
          <w:rFonts w:ascii="Times New Roman" w:hAnsi="Times New Roman" w:cs="Times New Roman"/>
          <w:sz w:val="24"/>
          <w:szCs w:val="24"/>
        </w:rPr>
        <w:t>Работник имеет право обратиться</w:t>
      </w:r>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в суд</w:t>
      </w:r>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за разрешением индивидуального труд</w:t>
      </w:r>
      <w:r w:rsidRPr="00261B42">
        <w:rPr>
          <w:rStyle w:val="blk"/>
          <w:rFonts w:ascii="Times New Roman" w:hAnsi="Times New Roman" w:cs="Times New Roman"/>
          <w:sz w:val="24"/>
          <w:szCs w:val="24"/>
        </w:rPr>
        <w:t>о</w:t>
      </w:r>
      <w:r w:rsidRPr="00261B42">
        <w:rPr>
          <w:rStyle w:val="blk"/>
          <w:rFonts w:ascii="Times New Roman" w:hAnsi="Times New Roman" w:cs="Times New Roman"/>
          <w:sz w:val="24"/>
          <w:szCs w:val="24"/>
        </w:rPr>
        <w:t>вого спора в течение трех месяцев со дня, когда он узнал или должен был узнать о н</w:t>
      </w:r>
      <w:r w:rsidRPr="00261B42">
        <w:rPr>
          <w:rStyle w:val="blk"/>
          <w:rFonts w:ascii="Times New Roman" w:hAnsi="Times New Roman" w:cs="Times New Roman"/>
          <w:sz w:val="24"/>
          <w:szCs w:val="24"/>
        </w:rPr>
        <w:t>а</w:t>
      </w:r>
      <w:r w:rsidRPr="00261B42">
        <w:rPr>
          <w:rStyle w:val="blk"/>
          <w:rFonts w:ascii="Times New Roman" w:hAnsi="Times New Roman" w:cs="Times New Roman"/>
          <w:sz w:val="24"/>
          <w:szCs w:val="24"/>
        </w:rPr>
        <w:t>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463A0B" w:rsidRPr="00261B42" w:rsidRDefault="00463A0B" w:rsidP="00F27FDA">
      <w:pPr>
        <w:shd w:val="clear" w:color="auto" w:fill="FFFFFF"/>
        <w:spacing w:after="0" w:line="240" w:lineRule="auto"/>
        <w:ind w:firstLine="709"/>
        <w:jc w:val="both"/>
        <w:rPr>
          <w:rFonts w:ascii="Times New Roman" w:hAnsi="Times New Roman" w:cs="Times New Roman"/>
          <w:sz w:val="24"/>
          <w:szCs w:val="24"/>
        </w:rPr>
      </w:pPr>
      <w:bookmarkStart w:id="129" w:name="dst1339"/>
      <w:bookmarkEnd w:id="129"/>
      <w:r w:rsidRPr="00261B42">
        <w:rPr>
          <w:rStyle w:val="blk"/>
          <w:rFonts w:ascii="Times New Roman" w:hAnsi="Times New Roman" w:cs="Times New Roman"/>
          <w:sz w:val="24"/>
          <w:szCs w:val="24"/>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w:t>
      </w:r>
      <w:r w:rsidRPr="00261B42">
        <w:rPr>
          <w:rStyle w:val="blk"/>
          <w:rFonts w:ascii="Times New Roman" w:hAnsi="Times New Roman" w:cs="Times New Roman"/>
          <w:sz w:val="24"/>
          <w:szCs w:val="24"/>
        </w:rPr>
        <w:t>и</w:t>
      </w:r>
      <w:r w:rsidRPr="00261B42">
        <w:rPr>
          <w:rStyle w:val="blk"/>
          <w:rFonts w:ascii="Times New Roman" w:hAnsi="Times New Roman" w:cs="Times New Roman"/>
          <w:sz w:val="24"/>
          <w:szCs w:val="24"/>
        </w:rPr>
        <w:t>чиненного ущерба.</w:t>
      </w:r>
    </w:p>
    <w:p w:rsidR="00463A0B" w:rsidRPr="00261B42" w:rsidRDefault="00463A0B" w:rsidP="00F27FDA">
      <w:pPr>
        <w:shd w:val="clear" w:color="auto" w:fill="FFFFFF"/>
        <w:spacing w:after="0" w:line="240" w:lineRule="auto"/>
        <w:ind w:firstLine="709"/>
        <w:jc w:val="both"/>
        <w:rPr>
          <w:rFonts w:ascii="Times New Roman" w:hAnsi="Times New Roman" w:cs="Times New Roman"/>
          <w:sz w:val="24"/>
          <w:szCs w:val="24"/>
        </w:rPr>
      </w:pPr>
      <w:bookmarkStart w:id="130" w:name="dst102160"/>
      <w:bookmarkEnd w:id="130"/>
      <w:r w:rsidRPr="00261B42">
        <w:rPr>
          <w:rStyle w:val="blk"/>
          <w:rFonts w:ascii="Times New Roman" w:hAnsi="Times New Roman" w:cs="Times New Roman"/>
          <w:sz w:val="24"/>
          <w:szCs w:val="24"/>
        </w:rPr>
        <w:t>При пропуске по</w:t>
      </w:r>
      <w:r w:rsidRPr="00261B42">
        <w:rPr>
          <w:rStyle w:val="apple-converted-space"/>
          <w:rFonts w:ascii="Times New Roman" w:hAnsi="Times New Roman" w:cs="Times New Roman"/>
          <w:sz w:val="24"/>
          <w:szCs w:val="24"/>
        </w:rPr>
        <w:t> </w:t>
      </w:r>
      <w:hyperlink r:id="rId147" w:anchor="dst100224" w:history="1">
        <w:r w:rsidRPr="00261B42">
          <w:rPr>
            <w:rStyle w:val="a4"/>
            <w:rFonts w:ascii="Times New Roman" w:hAnsi="Times New Roman" w:cs="Times New Roman"/>
            <w:color w:val="auto"/>
            <w:sz w:val="24"/>
            <w:szCs w:val="24"/>
            <w:u w:val="none"/>
          </w:rPr>
          <w:t>уважительным причинам</w:t>
        </w:r>
      </w:hyperlink>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сроков, установленных част</w:t>
      </w:r>
      <w:r w:rsidRPr="00261B42">
        <w:rPr>
          <w:rStyle w:val="blk"/>
          <w:rFonts w:ascii="Times New Roman" w:hAnsi="Times New Roman" w:cs="Times New Roman"/>
          <w:sz w:val="24"/>
          <w:szCs w:val="24"/>
        </w:rPr>
        <w:t>я</w:t>
      </w:r>
      <w:r w:rsidRPr="00261B42">
        <w:rPr>
          <w:rStyle w:val="blk"/>
          <w:rFonts w:ascii="Times New Roman" w:hAnsi="Times New Roman" w:cs="Times New Roman"/>
          <w:sz w:val="24"/>
          <w:szCs w:val="24"/>
        </w:rPr>
        <w:t>ми</w:t>
      </w:r>
      <w:r w:rsidRPr="00261B42">
        <w:rPr>
          <w:rStyle w:val="apple-converted-space"/>
          <w:rFonts w:ascii="Times New Roman" w:hAnsi="Times New Roman" w:cs="Times New Roman"/>
          <w:sz w:val="24"/>
          <w:szCs w:val="24"/>
        </w:rPr>
        <w:t> </w:t>
      </w:r>
      <w:hyperlink r:id="rId148" w:anchor="dst102158" w:history="1">
        <w:r w:rsidRPr="00261B42">
          <w:rPr>
            <w:rStyle w:val="a4"/>
            <w:rFonts w:ascii="Times New Roman" w:hAnsi="Times New Roman" w:cs="Times New Roman"/>
            <w:color w:val="auto"/>
            <w:sz w:val="24"/>
            <w:szCs w:val="24"/>
            <w:u w:val="none"/>
          </w:rPr>
          <w:t>первой</w:t>
        </w:r>
      </w:hyperlink>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и</w:t>
      </w:r>
      <w:r w:rsidRPr="00261B42">
        <w:rPr>
          <w:rStyle w:val="apple-converted-space"/>
          <w:rFonts w:ascii="Times New Roman" w:hAnsi="Times New Roman" w:cs="Times New Roman"/>
          <w:sz w:val="24"/>
          <w:szCs w:val="24"/>
        </w:rPr>
        <w:t> </w:t>
      </w:r>
      <w:hyperlink r:id="rId149" w:anchor="dst102159" w:history="1">
        <w:r w:rsidRPr="00261B42">
          <w:rPr>
            <w:rStyle w:val="a4"/>
            <w:rFonts w:ascii="Times New Roman" w:hAnsi="Times New Roman" w:cs="Times New Roman"/>
            <w:color w:val="auto"/>
            <w:sz w:val="24"/>
            <w:szCs w:val="24"/>
            <w:u w:val="none"/>
          </w:rPr>
          <w:t>второй</w:t>
        </w:r>
      </w:hyperlink>
      <w:r w:rsidRPr="00261B42">
        <w:rPr>
          <w:rStyle w:val="apple-converted-space"/>
          <w:rFonts w:ascii="Times New Roman" w:hAnsi="Times New Roman" w:cs="Times New Roman"/>
          <w:sz w:val="24"/>
          <w:szCs w:val="24"/>
        </w:rPr>
        <w:t> </w:t>
      </w:r>
      <w:r w:rsidRPr="00261B42">
        <w:rPr>
          <w:rStyle w:val="blk"/>
          <w:rFonts w:ascii="Times New Roman" w:hAnsi="Times New Roman" w:cs="Times New Roman"/>
          <w:sz w:val="24"/>
          <w:szCs w:val="24"/>
        </w:rPr>
        <w:t>настоящей статьи, они могут быть восстановлены судом.</w:t>
      </w:r>
    </w:p>
    <w:p w:rsidR="00463A0B" w:rsidRPr="00261B42" w:rsidRDefault="00463A0B" w:rsidP="00F27FDA">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br w:type="page"/>
      </w:r>
    </w:p>
    <w:p w:rsidR="00463A0B" w:rsidRPr="00261B42" w:rsidRDefault="00463A0B" w:rsidP="00F27FDA">
      <w:pPr>
        <w:pStyle w:val="1"/>
        <w:spacing w:before="0" w:line="240" w:lineRule="auto"/>
        <w:rPr>
          <w:rFonts w:ascii="Times New Roman" w:hAnsi="Times New Roman" w:cs="Times New Roman"/>
          <w:color w:val="auto"/>
          <w:sz w:val="24"/>
          <w:szCs w:val="24"/>
        </w:rPr>
      </w:pPr>
      <w:bookmarkStart w:id="131" w:name="_Toc455069735"/>
      <w:r w:rsidRPr="00261B42">
        <w:rPr>
          <w:rFonts w:ascii="Times New Roman" w:hAnsi="Times New Roman" w:cs="Times New Roman"/>
          <w:color w:val="auto"/>
          <w:sz w:val="24"/>
          <w:szCs w:val="24"/>
        </w:rPr>
        <w:lastRenderedPageBreak/>
        <w:t>Информационные ресурсы юриста-консультанта. Организация добровольческой юридической службы.</w:t>
      </w:r>
      <w:bookmarkEnd w:id="131"/>
    </w:p>
    <w:p w:rsidR="00463A0B" w:rsidRPr="00261B42" w:rsidRDefault="00463A0B" w:rsidP="00F27FDA">
      <w:pPr>
        <w:spacing w:after="0" w:line="240" w:lineRule="auto"/>
        <w:rPr>
          <w:rFonts w:ascii="Times New Roman" w:hAnsi="Times New Roman" w:cs="Times New Roman"/>
          <w:sz w:val="24"/>
          <w:szCs w:val="24"/>
        </w:rPr>
      </w:pPr>
    </w:p>
    <w:p w:rsidR="00463A0B" w:rsidRPr="00261B42" w:rsidRDefault="00463A0B"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Среди электронных систем следует отметить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Консультант Плюс</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и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Гарант</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в указанных системах консолидируются все законные и подзаконные акты, действующие (действовавшие) на территории СССР, РСФСР, РФ.</w:t>
      </w:r>
    </w:p>
    <w:p w:rsidR="00463A0B" w:rsidRPr="00261B42" w:rsidRDefault="00463A0B"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На указанных электронных порталах правовые акты актуализированы во врем</w:t>
      </w:r>
      <w:r w:rsidRPr="00261B42">
        <w:rPr>
          <w:rFonts w:ascii="Times New Roman" w:hAnsi="Times New Roman" w:cs="Times New Roman"/>
          <w:sz w:val="24"/>
          <w:szCs w:val="24"/>
        </w:rPr>
        <w:t>е</w:t>
      </w:r>
      <w:r w:rsidRPr="00261B42">
        <w:rPr>
          <w:rFonts w:ascii="Times New Roman" w:hAnsi="Times New Roman" w:cs="Times New Roman"/>
          <w:sz w:val="24"/>
          <w:szCs w:val="24"/>
        </w:rPr>
        <w:t>ни. Этим они имеют преимущества перед носителями на бумажных источниках.</w:t>
      </w:r>
    </w:p>
    <w:p w:rsidR="00463A0B" w:rsidRPr="00261B42" w:rsidRDefault="00463A0B" w:rsidP="00F27FDA">
      <w:pPr>
        <w:spacing w:after="0" w:line="240" w:lineRule="auto"/>
        <w:ind w:firstLine="709"/>
        <w:jc w:val="both"/>
        <w:rPr>
          <w:rFonts w:ascii="Times New Roman" w:hAnsi="Times New Roman" w:cs="Times New Roman"/>
          <w:sz w:val="24"/>
          <w:szCs w:val="24"/>
        </w:rPr>
      </w:pPr>
    </w:p>
    <w:p w:rsidR="00463A0B" w:rsidRPr="00261B42" w:rsidRDefault="00463A0B"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Организация добровольческой службы.</w:t>
      </w:r>
    </w:p>
    <w:p w:rsidR="00463A0B" w:rsidRPr="00261B42" w:rsidRDefault="00463A0B" w:rsidP="00F27FDA">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Два направления:</w:t>
      </w:r>
    </w:p>
    <w:p w:rsidR="00463A0B" w:rsidRPr="00261B42" w:rsidRDefault="00463A0B" w:rsidP="00D054B5">
      <w:pPr>
        <w:pStyle w:val="a3"/>
        <w:numPr>
          <w:ilvl w:val="0"/>
          <w:numId w:val="72"/>
        </w:numPr>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Юристы, имеющие опыт и занимающиеся из личной заинтересованности на бл</w:t>
      </w:r>
      <w:r w:rsidRPr="00261B42">
        <w:rPr>
          <w:rFonts w:ascii="Times New Roman" w:hAnsi="Times New Roman" w:cs="Times New Roman"/>
          <w:sz w:val="24"/>
          <w:szCs w:val="24"/>
        </w:rPr>
        <w:t>а</w:t>
      </w:r>
      <w:r w:rsidRPr="00261B42">
        <w:rPr>
          <w:rFonts w:ascii="Times New Roman" w:hAnsi="Times New Roman" w:cs="Times New Roman"/>
          <w:sz w:val="24"/>
          <w:szCs w:val="24"/>
        </w:rPr>
        <w:t>готворительных началах.</w:t>
      </w:r>
    </w:p>
    <w:p w:rsidR="00463A0B" w:rsidRPr="00261B42" w:rsidRDefault="00463A0B" w:rsidP="00D054B5">
      <w:pPr>
        <w:pStyle w:val="a3"/>
        <w:numPr>
          <w:ilvl w:val="0"/>
          <w:numId w:val="72"/>
        </w:numPr>
        <w:spacing w:after="0" w:line="240" w:lineRule="auto"/>
        <w:ind w:left="0" w:firstLine="0"/>
        <w:jc w:val="both"/>
        <w:rPr>
          <w:rFonts w:ascii="Times New Roman" w:hAnsi="Times New Roman" w:cs="Times New Roman"/>
          <w:sz w:val="24"/>
          <w:szCs w:val="24"/>
        </w:rPr>
      </w:pPr>
      <w:r w:rsidRPr="00261B42">
        <w:rPr>
          <w:rFonts w:ascii="Times New Roman" w:hAnsi="Times New Roman" w:cs="Times New Roman"/>
          <w:sz w:val="24"/>
          <w:szCs w:val="24"/>
        </w:rPr>
        <w:t>Молодые юристы, выпускники ВУЗОВ, студенты юридических ВУЗОВ.</w:t>
      </w:r>
    </w:p>
    <w:p w:rsidR="00463A0B" w:rsidRPr="00261B42" w:rsidRDefault="00463A0B" w:rsidP="00F76F6F">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Если при привлечении первых НКО снимает с себя огромное количество пр</w:t>
      </w:r>
      <w:r w:rsidRPr="00261B42">
        <w:rPr>
          <w:rFonts w:ascii="Times New Roman" w:hAnsi="Times New Roman" w:cs="Times New Roman"/>
          <w:sz w:val="24"/>
          <w:szCs w:val="24"/>
        </w:rPr>
        <w:t>о</w:t>
      </w:r>
      <w:r w:rsidRPr="00261B42">
        <w:rPr>
          <w:rFonts w:ascii="Times New Roman" w:hAnsi="Times New Roman" w:cs="Times New Roman"/>
          <w:sz w:val="24"/>
          <w:szCs w:val="24"/>
        </w:rPr>
        <w:t>блем, то второе направление требует постоянного контроля и необходимость содержать в штате юриста профессионала для контроля за работой юридической службы.</w:t>
      </w:r>
    </w:p>
    <w:p w:rsidR="005C2225" w:rsidRPr="00261B42" w:rsidRDefault="00463A0B" w:rsidP="00F76F6F">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 xml:space="preserve">Сама организация </w:t>
      </w:r>
      <w:r w:rsidR="001153C6" w:rsidRPr="00261B42">
        <w:rPr>
          <w:rFonts w:ascii="Times New Roman" w:hAnsi="Times New Roman" w:cs="Times New Roman"/>
          <w:sz w:val="24"/>
          <w:szCs w:val="24"/>
        </w:rPr>
        <w:t xml:space="preserve">работы </w:t>
      </w:r>
      <w:r w:rsidRPr="00261B42">
        <w:rPr>
          <w:rFonts w:ascii="Times New Roman" w:hAnsi="Times New Roman" w:cs="Times New Roman"/>
          <w:sz w:val="24"/>
          <w:szCs w:val="24"/>
        </w:rPr>
        <w:t>и привлечение сотрудников лежит в плоскости м</w:t>
      </w:r>
      <w:r w:rsidRPr="00261B42">
        <w:rPr>
          <w:rFonts w:ascii="Times New Roman" w:hAnsi="Times New Roman" w:cs="Times New Roman"/>
          <w:sz w:val="24"/>
          <w:szCs w:val="24"/>
        </w:rPr>
        <w:t>е</w:t>
      </w:r>
      <w:r w:rsidRPr="00261B42">
        <w:rPr>
          <w:rFonts w:ascii="Times New Roman" w:hAnsi="Times New Roman" w:cs="Times New Roman"/>
          <w:sz w:val="24"/>
          <w:szCs w:val="24"/>
        </w:rPr>
        <w:t>неджмента (управления).</w:t>
      </w:r>
    </w:p>
    <w:p w:rsidR="0058236E" w:rsidRPr="00261B42" w:rsidRDefault="0058236E" w:rsidP="00F27FDA">
      <w:pPr>
        <w:spacing w:after="0" w:line="240" w:lineRule="auto"/>
        <w:ind w:left="360" w:firstLine="709"/>
        <w:jc w:val="both"/>
        <w:rPr>
          <w:rFonts w:ascii="Times New Roman" w:hAnsi="Times New Roman" w:cs="Times New Roman"/>
          <w:sz w:val="24"/>
          <w:szCs w:val="24"/>
        </w:rPr>
      </w:pPr>
    </w:p>
    <w:p w:rsidR="0058236E" w:rsidRPr="00261B42" w:rsidRDefault="0058236E" w:rsidP="00F27FDA">
      <w:pPr>
        <w:spacing w:after="0" w:line="240" w:lineRule="auto"/>
        <w:ind w:left="360" w:firstLine="709"/>
        <w:jc w:val="both"/>
        <w:rPr>
          <w:rFonts w:ascii="Times New Roman" w:hAnsi="Times New Roman" w:cs="Times New Roman"/>
          <w:sz w:val="24"/>
          <w:szCs w:val="24"/>
        </w:rPr>
      </w:pPr>
    </w:p>
    <w:p w:rsidR="0058236E" w:rsidRPr="00261B42" w:rsidRDefault="0058236E" w:rsidP="00F27FDA">
      <w:pPr>
        <w:spacing w:after="0" w:line="240" w:lineRule="auto"/>
        <w:ind w:left="360" w:firstLine="709"/>
        <w:jc w:val="both"/>
        <w:rPr>
          <w:rFonts w:ascii="Times New Roman" w:hAnsi="Times New Roman" w:cs="Times New Roman"/>
          <w:sz w:val="24"/>
          <w:szCs w:val="24"/>
        </w:rPr>
      </w:pPr>
    </w:p>
    <w:p w:rsidR="0058236E" w:rsidRPr="00261B42" w:rsidRDefault="005C2225" w:rsidP="00F27FDA">
      <w:pPr>
        <w:pStyle w:val="1"/>
        <w:spacing w:before="0" w:line="240" w:lineRule="auto"/>
        <w:rPr>
          <w:rFonts w:ascii="Times New Roman" w:hAnsi="Times New Roman" w:cs="Times New Roman"/>
          <w:color w:val="auto"/>
          <w:sz w:val="24"/>
          <w:szCs w:val="24"/>
        </w:rPr>
      </w:pPr>
      <w:r w:rsidRPr="00261B42">
        <w:rPr>
          <w:rFonts w:ascii="Times New Roman" w:hAnsi="Times New Roman" w:cs="Times New Roman"/>
          <w:color w:val="auto"/>
          <w:sz w:val="24"/>
          <w:szCs w:val="24"/>
        </w:rPr>
        <w:br w:type="page"/>
      </w:r>
    </w:p>
    <w:p w:rsidR="0058236E" w:rsidRPr="00261B42" w:rsidRDefault="0058236E" w:rsidP="0058236E">
      <w:pPr>
        <w:pStyle w:val="1"/>
        <w:rPr>
          <w:rFonts w:ascii="Times New Roman" w:hAnsi="Times New Roman" w:cs="Times New Roman"/>
          <w:color w:val="auto"/>
          <w:sz w:val="24"/>
          <w:szCs w:val="24"/>
        </w:rPr>
      </w:pPr>
      <w:bookmarkStart w:id="132" w:name="_Toc455069736"/>
      <w:r w:rsidRPr="00261B42">
        <w:rPr>
          <w:rFonts w:ascii="Times New Roman" w:hAnsi="Times New Roman" w:cs="Times New Roman"/>
          <w:color w:val="auto"/>
          <w:sz w:val="24"/>
          <w:szCs w:val="24"/>
        </w:rPr>
        <w:lastRenderedPageBreak/>
        <w:t xml:space="preserve">Глава </w:t>
      </w:r>
      <w:r w:rsidRPr="00261B42">
        <w:rPr>
          <w:rFonts w:ascii="Times New Roman" w:hAnsi="Times New Roman" w:cs="Times New Roman"/>
          <w:color w:val="auto"/>
          <w:sz w:val="24"/>
          <w:szCs w:val="24"/>
          <w:lang w:val="en-US"/>
        </w:rPr>
        <w:t>II</w:t>
      </w:r>
      <w:r w:rsidRPr="00261B42">
        <w:rPr>
          <w:rFonts w:ascii="Times New Roman" w:hAnsi="Times New Roman" w:cs="Times New Roman"/>
          <w:color w:val="auto"/>
          <w:sz w:val="24"/>
          <w:szCs w:val="24"/>
        </w:rPr>
        <w:t>. Юридическое обеспечение деятельности НКО.</w:t>
      </w:r>
      <w:bookmarkEnd w:id="132"/>
    </w:p>
    <w:p w:rsidR="0058236E" w:rsidRPr="00261B42" w:rsidRDefault="0058236E" w:rsidP="00F27FDA">
      <w:pPr>
        <w:pStyle w:val="1"/>
        <w:spacing w:before="0" w:line="240" w:lineRule="auto"/>
        <w:rPr>
          <w:rFonts w:ascii="Times New Roman" w:hAnsi="Times New Roman" w:cs="Times New Roman"/>
          <w:color w:val="auto"/>
          <w:sz w:val="24"/>
          <w:szCs w:val="24"/>
        </w:rPr>
      </w:pPr>
    </w:p>
    <w:p w:rsidR="0078310E" w:rsidRPr="00261B42" w:rsidRDefault="00BE172B" w:rsidP="00F27FDA">
      <w:pPr>
        <w:pStyle w:val="1"/>
        <w:spacing w:before="0" w:line="240" w:lineRule="auto"/>
        <w:rPr>
          <w:rFonts w:ascii="Times New Roman" w:hAnsi="Times New Roman" w:cs="Times New Roman"/>
          <w:color w:val="auto"/>
          <w:sz w:val="24"/>
          <w:szCs w:val="24"/>
        </w:rPr>
      </w:pPr>
      <w:r w:rsidRPr="00261B42">
        <w:rPr>
          <w:rFonts w:ascii="Times New Roman" w:eastAsia="Times New Roman" w:hAnsi="Times New Roman" w:cs="Times New Roman"/>
          <w:b w:val="0"/>
          <w:bCs w:val="0"/>
          <w:noProof/>
          <w:color w:val="auto"/>
          <w:sz w:val="24"/>
          <w:szCs w:val="24"/>
        </w:rPr>
        <w:drawing>
          <wp:anchor distT="0" distB="0" distL="114300" distR="114300" simplePos="0" relativeHeight="251666432" behindDoc="1" locked="0" layoutInCell="1" allowOverlap="1">
            <wp:simplePos x="0" y="0"/>
            <wp:positionH relativeFrom="column">
              <wp:posOffset>1242</wp:posOffset>
            </wp:positionH>
            <wp:positionV relativeFrom="paragraph">
              <wp:posOffset>3479</wp:posOffset>
            </wp:positionV>
            <wp:extent cx="2401570" cy="779145"/>
            <wp:effectExtent l="0" t="0" r="0" b="1905"/>
            <wp:wrapTight wrapText="bothSides">
              <wp:wrapPolygon edited="0">
                <wp:start x="0" y="0"/>
                <wp:lineTo x="0" y="21125"/>
                <wp:lineTo x="21417" y="21125"/>
                <wp:lineTo x="21417"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1570" cy="779145"/>
                    </a:xfrm>
                    <a:prstGeom prst="rect">
                      <a:avLst/>
                    </a:prstGeom>
                    <a:noFill/>
                    <a:ln>
                      <a:noFill/>
                    </a:ln>
                  </pic:spPr>
                </pic:pic>
              </a:graphicData>
            </a:graphic>
          </wp:anchor>
        </w:drawing>
      </w:r>
      <w:bookmarkStart w:id="133" w:name="_Toc455069737"/>
      <w:r w:rsidR="0078310E" w:rsidRPr="00261B42">
        <w:rPr>
          <w:rFonts w:ascii="Times New Roman" w:hAnsi="Times New Roman" w:cs="Times New Roman"/>
          <w:color w:val="auto"/>
          <w:sz w:val="24"/>
          <w:szCs w:val="24"/>
        </w:rPr>
        <w:t>Оказание социальных услуг гражданам н</w:t>
      </w:r>
      <w:r w:rsidR="0078310E" w:rsidRPr="00261B42">
        <w:rPr>
          <w:rFonts w:ascii="Times New Roman" w:hAnsi="Times New Roman" w:cs="Times New Roman"/>
          <w:color w:val="auto"/>
          <w:sz w:val="24"/>
          <w:szCs w:val="24"/>
        </w:rPr>
        <w:t>е</w:t>
      </w:r>
      <w:r w:rsidR="0078310E" w:rsidRPr="00261B42">
        <w:rPr>
          <w:rFonts w:ascii="Times New Roman" w:hAnsi="Times New Roman" w:cs="Times New Roman"/>
          <w:color w:val="auto"/>
          <w:sz w:val="24"/>
          <w:szCs w:val="24"/>
        </w:rPr>
        <w:t>коммерческими организациями в рамках ре</w:t>
      </w:r>
      <w:r w:rsidR="0078310E" w:rsidRPr="00261B42">
        <w:rPr>
          <w:rFonts w:ascii="Times New Roman" w:hAnsi="Times New Roman" w:cs="Times New Roman"/>
          <w:color w:val="auto"/>
          <w:sz w:val="24"/>
          <w:szCs w:val="24"/>
        </w:rPr>
        <w:t>а</w:t>
      </w:r>
      <w:r w:rsidR="0078310E" w:rsidRPr="00261B42">
        <w:rPr>
          <w:rFonts w:ascii="Times New Roman" w:hAnsi="Times New Roman" w:cs="Times New Roman"/>
          <w:color w:val="auto"/>
          <w:sz w:val="24"/>
          <w:szCs w:val="24"/>
        </w:rPr>
        <w:t>лизации 442-ФЗ</w:t>
      </w:r>
      <w:r w:rsidR="00F27FDA" w:rsidRPr="00261B42">
        <w:rPr>
          <w:rStyle w:val="ae"/>
          <w:rFonts w:ascii="Times New Roman" w:hAnsi="Times New Roman" w:cs="Times New Roman"/>
          <w:color w:val="auto"/>
          <w:sz w:val="24"/>
          <w:szCs w:val="24"/>
        </w:rPr>
        <w:footnoteReference w:id="77"/>
      </w:r>
      <w:r w:rsidRPr="00261B42">
        <w:rPr>
          <w:rFonts w:ascii="Times New Roman" w:hAnsi="Times New Roman" w:cs="Times New Roman"/>
          <w:color w:val="auto"/>
          <w:sz w:val="24"/>
          <w:szCs w:val="24"/>
        </w:rPr>
        <w:t>.</w:t>
      </w:r>
      <w:bookmarkEnd w:id="133"/>
    </w:p>
    <w:p w:rsidR="0058236E" w:rsidRPr="00261B42" w:rsidRDefault="0058236E" w:rsidP="0058236E">
      <w:pPr>
        <w:rPr>
          <w:rFonts w:ascii="Times New Roman" w:hAnsi="Times New Roman" w:cs="Times New Roman"/>
          <w:sz w:val="24"/>
          <w:szCs w:val="24"/>
        </w:rPr>
      </w:pP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В конце 2013 года был принят Федеральный закон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Об основах социального о</w:t>
      </w:r>
      <w:r w:rsidRPr="00261B42">
        <w:rPr>
          <w:rFonts w:ascii="Times New Roman" w:hAnsi="Times New Roman" w:cs="Times New Roman"/>
          <w:sz w:val="24"/>
          <w:szCs w:val="24"/>
        </w:rPr>
        <w:t>б</w:t>
      </w:r>
      <w:r w:rsidRPr="00261B42">
        <w:rPr>
          <w:rFonts w:ascii="Times New Roman" w:hAnsi="Times New Roman" w:cs="Times New Roman"/>
          <w:sz w:val="24"/>
          <w:szCs w:val="24"/>
        </w:rPr>
        <w:t>служивания граждан в Российской Федерации</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442-ФЗ (далее – Закон), на основании которого юридические лица, в том числе некоммерческие организации, имеют право оказывать социальные услуги гражданам. В самом законе даны определения: социал</w:t>
      </w:r>
      <w:r w:rsidRPr="00261B42">
        <w:rPr>
          <w:rFonts w:ascii="Times New Roman" w:hAnsi="Times New Roman" w:cs="Times New Roman"/>
          <w:sz w:val="24"/>
          <w:szCs w:val="24"/>
        </w:rPr>
        <w:t>ь</w:t>
      </w:r>
      <w:r w:rsidRPr="00261B42">
        <w:rPr>
          <w:rFonts w:ascii="Times New Roman" w:hAnsi="Times New Roman" w:cs="Times New Roman"/>
          <w:sz w:val="24"/>
          <w:szCs w:val="24"/>
        </w:rPr>
        <w:t>ное обслуживание граждан – это деятельность по предоставлению социальных услуг, а социальные услуги, в свою очередь – это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w:t>
      </w:r>
      <w:r w:rsidRPr="00261B42">
        <w:rPr>
          <w:rFonts w:ascii="Times New Roman" w:hAnsi="Times New Roman" w:cs="Times New Roman"/>
          <w:sz w:val="24"/>
          <w:szCs w:val="24"/>
        </w:rPr>
        <w:t>з</w:t>
      </w:r>
      <w:r w:rsidRPr="00261B42">
        <w:rPr>
          <w:rFonts w:ascii="Times New Roman" w:hAnsi="Times New Roman" w:cs="Times New Roman"/>
          <w:sz w:val="24"/>
          <w:szCs w:val="24"/>
        </w:rPr>
        <w:t>ненные потребности.</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На данный момент, в России существует программа, разработанная Правител</w:t>
      </w:r>
      <w:r w:rsidRPr="00261B42">
        <w:rPr>
          <w:rFonts w:ascii="Times New Roman" w:hAnsi="Times New Roman" w:cs="Times New Roman"/>
          <w:sz w:val="24"/>
          <w:szCs w:val="24"/>
        </w:rPr>
        <w:t>ь</w:t>
      </w:r>
      <w:r w:rsidRPr="00261B42">
        <w:rPr>
          <w:rFonts w:ascii="Times New Roman" w:hAnsi="Times New Roman" w:cs="Times New Roman"/>
          <w:sz w:val="24"/>
          <w:szCs w:val="24"/>
        </w:rPr>
        <w:t xml:space="preserve">ством, действующая до 2020 года: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Социальная поддержка граждан</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по которой пре</w:t>
      </w:r>
      <w:r w:rsidRPr="00261B42">
        <w:rPr>
          <w:rFonts w:ascii="Times New Roman" w:hAnsi="Times New Roman" w:cs="Times New Roman"/>
          <w:sz w:val="24"/>
          <w:szCs w:val="24"/>
        </w:rPr>
        <w:t>д</w:t>
      </w:r>
      <w:r w:rsidRPr="00261B42">
        <w:rPr>
          <w:rFonts w:ascii="Times New Roman" w:hAnsi="Times New Roman" w:cs="Times New Roman"/>
          <w:sz w:val="24"/>
          <w:szCs w:val="24"/>
        </w:rPr>
        <w:t>ставлены данные финансовой поддержки организаций, оказывающих социальные усл</w:t>
      </w:r>
      <w:r w:rsidRPr="00261B42">
        <w:rPr>
          <w:rFonts w:ascii="Times New Roman" w:hAnsi="Times New Roman" w:cs="Times New Roman"/>
          <w:sz w:val="24"/>
          <w:szCs w:val="24"/>
        </w:rPr>
        <w:t>у</w:t>
      </w:r>
      <w:r w:rsidRPr="00261B42">
        <w:rPr>
          <w:rFonts w:ascii="Times New Roman" w:hAnsi="Times New Roman" w:cs="Times New Roman"/>
          <w:sz w:val="24"/>
          <w:szCs w:val="24"/>
        </w:rPr>
        <w:t>ги. На 2016 год из Федерального бюджета будет выделено 1 178 101 868 тысяч рублей, на 2017 год – 1 257 056 400 тысяч рублей. В последующие года сумма увеличивается до 2020 года включительно. Указанные денежные средства распределяются по бюджетам субъектов и муниципальным бюджетам, после чего организации на конкурсной основе могут получить:</w:t>
      </w:r>
    </w:p>
    <w:p w:rsidR="0078310E" w:rsidRPr="00261B42" w:rsidRDefault="0078310E" w:rsidP="00F76F6F">
      <w:pPr>
        <w:pStyle w:val="a3"/>
        <w:numPr>
          <w:ilvl w:val="0"/>
          <w:numId w:val="76"/>
        </w:numPr>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субсидии на выполнение проектной деятельности;</w:t>
      </w:r>
    </w:p>
    <w:p w:rsidR="0078310E" w:rsidRPr="00261B42" w:rsidRDefault="0078310E" w:rsidP="00F76F6F">
      <w:pPr>
        <w:pStyle w:val="a3"/>
        <w:numPr>
          <w:ilvl w:val="0"/>
          <w:numId w:val="76"/>
        </w:numPr>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 целевые потребительские субсидии;</w:t>
      </w:r>
    </w:p>
    <w:p w:rsidR="0078310E" w:rsidRPr="00261B42" w:rsidRDefault="0078310E" w:rsidP="00F76F6F">
      <w:pPr>
        <w:pStyle w:val="a3"/>
        <w:numPr>
          <w:ilvl w:val="0"/>
          <w:numId w:val="76"/>
        </w:numPr>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 заключать государственные контракты;</w:t>
      </w:r>
    </w:p>
    <w:p w:rsidR="0078310E" w:rsidRPr="00261B42" w:rsidRDefault="0078310E" w:rsidP="00F76F6F">
      <w:pPr>
        <w:pStyle w:val="a3"/>
        <w:numPr>
          <w:ilvl w:val="0"/>
          <w:numId w:val="76"/>
        </w:numPr>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 получить компенсацию за оказание социальных услуг.</w:t>
      </w:r>
    </w:p>
    <w:p w:rsidR="0078310E" w:rsidRPr="00261B42" w:rsidRDefault="0078310E" w:rsidP="00F76F6F">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В каждом субъекте Российской Федерации условия получения финансовой по</w:t>
      </w:r>
      <w:r w:rsidRPr="00261B42">
        <w:rPr>
          <w:rFonts w:ascii="Times New Roman" w:hAnsi="Times New Roman" w:cs="Times New Roman"/>
          <w:sz w:val="24"/>
          <w:szCs w:val="24"/>
        </w:rPr>
        <w:t>д</w:t>
      </w:r>
      <w:r w:rsidRPr="00261B42">
        <w:rPr>
          <w:rFonts w:ascii="Times New Roman" w:hAnsi="Times New Roman" w:cs="Times New Roman"/>
          <w:sz w:val="24"/>
          <w:szCs w:val="24"/>
        </w:rPr>
        <w:t>держки организаций, оказывающих социальные услуги, индивидуальны.</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Помимо получения средств из бюджетов, организации вправе осуществлять де</w:t>
      </w:r>
      <w:r w:rsidRPr="00261B42">
        <w:rPr>
          <w:rFonts w:ascii="Times New Roman" w:hAnsi="Times New Roman" w:cs="Times New Roman"/>
          <w:sz w:val="24"/>
          <w:szCs w:val="24"/>
        </w:rPr>
        <w:t>я</w:t>
      </w:r>
      <w:r w:rsidRPr="00261B42">
        <w:rPr>
          <w:rFonts w:ascii="Times New Roman" w:hAnsi="Times New Roman" w:cs="Times New Roman"/>
          <w:sz w:val="24"/>
          <w:szCs w:val="24"/>
        </w:rPr>
        <w:t>тельность за счет собственных средств, полученных грантов на конкурсной основе и иных видов финансирования, не противоречащих действующему законодательству.</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Социальные услуги могут осуществляться в трех формах: на дому, полустаци</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нар, стационар. </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 Законе содержатся основные виды социальных услуг, как социально – быт</w:t>
      </w:r>
      <w:r w:rsidRPr="00261B42">
        <w:rPr>
          <w:rFonts w:ascii="Times New Roman" w:hAnsi="Times New Roman" w:cs="Times New Roman"/>
          <w:sz w:val="24"/>
          <w:szCs w:val="24"/>
        </w:rPr>
        <w:t>о</w:t>
      </w:r>
      <w:r w:rsidRPr="00261B42">
        <w:rPr>
          <w:rFonts w:ascii="Times New Roman" w:hAnsi="Times New Roman" w:cs="Times New Roman"/>
          <w:sz w:val="24"/>
          <w:szCs w:val="24"/>
        </w:rPr>
        <w:t>вые, социально – медицинские, социально – психологические, социально – трудовые, социально – правовые, услуги в целях повышения коммуникативного потенциала п</w:t>
      </w:r>
      <w:r w:rsidRPr="00261B42">
        <w:rPr>
          <w:rFonts w:ascii="Times New Roman" w:hAnsi="Times New Roman" w:cs="Times New Roman"/>
          <w:sz w:val="24"/>
          <w:szCs w:val="24"/>
        </w:rPr>
        <w:t>о</w:t>
      </w:r>
      <w:r w:rsidRPr="00261B42">
        <w:rPr>
          <w:rFonts w:ascii="Times New Roman" w:hAnsi="Times New Roman" w:cs="Times New Roman"/>
          <w:sz w:val="24"/>
          <w:szCs w:val="24"/>
        </w:rPr>
        <w:t>лучателей социальных услуг, срочные социальные услуги, некоторые из них подлежат лицензированию. Информация о лицензировании обязательно должна содержаться в Уставе. Некоторые виды лицензированной деятельности в Уставе прописываются с нормативами, так, например, для оказания социально – педагогической помощи дол</w:t>
      </w:r>
      <w:r w:rsidRPr="00261B42">
        <w:rPr>
          <w:rFonts w:ascii="Times New Roman" w:hAnsi="Times New Roman" w:cs="Times New Roman"/>
          <w:sz w:val="24"/>
          <w:szCs w:val="24"/>
        </w:rPr>
        <w:t>ж</w:t>
      </w:r>
      <w:r w:rsidRPr="00261B42">
        <w:rPr>
          <w:rFonts w:ascii="Times New Roman" w:hAnsi="Times New Roman" w:cs="Times New Roman"/>
          <w:sz w:val="24"/>
          <w:szCs w:val="24"/>
        </w:rPr>
        <w:t>ны быть указаны часы занятий, помещения, где будут проводиться занятия и т.д.</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Для оказания социальных услуг в Уставе организации обязательно должна быть прописана деятельность данного вида, при необходимости, по решению высшего орг</w:t>
      </w:r>
      <w:r w:rsidRPr="00261B42">
        <w:rPr>
          <w:rFonts w:ascii="Times New Roman" w:hAnsi="Times New Roman" w:cs="Times New Roman"/>
          <w:sz w:val="24"/>
          <w:szCs w:val="24"/>
        </w:rPr>
        <w:t>а</w:t>
      </w:r>
      <w:r w:rsidRPr="00261B42">
        <w:rPr>
          <w:rFonts w:ascii="Times New Roman" w:hAnsi="Times New Roman" w:cs="Times New Roman"/>
          <w:sz w:val="24"/>
          <w:szCs w:val="24"/>
        </w:rPr>
        <w:t>на управления в некоммерческой организации, вносятся изменения в Устав, подлеж</w:t>
      </w:r>
      <w:r w:rsidRPr="00261B42">
        <w:rPr>
          <w:rFonts w:ascii="Times New Roman" w:hAnsi="Times New Roman" w:cs="Times New Roman"/>
          <w:sz w:val="24"/>
          <w:szCs w:val="24"/>
        </w:rPr>
        <w:t>а</w:t>
      </w:r>
      <w:r w:rsidRPr="00261B42">
        <w:rPr>
          <w:rFonts w:ascii="Times New Roman" w:hAnsi="Times New Roman" w:cs="Times New Roman"/>
          <w:sz w:val="24"/>
          <w:szCs w:val="24"/>
        </w:rPr>
        <w:t>щие обязательной государственной регистрации в Министерстве Юстиции.</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lastRenderedPageBreak/>
        <w:t>В связи с последними изменениями, внесенными в Гражданский Кодекс в отн</w:t>
      </w:r>
      <w:r w:rsidRPr="00261B42">
        <w:rPr>
          <w:rFonts w:ascii="Times New Roman" w:hAnsi="Times New Roman" w:cs="Times New Roman"/>
          <w:sz w:val="24"/>
          <w:szCs w:val="24"/>
        </w:rPr>
        <w:t>о</w:t>
      </w:r>
      <w:r w:rsidRPr="00261B42">
        <w:rPr>
          <w:rFonts w:ascii="Times New Roman" w:hAnsi="Times New Roman" w:cs="Times New Roman"/>
          <w:sz w:val="24"/>
          <w:szCs w:val="24"/>
        </w:rPr>
        <w:t>шении некоммерческих организаций, где теперь достаточно подробно описана де</w:t>
      </w:r>
      <w:r w:rsidRPr="00261B42">
        <w:rPr>
          <w:rFonts w:ascii="Times New Roman" w:hAnsi="Times New Roman" w:cs="Times New Roman"/>
          <w:sz w:val="24"/>
          <w:szCs w:val="24"/>
        </w:rPr>
        <w:t>я</w:t>
      </w:r>
      <w:r w:rsidRPr="00261B42">
        <w:rPr>
          <w:rFonts w:ascii="Times New Roman" w:hAnsi="Times New Roman" w:cs="Times New Roman"/>
          <w:sz w:val="24"/>
          <w:szCs w:val="24"/>
        </w:rPr>
        <w:t>тельность каждой организационно – правовой формы некоммерческой организации, социальные услуги могут осуществлять только Общественные организации, Фонды, Автономные некоммерческие организации, Учреждения.</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 связи с тем, что в Законе понятие информационной открытости и доступности информации об оказании социальных услуг организацией является обязательным, У</w:t>
      </w:r>
      <w:r w:rsidRPr="00261B42">
        <w:rPr>
          <w:rFonts w:ascii="Times New Roman" w:hAnsi="Times New Roman" w:cs="Times New Roman"/>
          <w:sz w:val="24"/>
          <w:szCs w:val="24"/>
        </w:rPr>
        <w:t>с</w:t>
      </w:r>
      <w:r w:rsidRPr="00261B42">
        <w:rPr>
          <w:rFonts w:ascii="Times New Roman" w:hAnsi="Times New Roman" w:cs="Times New Roman"/>
          <w:sz w:val="24"/>
          <w:szCs w:val="24"/>
        </w:rPr>
        <w:t>тав организации, предоставляющей социальные услуги гражданам, должен в обяз</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тельном порядке содержать информацию о наличии сайта организации в сети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Инте</w:t>
      </w:r>
      <w:r w:rsidRPr="00261B42">
        <w:rPr>
          <w:rFonts w:ascii="Times New Roman" w:hAnsi="Times New Roman" w:cs="Times New Roman"/>
          <w:sz w:val="24"/>
          <w:szCs w:val="24"/>
        </w:rPr>
        <w:t>р</w:t>
      </w:r>
      <w:r w:rsidRPr="00261B42">
        <w:rPr>
          <w:rFonts w:ascii="Times New Roman" w:hAnsi="Times New Roman" w:cs="Times New Roman"/>
          <w:sz w:val="24"/>
          <w:szCs w:val="24"/>
        </w:rPr>
        <w:t>нет</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на котором получатель социальных услуг, либо иной заинтересованный гражд</w:t>
      </w:r>
      <w:r w:rsidRPr="00261B42">
        <w:rPr>
          <w:rFonts w:ascii="Times New Roman" w:hAnsi="Times New Roman" w:cs="Times New Roman"/>
          <w:sz w:val="24"/>
          <w:szCs w:val="24"/>
        </w:rPr>
        <w:t>а</w:t>
      </w:r>
      <w:r w:rsidRPr="00261B42">
        <w:rPr>
          <w:rFonts w:ascii="Times New Roman" w:hAnsi="Times New Roman" w:cs="Times New Roman"/>
          <w:sz w:val="24"/>
          <w:szCs w:val="24"/>
        </w:rPr>
        <w:t>нин сможет просмотреть основную информацию по данным видам деятельности орг</w:t>
      </w:r>
      <w:r w:rsidRPr="00261B42">
        <w:rPr>
          <w:rFonts w:ascii="Times New Roman" w:hAnsi="Times New Roman" w:cs="Times New Roman"/>
          <w:sz w:val="24"/>
          <w:szCs w:val="24"/>
        </w:rPr>
        <w:t>а</w:t>
      </w:r>
      <w:r w:rsidRPr="00261B42">
        <w:rPr>
          <w:rFonts w:ascii="Times New Roman" w:hAnsi="Times New Roman" w:cs="Times New Roman"/>
          <w:sz w:val="24"/>
          <w:szCs w:val="24"/>
        </w:rPr>
        <w:t>низации.</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Для оказания социальных услуг гражданам организация обязана составлять и</w:t>
      </w:r>
      <w:r w:rsidRPr="00261B42">
        <w:rPr>
          <w:rFonts w:ascii="Times New Roman" w:hAnsi="Times New Roman" w:cs="Times New Roman"/>
          <w:sz w:val="24"/>
          <w:szCs w:val="24"/>
        </w:rPr>
        <w:t>н</w:t>
      </w:r>
      <w:r w:rsidRPr="00261B42">
        <w:rPr>
          <w:rFonts w:ascii="Times New Roman" w:hAnsi="Times New Roman" w:cs="Times New Roman"/>
          <w:sz w:val="24"/>
          <w:szCs w:val="24"/>
        </w:rPr>
        <w:t>дивидуальную программу в связи с условиями оказания помощи гражданину, что также должно быть отражено в Уставе.</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Некоммерческая организация, предоставляющая социальные услуги в стаци</w:t>
      </w:r>
      <w:r w:rsidRPr="00261B42">
        <w:rPr>
          <w:rFonts w:ascii="Times New Roman" w:hAnsi="Times New Roman" w:cs="Times New Roman"/>
          <w:sz w:val="24"/>
          <w:szCs w:val="24"/>
        </w:rPr>
        <w:t>о</w:t>
      </w:r>
      <w:r w:rsidRPr="00261B42">
        <w:rPr>
          <w:rFonts w:ascii="Times New Roman" w:hAnsi="Times New Roman" w:cs="Times New Roman"/>
          <w:sz w:val="24"/>
          <w:szCs w:val="24"/>
        </w:rPr>
        <w:t>нарной форме, должна иметь Устав, организационно – распорядительные документы по ГОСТу, договор на помещение (если такового не имеется в собственности), а также оборудование для содержания граждан в стационаре, оснащение которым определено Уставом самой организации.</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Для организации, предоставляющей социальные услуги в полустационарной форме нужно иметь Устав, договор на помещение, организационно – распорядительные документы по ГОСТу.</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Оказание социальных услуг гражданам может предоставляться в платной форме, частично платной, либо бесплатной. Бесплатные социальные услуги по Закону предо</w:t>
      </w:r>
      <w:r w:rsidRPr="00261B42">
        <w:rPr>
          <w:rFonts w:ascii="Times New Roman" w:hAnsi="Times New Roman" w:cs="Times New Roman"/>
          <w:sz w:val="24"/>
          <w:szCs w:val="24"/>
        </w:rPr>
        <w:t>с</w:t>
      </w:r>
      <w:r w:rsidRPr="00261B42">
        <w:rPr>
          <w:rFonts w:ascii="Times New Roman" w:hAnsi="Times New Roman" w:cs="Times New Roman"/>
          <w:sz w:val="24"/>
          <w:szCs w:val="24"/>
        </w:rPr>
        <w:t>тавляются несовершеннолетним детям, лицам, пострадавшим в результате чрезвыча</w:t>
      </w:r>
      <w:r w:rsidRPr="00261B42">
        <w:rPr>
          <w:rFonts w:ascii="Times New Roman" w:hAnsi="Times New Roman" w:cs="Times New Roman"/>
          <w:sz w:val="24"/>
          <w:szCs w:val="24"/>
        </w:rPr>
        <w:t>й</w:t>
      </w:r>
      <w:r w:rsidRPr="00261B42">
        <w:rPr>
          <w:rFonts w:ascii="Times New Roman" w:hAnsi="Times New Roman" w:cs="Times New Roman"/>
          <w:sz w:val="24"/>
          <w:szCs w:val="24"/>
        </w:rPr>
        <w:t>ных ситуаций, вооруженных межнациональных (межэтнических) конфликтов, а также, если размер предельной величины среднедушевого дохода ниже предельной величины или равен ей. Данный список не является исчерпывающим. Нормативными правовыми актами субъектов РФ могут быть предусмотрены иные категории граждан.</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Помимо трех основных форм оказания социальных услуг, организация может также предоставлять содействие, не относящееся к социальным услугам: социальное сопровождение путем привлечения организаций, предоставляющих такую помощь по регламенту межведомственного взаимодействия.</w:t>
      </w:r>
    </w:p>
    <w:p w:rsidR="0078310E" w:rsidRPr="00261B42" w:rsidRDefault="0078310E" w:rsidP="00F76F6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 том случае, если организация приняла решение оказывать социальные услуги, она имеет право подать документы на добровольной основе в реестр поставщиков с</w:t>
      </w:r>
      <w:r w:rsidRPr="00261B42">
        <w:rPr>
          <w:rFonts w:ascii="Times New Roman" w:hAnsi="Times New Roman" w:cs="Times New Roman"/>
          <w:sz w:val="24"/>
          <w:szCs w:val="24"/>
        </w:rPr>
        <w:t>о</w:t>
      </w:r>
      <w:r w:rsidRPr="00261B42">
        <w:rPr>
          <w:rFonts w:ascii="Times New Roman" w:hAnsi="Times New Roman" w:cs="Times New Roman"/>
          <w:sz w:val="24"/>
          <w:szCs w:val="24"/>
        </w:rPr>
        <w:t>циальных услуг (см. приказ Минтруда и соцзащиты ниже), по которому получатели с</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циальных услуг могут получить всю информацию через сеть </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Интернет</w:t>
      </w:r>
      <w:r w:rsidR="00F27FDA" w:rsidRPr="00261B42">
        <w:rPr>
          <w:rFonts w:ascii="Times New Roman" w:hAnsi="Times New Roman" w:cs="Times New Roman"/>
          <w:sz w:val="24"/>
          <w:szCs w:val="24"/>
        </w:rPr>
        <w:t>»</w:t>
      </w:r>
      <w:r w:rsidRPr="00261B42">
        <w:rPr>
          <w:rFonts w:ascii="Times New Roman" w:hAnsi="Times New Roman" w:cs="Times New Roman"/>
          <w:sz w:val="24"/>
          <w:szCs w:val="24"/>
        </w:rPr>
        <w:t xml:space="preserve"> и самосто</w:t>
      </w:r>
      <w:r w:rsidRPr="00261B42">
        <w:rPr>
          <w:rFonts w:ascii="Times New Roman" w:hAnsi="Times New Roman" w:cs="Times New Roman"/>
          <w:sz w:val="24"/>
          <w:szCs w:val="24"/>
        </w:rPr>
        <w:t>я</w:t>
      </w:r>
      <w:r w:rsidRPr="00261B42">
        <w:rPr>
          <w:rFonts w:ascii="Times New Roman" w:hAnsi="Times New Roman" w:cs="Times New Roman"/>
          <w:sz w:val="24"/>
          <w:szCs w:val="24"/>
        </w:rPr>
        <w:t>тельно выбрать поставщика. Данный реестр создан для мониторинга, осуществления государственного контроля (надзора), возможности получения полноты информации о формах оказания социальных услуг, об имеющихся лицензиях, о наличии мест, о п</w:t>
      </w:r>
      <w:r w:rsidRPr="00261B42">
        <w:rPr>
          <w:rFonts w:ascii="Times New Roman" w:hAnsi="Times New Roman" w:cs="Times New Roman"/>
          <w:sz w:val="24"/>
          <w:szCs w:val="24"/>
        </w:rPr>
        <w:t>е</w:t>
      </w:r>
      <w:r w:rsidRPr="00261B42">
        <w:rPr>
          <w:rFonts w:ascii="Times New Roman" w:hAnsi="Times New Roman" w:cs="Times New Roman"/>
          <w:sz w:val="24"/>
          <w:szCs w:val="24"/>
        </w:rPr>
        <w:t>речне предоставления социальных услуг и тарифов на них, об условиях предоставления услуг, о проведенных проверках, об опыте работы поставщика за последние пять лет, для возможности рекомендации определенного поставщика определенному граждан</w:t>
      </w:r>
      <w:r w:rsidRPr="00261B42">
        <w:rPr>
          <w:rFonts w:ascii="Times New Roman" w:hAnsi="Times New Roman" w:cs="Times New Roman"/>
          <w:sz w:val="24"/>
          <w:szCs w:val="24"/>
        </w:rPr>
        <w:t>и</w:t>
      </w:r>
      <w:r w:rsidRPr="00261B42">
        <w:rPr>
          <w:rFonts w:ascii="Times New Roman" w:hAnsi="Times New Roman" w:cs="Times New Roman"/>
          <w:sz w:val="24"/>
          <w:szCs w:val="24"/>
        </w:rPr>
        <w:t>ну в целях выполнения индивидуальной программы социального обслуживания и для иных целей. Порядок подачи сведений в реестр определяется в каждом субъекте РФ отдельно. (см. рис. 1) Если организация отказывается подавать сведения в реестр, это не отменяет возможности работать в данном направлении и получать субсидии от г</w:t>
      </w:r>
      <w:r w:rsidRPr="00261B42">
        <w:rPr>
          <w:rFonts w:ascii="Times New Roman" w:hAnsi="Times New Roman" w:cs="Times New Roman"/>
          <w:sz w:val="24"/>
          <w:szCs w:val="24"/>
        </w:rPr>
        <w:t>о</w:t>
      </w:r>
      <w:r w:rsidRPr="00261B42">
        <w:rPr>
          <w:rFonts w:ascii="Times New Roman" w:hAnsi="Times New Roman" w:cs="Times New Roman"/>
          <w:sz w:val="24"/>
          <w:szCs w:val="24"/>
        </w:rPr>
        <w:t>сударства, но некоммерческая организация теряет определенные льготные возможн</w:t>
      </w:r>
      <w:r w:rsidRPr="00261B42">
        <w:rPr>
          <w:rFonts w:ascii="Times New Roman" w:hAnsi="Times New Roman" w:cs="Times New Roman"/>
          <w:sz w:val="24"/>
          <w:szCs w:val="24"/>
        </w:rPr>
        <w:t>о</w:t>
      </w:r>
      <w:r w:rsidRPr="00261B42">
        <w:rPr>
          <w:rFonts w:ascii="Times New Roman" w:hAnsi="Times New Roman" w:cs="Times New Roman"/>
          <w:sz w:val="24"/>
          <w:szCs w:val="24"/>
        </w:rPr>
        <w:t>сти, например, такие как компенсации за социальные услуги, налоговые льготы, п</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скольку вхождение в реестр одно из условий для нулевой ставки по налогу на прибыль. </w:t>
      </w:r>
      <w:r w:rsidRPr="00261B42">
        <w:rPr>
          <w:rFonts w:ascii="Times New Roman" w:hAnsi="Times New Roman" w:cs="Times New Roman"/>
          <w:sz w:val="24"/>
          <w:szCs w:val="24"/>
        </w:rPr>
        <w:lastRenderedPageBreak/>
        <w:t>Другие условия для предоставления нулевой налоговой ставки прописаны в ст. 284.5 Налогового Кодекса РФ.</w:t>
      </w:r>
    </w:p>
    <w:p w:rsidR="00EB6993" w:rsidRPr="00261B42" w:rsidRDefault="00EB6993" w:rsidP="00F76F6F">
      <w:pPr>
        <w:spacing w:after="0" w:line="240" w:lineRule="auto"/>
        <w:ind w:firstLine="709"/>
        <w:jc w:val="both"/>
        <w:rPr>
          <w:rFonts w:ascii="Times New Roman" w:hAnsi="Times New Roman" w:cs="Times New Roman"/>
          <w:sz w:val="24"/>
          <w:szCs w:val="24"/>
        </w:rPr>
      </w:pPr>
    </w:p>
    <w:p w:rsidR="0078310E" w:rsidRPr="00261B42" w:rsidRDefault="0078310E" w:rsidP="00F27FDA">
      <w:pPr>
        <w:pStyle w:val="3"/>
        <w:spacing w:before="0" w:line="240" w:lineRule="auto"/>
        <w:rPr>
          <w:rFonts w:ascii="Times New Roman" w:hAnsi="Times New Roman" w:cs="Times New Roman"/>
          <w:color w:val="auto"/>
          <w:sz w:val="24"/>
          <w:szCs w:val="24"/>
        </w:rPr>
      </w:pPr>
      <w:bookmarkStart w:id="134" w:name="_Toc455069738"/>
      <w:r w:rsidRPr="00261B42">
        <w:rPr>
          <w:rStyle w:val="20"/>
          <w:rFonts w:ascii="Times New Roman" w:hAnsi="Times New Roman" w:cs="Times New Roman"/>
          <w:b/>
          <w:color w:val="auto"/>
          <w:sz w:val="24"/>
          <w:szCs w:val="24"/>
        </w:rPr>
        <w:t>Размер и порядок выплаты компенсации поставщикам социальных услуг, не уч</w:t>
      </w:r>
      <w:r w:rsidRPr="00261B42">
        <w:rPr>
          <w:rStyle w:val="20"/>
          <w:rFonts w:ascii="Times New Roman" w:hAnsi="Times New Roman" w:cs="Times New Roman"/>
          <w:b/>
          <w:color w:val="auto"/>
          <w:sz w:val="24"/>
          <w:szCs w:val="24"/>
        </w:rPr>
        <w:t>а</w:t>
      </w:r>
      <w:r w:rsidRPr="00261B42">
        <w:rPr>
          <w:rStyle w:val="20"/>
          <w:rFonts w:ascii="Times New Roman" w:hAnsi="Times New Roman" w:cs="Times New Roman"/>
          <w:b/>
          <w:color w:val="auto"/>
          <w:sz w:val="24"/>
          <w:szCs w:val="24"/>
        </w:rPr>
        <w:t>ствующим в выполнении государственного задания (заказа)</w:t>
      </w:r>
      <w:r w:rsidRPr="00261B42">
        <w:rPr>
          <w:rFonts w:ascii="Times New Roman" w:hAnsi="Times New Roman" w:cs="Times New Roman"/>
          <w:color w:val="auto"/>
          <w:sz w:val="24"/>
          <w:szCs w:val="24"/>
        </w:rPr>
        <w:t xml:space="preserve"> (см. рис. 2)</w:t>
      </w:r>
      <w:bookmarkEnd w:id="134"/>
    </w:p>
    <w:p w:rsidR="0078310E" w:rsidRPr="00261B42" w:rsidRDefault="0078310E" w:rsidP="00F27FDA">
      <w:pPr>
        <w:pStyle w:val="3"/>
        <w:spacing w:before="0" w:line="240" w:lineRule="auto"/>
        <w:rPr>
          <w:rFonts w:ascii="Times New Roman" w:hAnsi="Times New Roman" w:cs="Times New Roman"/>
          <w:color w:val="auto"/>
          <w:sz w:val="24"/>
          <w:szCs w:val="24"/>
        </w:rPr>
      </w:pPr>
      <w:bookmarkStart w:id="135" w:name="_Toc455069739"/>
      <w:r w:rsidRPr="00261B42">
        <w:rPr>
          <w:rFonts w:ascii="Times New Roman" w:hAnsi="Times New Roman" w:cs="Times New Roman"/>
          <w:color w:val="auto"/>
          <w:sz w:val="24"/>
          <w:szCs w:val="24"/>
        </w:rPr>
        <w:t>Основные критерии для получения компенсации:</w:t>
      </w:r>
      <w:bookmarkEnd w:id="135"/>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нахождение в реестре поставщиков социальных услуг;</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неучастие в государственной программе (заказе);</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наличие индивидуальной программы для каждого гражданина, которому были оказаны социальные услуги.</w:t>
      </w:r>
    </w:p>
    <w:p w:rsidR="0078310E" w:rsidRPr="00261B42" w:rsidRDefault="0078310E" w:rsidP="00F27FDA">
      <w:pPr>
        <w:pStyle w:val="3"/>
        <w:spacing w:before="0" w:line="240" w:lineRule="auto"/>
        <w:rPr>
          <w:rFonts w:ascii="Times New Roman" w:hAnsi="Times New Roman" w:cs="Times New Roman"/>
          <w:color w:val="auto"/>
          <w:sz w:val="24"/>
          <w:szCs w:val="24"/>
        </w:rPr>
      </w:pPr>
      <w:bookmarkStart w:id="136" w:name="_Toc455069740"/>
      <w:r w:rsidRPr="00261B42">
        <w:rPr>
          <w:rFonts w:ascii="Times New Roman" w:hAnsi="Times New Roman" w:cs="Times New Roman"/>
          <w:color w:val="auto"/>
          <w:sz w:val="24"/>
          <w:szCs w:val="24"/>
        </w:rPr>
        <w:t>Примерный список документов для подачи заявки на компенсацию</w:t>
      </w:r>
      <w:bookmarkEnd w:id="136"/>
    </w:p>
    <w:p w:rsidR="0078310E" w:rsidRPr="00261B42" w:rsidRDefault="0078310E" w:rsidP="00F27FDA">
      <w:pPr>
        <w:spacing w:after="0" w:line="240" w:lineRule="auto"/>
        <w:ind w:firstLine="567"/>
        <w:jc w:val="both"/>
        <w:rPr>
          <w:rFonts w:ascii="Times New Roman" w:hAnsi="Times New Roman" w:cs="Times New Roman"/>
          <w:bCs/>
          <w:sz w:val="24"/>
          <w:szCs w:val="24"/>
        </w:rPr>
      </w:pPr>
      <w:r w:rsidRPr="00261B42">
        <w:rPr>
          <w:rFonts w:ascii="Times New Roman" w:hAnsi="Times New Roman" w:cs="Times New Roman"/>
          <w:bCs/>
          <w:sz w:val="24"/>
          <w:szCs w:val="24"/>
        </w:rPr>
        <w:t>(перечень документов устанавливается в каждом субъекте РФ индивидуально):</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заявление о выплате компенсации за предоставление социальных услуг получ</w:t>
      </w:r>
      <w:r w:rsidRPr="00261B42">
        <w:rPr>
          <w:rFonts w:ascii="Times New Roman" w:hAnsi="Times New Roman" w:cs="Times New Roman"/>
          <w:sz w:val="24"/>
          <w:szCs w:val="24"/>
        </w:rPr>
        <w:t>а</w:t>
      </w:r>
      <w:r w:rsidRPr="00261B42">
        <w:rPr>
          <w:rFonts w:ascii="Times New Roman" w:hAnsi="Times New Roman" w:cs="Times New Roman"/>
          <w:sz w:val="24"/>
          <w:szCs w:val="24"/>
        </w:rPr>
        <w:t>телям социальных услуг по форме;</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список получателей социальных услуг по форме;</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расчет размера компенсации за предоставление социальных услуг получателям социальных услуг по форме;</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полное наименование поставщика;</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почтовый адрес поставщика;</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реквизиты счета, открытого поставщиком, для перечисления денежных средств в качестве компенсации поставщику;</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идентификационный номер налогоплательщика;</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вид деятельности поставщика;</w:t>
      </w:r>
    </w:p>
    <w:p w:rsidR="00A70B76"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копии индивидуальных программ получателей социальных услуг;</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копии договоров о предоставлении социальных услуг, заключенных между п</w:t>
      </w:r>
      <w:r w:rsidRPr="00261B42">
        <w:rPr>
          <w:rFonts w:ascii="Times New Roman" w:hAnsi="Times New Roman" w:cs="Times New Roman"/>
          <w:sz w:val="24"/>
          <w:szCs w:val="24"/>
        </w:rPr>
        <w:t>о</w:t>
      </w:r>
      <w:r w:rsidRPr="00261B42">
        <w:rPr>
          <w:rFonts w:ascii="Times New Roman" w:hAnsi="Times New Roman" w:cs="Times New Roman"/>
          <w:sz w:val="24"/>
          <w:szCs w:val="24"/>
        </w:rPr>
        <w:t>ставщиком социальных услуг и гражданином или его законным представителем;</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копии актов о предоставлении социальных услуг получателям социальных у</w:t>
      </w:r>
      <w:r w:rsidRPr="00261B42">
        <w:rPr>
          <w:rFonts w:ascii="Times New Roman" w:hAnsi="Times New Roman" w:cs="Times New Roman"/>
          <w:sz w:val="24"/>
          <w:szCs w:val="24"/>
        </w:rPr>
        <w:t>с</w:t>
      </w:r>
      <w:r w:rsidRPr="00261B42">
        <w:rPr>
          <w:rFonts w:ascii="Times New Roman" w:hAnsi="Times New Roman" w:cs="Times New Roman"/>
          <w:sz w:val="24"/>
          <w:szCs w:val="24"/>
        </w:rPr>
        <w:t>луг;</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 копии документов, подтверждающих внесение получателями социальных услуг платы за получение социальных услуг.</w:t>
      </w:r>
    </w:p>
    <w:p w:rsidR="0078310E" w:rsidRPr="00261B42" w:rsidRDefault="0078310E" w:rsidP="00F27FDA">
      <w:pPr>
        <w:spacing w:after="0" w:line="240" w:lineRule="auto"/>
        <w:ind w:firstLine="567"/>
        <w:jc w:val="both"/>
        <w:rPr>
          <w:rFonts w:ascii="Times New Roman" w:hAnsi="Times New Roman" w:cs="Times New Roman"/>
          <w:bCs/>
          <w:sz w:val="24"/>
          <w:szCs w:val="24"/>
        </w:rPr>
      </w:pPr>
      <w:r w:rsidRPr="00261B42">
        <w:rPr>
          <w:rFonts w:ascii="Times New Roman" w:hAnsi="Times New Roman" w:cs="Times New Roman"/>
          <w:bCs/>
          <w:sz w:val="24"/>
          <w:szCs w:val="24"/>
        </w:rPr>
        <w:t>Копии документов заверяются поставщиком социальных услуг.</w:t>
      </w:r>
    </w:p>
    <w:p w:rsidR="00B87826" w:rsidRPr="00261B42" w:rsidRDefault="00B87826" w:rsidP="00F27FDA">
      <w:pPr>
        <w:pStyle w:val="3"/>
        <w:spacing w:before="0" w:line="240" w:lineRule="auto"/>
        <w:rPr>
          <w:rFonts w:ascii="Times New Roman" w:hAnsi="Times New Roman" w:cs="Times New Roman"/>
          <w:color w:val="auto"/>
          <w:sz w:val="24"/>
          <w:szCs w:val="24"/>
        </w:rPr>
      </w:pPr>
      <w:bookmarkStart w:id="137" w:name="_Toc455069741"/>
      <w:r w:rsidRPr="00261B42">
        <w:rPr>
          <w:rFonts w:ascii="Times New Roman" w:hAnsi="Times New Roman" w:cs="Times New Roman"/>
          <w:color w:val="auto"/>
          <w:sz w:val="24"/>
          <w:szCs w:val="24"/>
        </w:rPr>
        <w:t>Размер компенсации.</w:t>
      </w:r>
      <w:bookmarkEnd w:id="137"/>
    </w:p>
    <w:p w:rsidR="0078310E" w:rsidRPr="00261B42" w:rsidRDefault="0078310E" w:rsidP="00F27FDA">
      <w:pPr>
        <w:spacing w:after="0" w:line="240" w:lineRule="auto"/>
        <w:ind w:firstLine="567"/>
        <w:jc w:val="both"/>
        <w:rPr>
          <w:rFonts w:ascii="Times New Roman" w:hAnsi="Times New Roman" w:cs="Times New Roman"/>
          <w:b/>
          <w:bCs/>
          <w:sz w:val="24"/>
          <w:szCs w:val="24"/>
        </w:rPr>
      </w:pPr>
      <w:r w:rsidRPr="00261B42">
        <w:rPr>
          <w:rFonts w:ascii="Times New Roman" w:hAnsi="Times New Roman" w:cs="Times New Roman"/>
          <w:b/>
          <w:bCs/>
          <w:sz w:val="24"/>
          <w:szCs w:val="24"/>
        </w:rPr>
        <w:t>Размер компенсации поставщику (поставщикам) социальных услуг исчисл</w:t>
      </w:r>
      <w:r w:rsidRPr="00261B42">
        <w:rPr>
          <w:rFonts w:ascii="Times New Roman" w:hAnsi="Times New Roman" w:cs="Times New Roman"/>
          <w:b/>
          <w:bCs/>
          <w:sz w:val="24"/>
          <w:szCs w:val="24"/>
        </w:rPr>
        <w:t>я</w:t>
      </w:r>
      <w:r w:rsidRPr="00261B42">
        <w:rPr>
          <w:rFonts w:ascii="Times New Roman" w:hAnsi="Times New Roman" w:cs="Times New Roman"/>
          <w:b/>
          <w:bCs/>
          <w:sz w:val="24"/>
          <w:szCs w:val="24"/>
        </w:rPr>
        <w:t>ется по формуле:</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b/>
          <w:bCs/>
          <w:sz w:val="24"/>
          <w:szCs w:val="24"/>
        </w:rPr>
        <w:t>S = N (Ti - Fi)</w:t>
      </w:r>
      <w:r w:rsidRPr="00261B42">
        <w:rPr>
          <w:rFonts w:ascii="Times New Roman" w:hAnsi="Times New Roman" w:cs="Times New Roman"/>
          <w:sz w:val="24"/>
          <w:szCs w:val="24"/>
        </w:rPr>
        <w:t xml:space="preserve">, </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Где</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S - размер компенсации, подлежащей выплате поставщику социальных услуг;</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N - численность получателей социальных услуг;</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Ti - стоимость социальных услуг, исчисленная исходя из тарифов на социальные услуги, рассчитанных на основании подушевых нормативов финансирования социал</w:t>
      </w:r>
      <w:r w:rsidRPr="00261B42">
        <w:rPr>
          <w:rFonts w:ascii="Times New Roman" w:hAnsi="Times New Roman" w:cs="Times New Roman"/>
          <w:sz w:val="24"/>
          <w:szCs w:val="24"/>
        </w:rPr>
        <w:t>ь</w:t>
      </w:r>
      <w:r w:rsidRPr="00261B42">
        <w:rPr>
          <w:rFonts w:ascii="Times New Roman" w:hAnsi="Times New Roman" w:cs="Times New Roman"/>
          <w:sz w:val="24"/>
          <w:szCs w:val="24"/>
        </w:rPr>
        <w:t>ных услуг, оказанных поставщиком социальных услуг i-ому получателю социальных услуг;</w:t>
      </w:r>
    </w:p>
    <w:p w:rsidR="0078310E" w:rsidRPr="00261B42" w:rsidRDefault="0078310E" w:rsidP="00F27FDA">
      <w:pPr>
        <w:spacing w:after="0" w:line="240" w:lineRule="auto"/>
        <w:ind w:firstLine="567"/>
        <w:jc w:val="both"/>
        <w:rPr>
          <w:rFonts w:ascii="Times New Roman" w:hAnsi="Times New Roman" w:cs="Times New Roman"/>
          <w:sz w:val="24"/>
          <w:szCs w:val="24"/>
        </w:rPr>
      </w:pPr>
      <w:r w:rsidRPr="00261B42">
        <w:rPr>
          <w:rFonts w:ascii="Times New Roman" w:hAnsi="Times New Roman" w:cs="Times New Roman"/>
          <w:sz w:val="24"/>
          <w:szCs w:val="24"/>
        </w:rPr>
        <w:t>Fi - сумма платы поставщику социальных услуг за предоставление социальных услуг i-ым получателем социальных услуг.</w:t>
      </w:r>
    </w:p>
    <w:p w:rsidR="00B87826" w:rsidRPr="00261B42" w:rsidRDefault="0078310E" w:rsidP="004A5CF4">
      <w:pPr>
        <w:spacing w:after="0" w:line="240" w:lineRule="auto"/>
        <w:ind w:firstLine="567"/>
        <w:jc w:val="both"/>
        <w:rPr>
          <w:rFonts w:ascii="Times New Roman" w:hAnsi="Times New Roman" w:cs="Times New Roman"/>
          <w:b/>
          <w:bCs/>
          <w:spacing w:val="2"/>
          <w:kern w:val="36"/>
          <w:sz w:val="24"/>
          <w:szCs w:val="24"/>
        </w:rPr>
      </w:pPr>
      <w:r w:rsidRPr="00261B42">
        <w:rPr>
          <w:rFonts w:ascii="Times New Roman" w:hAnsi="Times New Roman" w:cs="Times New Roman"/>
          <w:sz w:val="24"/>
          <w:szCs w:val="24"/>
        </w:rPr>
        <w:t>Таким образом, при соблюдении всех требований, установленных законодател</w:t>
      </w:r>
      <w:r w:rsidRPr="00261B42">
        <w:rPr>
          <w:rFonts w:ascii="Times New Roman" w:hAnsi="Times New Roman" w:cs="Times New Roman"/>
          <w:sz w:val="24"/>
          <w:szCs w:val="24"/>
        </w:rPr>
        <w:t>ь</w:t>
      </w:r>
      <w:r w:rsidRPr="00261B42">
        <w:rPr>
          <w:rFonts w:ascii="Times New Roman" w:hAnsi="Times New Roman" w:cs="Times New Roman"/>
          <w:sz w:val="24"/>
          <w:szCs w:val="24"/>
        </w:rPr>
        <w:t>ством, некоммерческая организация может работать по данным видам деятельности, получать субсидии от государства и оказывать существенную помощь нуждающемуся населению.</w:t>
      </w:r>
      <w:r w:rsidR="00B87826" w:rsidRPr="00261B42">
        <w:rPr>
          <w:rFonts w:ascii="Times New Roman" w:hAnsi="Times New Roman" w:cs="Times New Roman"/>
          <w:b/>
          <w:bCs/>
          <w:spacing w:val="2"/>
          <w:kern w:val="36"/>
          <w:sz w:val="24"/>
          <w:szCs w:val="24"/>
        </w:rPr>
        <w:br w:type="page"/>
      </w:r>
    </w:p>
    <w:p w:rsidR="0078310E" w:rsidRPr="00261B42" w:rsidRDefault="00BE172B" w:rsidP="00F27FDA">
      <w:pPr>
        <w:pStyle w:val="2"/>
        <w:spacing w:before="0" w:line="240" w:lineRule="auto"/>
        <w:rPr>
          <w:rFonts w:ascii="Times New Roman" w:hAnsi="Times New Roman" w:cs="Times New Roman"/>
          <w:color w:val="auto"/>
          <w:sz w:val="24"/>
          <w:szCs w:val="24"/>
        </w:rPr>
      </w:pPr>
      <w:r w:rsidRPr="00261B42">
        <w:rPr>
          <w:rFonts w:ascii="Times New Roman" w:eastAsia="Times New Roman" w:hAnsi="Times New Roman" w:cs="Times New Roman"/>
          <w:b w:val="0"/>
          <w:bCs w:val="0"/>
          <w:noProof/>
          <w:color w:val="auto"/>
          <w:sz w:val="24"/>
          <w:szCs w:val="24"/>
        </w:rPr>
        <w:lastRenderedPageBreak/>
        <w:drawing>
          <wp:anchor distT="0" distB="0" distL="114300" distR="114300" simplePos="0" relativeHeight="251662336" behindDoc="0" locked="0" layoutInCell="1" allowOverlap="1">
            <wp:simplePos x="0" y="0"/>
            <wp:positionH relativeFrom="column">
              <wp:posOffset>1242</wp:posOffset>
            </wp:positionH>
            <wp:positionV relativeFrom="paragraph">
              <wp:posOffset>3479</wp:posOffset>
            </wp:positionV>
            <wp:extent cx="2401570" cy="779145"/>
            <wp:effectExtent l="0" t="0" r="0" b="1905"/>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1570" cy="779145"/>
                    </a:xfrm>
                    <a:prstGeom prst="rect">
                      <a:avLst/>
                    </a:prstGeom>
                    <a:noFill/>
                    <a:ln>
                      <a:noFill/>
                    </a:ln>
                  </pic:spPr>
                </pic:pic>
              </a:graphicData>
            </a:graphic>
          </wp:anchor>
        </w:drawing>
      </w:r>
      <w:bookmarkStart w:id="138" w:name="_Toc455069742"/>
      <w:r w:rsidR="00B87826" w:rsidRPr="00261B42">
        <w:rPr>
          <w:rFonts w:ascii="Times New Roman" w:hAnsi="Times New Roman" w:cs="Times New Roman"/>
          <w:color w:val="auto"/>
          <w:sz w:val="24"/>
          <w:szCs w:val="24"/>
        </w:rPr>
        <w:t xml:space="preserve">Приказ </w:t>
      </w:r>
      <w:r w:rsidR="00F27FDA" w:rsidRPr="00261B42">
        <w:rPr>
          <w:rFonts w:ascii="Times New Roman" w:hAnsi="Times New Roman" w:cs="Times New Roman"/>
          <w:color w:val="auto"/>
          <w:sz w:val="24"/>
          <w:szCs w:val="24"/>
        </w:rPr>
        <w:t>«</w:t>
      </w:r>
      <w:r w:rsidR="0078310E" w:rsidRPr="00261B42">
        <w:rPr>
          <w:rFonts w:ascii="Times New Roman" w:hAnsi="Times New Roman" w:cs="Times New Roman"/>
          <w:color w:val="auto"/>
          <w:sz w:val="24"/>
          <w:szCs w:val="24"/>
        </w:rPr>
        <w:t>Об утверждении рекомендаций по формированию и ведению реестра поставщ</w:t>
      </w:r>
      <w:r w:rsidR="0078310E" w:rsidRPr="00261B42">
        <w:rPr>
          <w:rFonts w:ascii="Times New Roman" w:hAnsi="Times New Roman" w:cs="Times New Roman"/>
          <w:color w:val="auto"/>
          <w:sz w:val="24"/>
          <w:szCs w:val="24"/>
        </w:rPr>
        <w:t>и</w:t>
      </w:r>
      <w:r w:rsidR="0078310E" w:rsidRPr="00261B42">
        <w:rPr>
          <w:rFonts w:ascii="Times New Roman" w:hAnsi="Times New Roman" w:cs="Times New Roman"/>
          <w:color w:val="auto"/>
          <w:sz w:val="24"/>
          <w:szCs w:val="24"/>
        </w:rPr>
        <w:t>ков социальных услуг</w:t>
      </w:r>
      <w:r w:rsidR="00F27FDA" w:rsidRPr="00261B42">
        <w:rPr>
          <w:rFonts w:ascii="Times New Roman" w:hAnsi="Times New Roman" w:cs="Times New Roman"/>
          <w:color w:val="auto"/>
          <w:sz w:val="24"/>
          <w:szCs w:val="24"/>
        </w:rPr>
        <w:t>»</w:t>
      </w:r>
      <w:bookmarkEnd w:id="138"/>
    </w:p>
    <w:p w:rsidR="00B87826" w:rsidRPr="00261B42" w:rsidRDefault="00B87826" w:rsidP="00F27FDA">
      <w:pPr>
        <w:shd w:val="clear" w:color="auto" w:fill="FFFFFF"/>
        <w:spacing w:after="0" w:line="240" w:lineRule="auto"/>
        <w:jc w:val="center"/>
        <w:textAlignment w:val="baseline"/>
        <w:rPr>
          <w:rFonts w:ascii="Times New Roman" w:hAnsi="Times New Roman" w:cs="Times New Roman"/>
          <w:spacing w:val="2"/>
          <w:sz w:val="24"/>
          <w:szCs w:val="24"/>
        </w:rPr>
      </w:pPr>
    </w:p>
    <w:p w:rsidR="0078310E" w:rsidRPr="00261B42" w:rsidRDefault="0078310E" w:rsidP="008A21D2">
      <w:pPr>
        <w:shd w:val="clear" w:color="auto" w:fill="FFFFFF"/>
        <w:spacing w:after="0" w:line="240" w:lineRule="auto"/>
        <w:jc w:val="right"/>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МИНИСТЕРСТВО ТРУДА И СОЦИАЛЬНОЙ ЗАЩИТЫ РОССИЙСКОЙ ФЕДЕРАЦИИ</w:t>
      </w:r>
    </w:p>
    <w:p w:rsidR="004A5CF4" w:rsidRPr="00261B42" w:rsidRDefault="004A5CF4" w:rsidP="008A21D2">
      <w:pPr>
        <w:shd w:val="clear" w:color="auto" w:fill="FFFFFF"/>
        <w:spacing w:after="0" w:line="240" w:lineRule="auto"/>
        <w:jc w:val="right"/>
        <w:textAlignment w:val="baseline"/>
        <w:rPr>
          <w:rFonts w:ascii="Times New Roman" w:hAnsi="Times New Roman" w:cs="Times New Roman"/>
          <w:spacing w:val="2"/>
          <w:sz w:val="24"/>
          <w:szCs w:val="24"/>
        </w:rPr>
      </w:pPr>
    </w:p>
    <w:p w:rsidR="0078310E" w:rsidRPr="00261B42" w:rsidRDefault="0078310E" w:rsidP="00F27FDA">
      <w:pPr>
        <w:shd w:val="clear" w:color="auto" w:fill="FFFFFF"/>
        <w:spacing w:after="0" w:line="240" w:lineRule="auto"/>
        <w:jc w:val="center"/>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ПРИКАЗ</w:t>
      </w:r>
    </w:p>
    <w:p w:rsidR="0078310E" w:rsidRPr="00261B42" w:rsidRDefault="0078310E" w:rsidP="00F27FDA">
      <w:pPr>
        <w:shd w:val="clear" w:color="auto" w:fill="FFFFFF"/>
        <w:spacing w:after="0" w:line="240" w:lineRule="auto"/>
        <w:jc w:val="center"/>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от 25 июля 2014 года N 484н</w:t>
      </w:r>
    </w:p>
    <w:p w:rsidR="0078310E" w:rsidRPr="00261B42" w:rsidRDefault="0078310E" w:rsidP="00F27FDA">
      <w:pPr>
        <w:shd w:val="clear" w:color="auto" w:fill="FFFFFF"/>
        <w:spacing w:after="0" w:line="240" w:lineRule="auto"/>
        <w:jc w:val="center"/>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Об утверждении </w:t>
      </w:r>
      <w:hyperlink r:id="rId151" w:history="1">
        <w:r w:rsidRPr="00261B42">
          <w:rPr>
            <w:rStyle w:val="a4"/>
            <w:rFonts w:ascii="Times New Roman" w:hAnsi="Times New Roman" w:cs="Times New Roman"/>
            <w:color w:val="auto"/>
            <w:spacing w:val="2"/>
            <w:sz w:val="24"/>
            <w:szCs w:val="24"/>
          </w:rPr>
          <w:t>рекомендаций по формированию и ведению реестра поставщиков социальных услуг</w:t>
        </w:r>
      </w:hyperlink>
    </w:p>
    <w:p w:rsidR="0078310E" w:rsidRPr="00261B42" w:rsidRDefault="0078310E" w:rsidP="00F27FDA">
      <w:pPr>
        <w:shd w:val="clear" w:color="auto" w:fill="FFFFFF"/>
        <w:spacing w:after="0" w:line="240" w:lineRule="auto"/>
        <w:jc w:val="center"/>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______________________________________________________________</w:t>
      </w:r>
      <w:r w:rsidRPr="00261B42">
        <w:rPr>
          <w:rFonts w:ascii="Times New Roman" w:hAnsi="Times New Roman" w:cs="Times New Roman"/>
          <w:spacing w:val="2"/>
          <w:sz w:val="24"/>
          <w:szCs w:val="24"/>
        </w:rPr>
        <w:br/>
        <w:t>Документ не нуждается в госрегистрации</w:t>
      </w:r>
      <w:r w:rsidRPr="00261B42">
        <w:rPr>
          <w:rFonts w:ascii="Times New Roman" w:hAnsi="Times New Roman" w:cs="Times New Roman"/>
          <w:spacing w:val="2"/>
          <w:sz w:val="24"/>
          <w:szCs w:val="24"/>
        </w:rPr>
        <w:br/>
        <w:t>Министерства юстиции Российской Федерации. -</w:t>
      </w:r>
      <w:r w:rsidRPr="00261B42">
        <w:rPr>
          <w:rFonts w:ascii="Times New Roman" w:hAnsi="Times New Roman" w:cs="Times New Roman"/>
          <w:spacing w:val="2"/>
          <w:sz w:val="24"/>
          <w:szCs w:val="24"/>
        </w:rPr>
        <w:br/>
        <w:t>Письмо Минюста России от 23.10.2014 N 01/96406-ЮЛ</w:t>
      </w:r>
      <w:r w:rsidRPr="00261B42">
        <w:rPr>
          <w:rFonts w:ascii="Times New Roman" w:hAnsi="Times New Roman" w:cs="Times New Roman"/>
          <w:spacing w:val="2"/>
          <w:sz w:val="24"/>
          <w:szCs w:val="24"/>
        </w:rPr>
        <w:br/>
        <w:t>(Информация от 30.10.2014).</w:t>
      </w:r>
      <w:r w:rsidRPr="00261B42">
        <w:rPr>
          <w:rFonts w:ascii="Times New Roman" w:hAnsi="Times New Roman" w:cs="Times New Roman"/>
          <w:spacing w:val="2"/>
          <w:sz w:val="24"/>
          <w:szCs w:val="24"/>
        </w:rPr>
        <w:br/>
        <w:t>______________________________________________________________</w:t>
      </w:r>
      <w:r w:rsidRPr="00261B42">
        <w:rPr>
          <w:rFonts w:ascii="Times New Roman" w:hAnsi="Times New Roman" w:cs="Times New Roman"/>
          <w:spacing w:val="2"/>
          <w:sz w:val="24"/>
          <w:szCs w:val="24"/>
        </w:rPr>
        <w:br/>
      </w:r>
    </w:p>
    <w:p w:rsidR="0078310E" w:rsidRPr="00261B42" w:rsidRDefault="0078310E" w:rsidP="00040D87">
      <w:pPr>
        <w:shd w:val="clear" w:color="auto" w:fill="FFFFFF"/>
        <w:spacing w:after="0" w:line="240" w:lineRule="auto"/>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br/>
        <w:t>В соответствии с подпунктом 5.2.97_9 </w:t>
      </w:r>
      <w:hyperlink r:id="rId152" w:history="1">
        <w:r w:rsidRPr="00261B42">
          <w:rPr>
            <w:rStyle w:val="a4"/>
            <w:rFonts w:ascii="Times New Roman" w:hAnsi="Times New Roman" w:cs="Times New Roman"/>
            <w:color w:val="auto"/>
            <w:spacing w:val="2"/>
            <w:sz w:val="24"/>
            <w:szCs w:val="24"/>
            <w:u w:val="none"/>
          </w:rPr>
          <w:t>Положения о Министерстве труда и социал</w:t>
        </w:r>
        <w:r w:rsidRPr="00261B42">
          <w:rPr>
            <w:rStyle w:val="a4"/>
            <w:rFonts w:ascii="Times New Roman" w:hAnsi="Times New Roman" w:cs="Times New Roman"/>
            <w:color w:val="auto"/>
            <w:spacing w:val="2"/>
            <w:sz w:val="24"/>
            <w:szCs w:val="24"/>
            <w:u w:val="none"/>
          </w:rPr>
          <w:t>ь</w:t>
        </w:r>
        <w:r w:rsidRPr="00261B42">
          <w:rPr>
            <w:rStyle w:val="a4"/>
            <w:rFonts w:ascii="Times New Roman" w:hAnsi="Times New Roman" w:cs="Times New Roman"/>
            <w:color w:val="auto"/>
            <w:spacing w:val="2"/>
            <w:sz w:val="24"/>
            <w:szCs w:val="24"/>
            <w:u w:val="none"/>
          </w:rPr>
          <w:t>ной защиты Российской Федерации</w:t>
        </w:r>
      </w:hyperlink>
      <w:r w:rsidRPr="00261B42">
        <w:rPr>
          <w:rFonts w:ascii="Times New Roman" w:hAnsi="Times New Roman" w:cs="Times New Roman"/>
          <w:spacing w:val="2"/>
          <w:sz w:val="24"/>
          <w:szCs w:val="24"/>
        </w:rPr>
        <w:t>, утвержденного </w:t>
      </w:r>
      <w:hyperlink r:id="rId153" w:history="1">
        <w:r w:rsidRPr="00261B42">
          <w:rPr>
            <w:rStyle w:val="a4"/>
            <w:rFonts w:ascii="Times New Roman" w:hAnsi="Times New Roman" w:cs="Times New Roman"/>
            <w:color w:val="auto"/>
            <w:spacing w:val="2"/>
            <w:sz w:val="24"/>
            <w:szCs w:val="24"/>
            <w:u w:val="none"/>
          </w:rPr>
          <w:t>постановлением Правительства Российской Федерации от 19 июня 2012 года N 610</w:t>
        </w:r>
      </w:hyperlink>
      <w:r w:rsidRPr="00261B42">
        <w:rPr>
          <w:rFonts w:ascii="Times New Roman" w:hAnsi="Times New Roman" w:cs="Times New Roman"/>
          <w:spacing w:val="2"/>
          <w:sz w:val="24"/>
          <w:szCs w:val="24"/>
        </w:rPr>
        <w:t> (Собрание законодательства Ро</w:t>
      </w:r>
      <w:r w:rsidRPr="00261B42">
        <w:rPr>
          <w:rFonts w:ascii="Times New Roman" w:hAnsi="Times New Roman" w:cs="Times New Roman"/>
          <w:spacing w:val="2"/>
          <w:sz w:val="24"/>
          <w:szCs w:val="24"/>
        </w:rPr>
        <w:t>с</w:t>
      </w:r>
      <w:r w:rsidRPr="00261B42">
        <w:rPr>
          <w:rFonts w:ascii="Times New Roman" w:hAnsi="Times New Roman" w:cs="Times New Roman"/>
          <w:spacing w:val="2"/>
          <w:sz w:val="24"/>
          <w:szCs w:val="24"/>
        </w:rPr>
        <w:t>сийской Федерации, 2012, N 26, ст.3528; 2013, N 22, ст.2809; N 36, ст.4578; N 37, ст.4703; N 45, ст.5822; N 46, ст.5952; 2014, N 21, ст.2710; N 26, ст.3577), </w:t>
      </w:r>
      <w:r w:rsidRPr="00261B42">
        <w:rPr>
          <w:rFonts w:ascii="Times New Roman" w:hAnsi="Times New Roman" w:cs="Times New Roman"/>
          <w:spacing w:val="2"/>
          <w:sz w:val="24"/>
          <w:szCs w:val="24"/>
        </w:rPr>
        <w:br/>
      </w:r>
      <w:r w:rsidRPr="00261B42">
        <w:rPr>
          <w:rFonts w:ascii="Times New Roman" w:hAnsi="Times New Roman" w:cs="Times New Roman"/>
          <w:spacing w:val="2"/>
          <w:sz w:val="24"/>
          <w:szCs w:val="24"/>
        </w:rPr>
        <w:br/>
        <w:t>приказываю:</w:t>
      </w:r>
      <w:r w:rsidRPr="00261B42">
        <w:rPr>
          <w:rFonts w:ascii="Times New Roman" w:hAnsi="Times New Roman" w:cs="Times New Roman"/>
          <w:spacing w:val="2"/>
          <w:sz w:val="24"/>
          <w:szCs w:val="24"/>
        </w:rPr>
        <w:br/>
        <w:t>1. Утвердить прилагаемые </w:t>
      </w:r>
      <w:hyperlink r:id="rId154" w:history="1">
        <w:r w:rsidRPr="00261B42">
          <w:rPr>
            <w:rStyle w:val="a4"/>
            <w:rFonts w:ascii="Times New Roman" w:hAnsi="Times New Roman" w:cs="Times New Roman"/>
            <w:color w:val="auto"/>
            <w:spacing w:val="2"/>
            <w:sz w:val="24"/>
            <w:szCs w:val="24"/>
            <w:u w:val="none"/>
          </w:rPr>
          <w:t>рекомендации по формированию и ведению реестра п</w:t>
        </w:r>
        <w:r w:rsidRPr="00261B42">
          <w:rPr>
            <w:rStyle w:val="a4"/>
            <w:rFonts w:ascii="Times New Roman" w:hAnsi="Times New Roman" w:cs="Times New Roman"/>
            <w:color w:val="auto"/>
            <w:spacing w:val="2"/>
            <w:sz w:val="24"/>
            <w:szCs w:val="24"/>
            <w:u w:val="none"/>
          </w:rPr>
          <w:t>о</w:t>
        </w:r>
        <w:r w:rsidRPr="00261B42">
          <w:rPr>
            <w:rStyle w:val="a4"/>
            <w:rFonts w:ascii="Times New Roman" w:hAnsi="Times New Roman" w:cs="Times New Roman"/>
            <w:color w:val="auto"/>
            <w:spacing w:val="2"/>
            <w:sz w:val="24"/>
            <w:szCs w:val="24"/>
            <w:u w:val="none"/>
          </w:rPr>
          <w:t>ставщиков социальных услуг</w:t>
        </w:r>
      </w:hyperlink>
      <w:r w:rsidRPr="00261B42">
        <w:rPr>
          <w:rFonts w:ascii="Times New Roman" w:hAnsi="Times New Roman" w:cs="Times New Roman"/>
          <w:spacing w:val="2"/>
          <w:sz w:val="24"/>
          <w:szCs w:val="24"/>
        </w:rPr>
        <w:t>.</w:t>
      </w:r>
      <w:r w:rsidRPr="00261B42">
        <w:rPr>
          <w:rFonts w:ascii="Times New Roman" w:hAnsi="Times New Roman" w:cs="Times New Roman"/>
          <w:spacing w:val="2"/>
          <w:sz w:val="24"/>
          <w:szCs w:val="24"/>
        </w:rPr>
        <w:br/>
        <w:t>2. Настоящий приказ вступает в силу с 1 января 2015 года.</w:t>
      </w:r>
      <w:r w:rsidRPr="00261B42">
        <w:rPr>
          <w:rFonts w:ascii="Times New Roman" w:hAnsi="Times New Roman" w:cs="Times New Roman"/>
          <w:spacing w:val="2"/>
          <w:sz w:val="24"/>
          <w:szCs w:val="24"/>
        </w:rPr>
        <w:br/>
      </w:r>
      <w:r w:rsidRPr="00261B42">
        <w:rPr>
          <w:rFonts w:ascii="Times New Roman" w:hAnsi="Times New Roman" w:cs="Times New Roman"/>
          <w:spacing w:val="2"/>
          <w:sz w:val="24"/>
          <w:szCs w:val="24"/>
        </w:rPr>
        <w:br/>
      </w:r>
    </w:p>
    <w:p w:rsidR="0078310E" w:rsidRPr="00261B42" w:rsidRDefault="0078310E" w:rsidP="00F27FDA">
      <w:pPr>
        <w:shd w:val="clear" w:color="auto" w:fill="FFFFFF"/>
        <w:spacing w:after="0" w:line="240" w:lineRule="auto"/>
        <w:jc w:val="right"/>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Министр</w:t>
      </w:r>
      <w:r w:rsidRPr="00261B42">
        <w:rPr>
          <w:rFonts w:ascii="Times New Roman" w:hAnsi="Times New Roman" w:cs="Times New Roman"/>
          <w:spacing w:val="2"/>
          <w:sz w:val="24"/>
          <w:szCs w:val="24"/>
        </w:rPr>
        <w:br/>
        <w:t>М.Топилин</w:t>
      </w:r>
    </w:p>
    <w:p w:rsidR="0078310E" w:rsidRPr="00261B42" w:rsidRDefault="0078310E" w:rsidP="00F27FDA">
      <w:pPr>
        <w:shd w:val="clear" w:color="auto" w:fill="FFFFFF"/>
        <w:spacing w:after="0" w:line="240" w:lineRule="auto"/>
        <w:jc w:val="center"/>
        <w:textAlignment w:val="baseline"/>
        <w:outlineLvl w:val="1"/>
        <w:rPr>
          <w:rFonts w:ascii="Times New Roman" w:hAnsi="Times New Roman" w:cs="Times New Roman"/>
          <w:spacing w:val="2"/>
          <w:sz w:val="24"/>
          <w:szCs w:val="24"/>
        </w:rPr>
      </w:pPr>
      <w:bookmarkStart w:id="139" w:name="_Toc455069743"/>
      <w:r w:rsidRPr="00261B42">
        <w:rPr>
          <w:rFonts w:ascii="Times New Roman" w:hAnsi="Times New Roman" w:cs="Times New Roman"/>
          <w:spacing w:val="2"/>
          <w:sz w:val="24"/>
          <w:szCs w:val="24"/>
        </w:rPr>
        <w:t>Рекомендации по формированию и ведению реестра поставщиков социальных услуг</w:t>
      </w:r>
      <w:bookmarkEnd w:id="139"/>
    </w:p>
    <w:p w:rsidR="0078310E" w:rsidRPr="00261B42" w:rsidRDefault="0078310E" w:rsidP="00F27FDA">
      <w:pPr>
        <w:shd w:val="clear" w:color="auto" w:fill="FFFFFF"/>
        <w:spacing w:after="0" w:line="240" w:lineRule="auto"/>
        <w:jc w:val="right"/>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УТВЕРЖДЕНЫ</w:t>
      </w:r>
      <w:r w:rsidRPr="00261B42">
        <w:rPr>
          <w:rFonts w:ascii="Times New Roman" w:hAnsi="Times New Roman" w:cs="Times New Roman"/>
          <w:spacing w:val="2"/>
          <w:sz w:val="24"/>
          <w:szCs w:val="24"/>
        </w:rPr>
        <w:br/>
        <w:t>приказом</w:t>
      </w:r>
      <w:r w:rsidRPr="00261B42">
        <w:rPr>
          <w:rFonts w:ascii="Times New Roman" w:hAnsi="Times New Roman" w:cs="Times New Roman"/>
          <w:spacing w:val="2"/>
          <w:sz w:val="24"/>
          <w:szCs w:val="24"/>
        </w:rPr>
        <w:br/>
        <w:t>Министерства труда</w:t>
      </w:r>
      <w:r w:rsidRPr="00261B42">
        <w:rPr>
          <w:rFonts w:ascii="Times New Roman" w:hAnsi="Times New Roman" w:cs="Times New Roman"/>
          <w:spacing w:val="2"/>
          <w:sz w:val="24"/>
          <w:szCs w:val="24"/>
        </w:rPr>
        <w:br/>
        <w:t>и социальной защиты</w:t>
      </w:r>
      <w:r w:rsidRPr="00261B42">
        <w:rPr>
          <w:rFonts w:ascii="Times New Roman" w:hAnsi="Times New Roman" w:cs="Times New Roman"/>
          <w:spacing w:val="2"/>
          <w:sz w:val="24"/>
          <w:szCs w:val="24"/>
        </w:rPr>
        <w:br/>
        <w:t>Российской Федерации</w:t>
      </w:r>
      <w:r w:rsidRPr="00261B42">
        <w:rPr>
          <w:rFonts w:ascii="Times New Roman" w:hAnsi="Times New Roman" w:cs="Times New Roman"/>
          <w:spacing w:val="2"/>
          <w:sz w:val="24"/>
          <w:szCs w:val="24"/>
        </w:rPr>
        <w:br/>
        <w:t>от 25 июля 2014 года N 484н</w:t>
      </w:r>
    </w:p>
    <w:p w:rsidR="00B87826" w:rsidRPr="00261B42" w:rsidRDefault="0078310E"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br/>
        <w:t>1.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реестра поставщиков социальных услуг (далее - реестр), предусмотренного </w:t>
      </w:r>
      <w:hyperlink r:id="rId155" w:history="1">
        <w:r w:rsidRPr="00261B42">
          <w:rPr>
            <w:rStyle w:val="a4"/>
            <w:rFonts w:ascii="Times New Roman" w:hAnsi="Times New Roman" w:cs="Times New Roman"/>
            <w:color w:val="auto"/>
            <w:spacing w:val="2"/>
            <w:sz w:val="24"/>
            <w:szCs w:val="24"/>
            <w:u w:val="none"/>
          </w:rPr>
          <w:t xml:space="preserve">статьей 25 Федерального закона от 28 декабря 2013 года N 442-ФЗ </w:t>
        </w:r>
        <w:r w:rsidR="00F27FDA" w:rsidRPr="00261B42">
          <w:rPr>
            <w:rStyle w:val="a4"/>
            <w:rFonts w:ascii="Times New Roman" w:hAnsi="Times New Roman" w:cs="Times New Roman"/>
            <w:color w:val="auto"/>
            <w:spacing w:val="2"/>
            <w:sz w:val="24"/>
            <w:szCs w:val="24"/>
            <w:u w:val="none"/>
          </w:rPr>
          <w:t>«</w:t>
        </w:r>
        <w:r w:rsidRPr="00261B42">
          <w:rPr>
            <w:rStyle w:val="a4"/>
            <w:rFonts w:ascii="Times New Roman" w:hAnsi="Times New Roman" w:cs="Times New Roman"/>
            <w:color w:val="auto"/>
            <w:spacing w:val="2"/>
            <w:sz w:val="24"/>
            <w:szCs w:val="24"/>
            <w:u w:val="none"/>
          </w:rPr>
          <w:t>Об основах социального обслуживания граждан в Российской Федер</w:t>
        </w:r>
        <w:r w:rsidRPr="00261B42">
          <w:rPr>
            <w:rStyle w:val="a4"/>
            <w:rFonts w:ascii="Times New Roman" w:hAnsi="Times New Roman" w:cs="Times New Roman"/>
            <w:color w:val="auto"/>
            <w:spacing w:val="2"/>
            <w:sz w:val="24"/>
            <w:szCs w:val="24"/>
            <w:u w:val="none"/>
          </w:rPr>
          <w:t>а</w:t>
        </w:r>
        <w:r w:rsidRPr="00261B42">
          <w:rPr>
            <w:rStyle w:val="a4"/>
            <w:rFonts w:ascii="Times New Roman" w:hAnsi="Times New Roman" w:cs="Times New Roman"/>
            <w:color w:val="auto"/>
            <w:spacing w:val="2"/>
            <w:sz w:val="24"/>
            <w:szCs w:val="24"/>
            <w:u w:val="none"/>
          </w:rPr>
          <w:t>ции</w:t>
        </w:r>
        <w:r w:rsidR="00F27FDA" w:rsidRPr="00261B42">
          <w:rPr>
            <w:rStyle w:val="a4"/>
            <w:rFonts w:ascii="Times New Roman" w:hAnsi="Times New Roman" w:cs="Times New Roman"/>
            <w:color w:val="auto"/>
            <w:spacing w:val="2"/>
            <w:sz w:val="24"/>
            <w:szCs w:val="24"/>
            <w:u w:val="none"/>
          </w:rPr>
          <w:t>»</w:t>
        </w:r>
      </w:hyperlink>
      <w:r w:rsidRPr="00261B42">
        <w:rPr>
          <w:rFonts w:ascii="Times New Roman" w:hAnsi="Times New Roman" w:cs="Times New Roman"/>
          <w:spacing w:val="2"/>
          <w:sz w:val="24"/>
          <w:szCs w:val="24"/>
        </w:rPr>
        <w:t> (Собрание законодательства Российской Федерации, 2013, N 52, ст.7007).</w:t>
      </w:r>
    </w:p>
    <w:p w:rsidR="00B87826" w:rsidRPr="00261B42" w:rsidRDefault="0078310E"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2. В соответствии со </w:t>
      </w:r>
      <w:hyperlink r:id="rId156" w:history="1">
        <w:r w:rsidRPr="00261B42">
          <w:rPr>
            <w:rStyle w:val="a4"/>
            <w:rFonts w:ascii="Times New Roman" w:hAnsi="Times New Roman" w:cs="Times New Roman"/>
            <w:color w:val="auto"/>
            <w:spacing w:val="2"/>
            <w:sz w:val="24"/>
            <w:szCs w:val="24"/>
            <w:u w:val="none"/>
          </w:rPr>
          <w:t xml:space="preserve">статьей 8 Федерального закона от 28 декабря 2013 года N 442-ФЗ </w:t>
        </w:r>
        <w:r w:rsidR="00F27FDA" w:rsidRPr="00261B42">
          <w:rPr>
            <w:rStyle w:val="a4"/>
            <w:rFonts w:ascii="Times New Roman" w:hAnsi="Times New Roman" w:cs="Times New Roman"/>
            <w:color w:val="auto"/>
            <w:spacing w:val="2"/>
            <w:sz w:val="24"/>
            <w:szCs w:val="24"/>
            <w:u w:val="none"/>
          </w:rPr>
          <w:t>«</w:t>
        </w:r>
        <w:r w:rsidRPr="00261B42">
          <w:rPr>
            <w:rStyle w:val="a4"/>
            <w:rFonts w:ascii="Times New Roman" w:hAnsi="Times New Roman" w:cs="Times New Roman"/>
            <w:color w:val="auto"/>
            <w:spacing w:val="2"/>
            <w:sz w:val="24"/>
            <w:szCs w:val="24"/>
            <w:u w:val="none"/>
          </w:rPr>
          <w:t>Об основах социального обслуживания граждан в Российской Федер</w:t>
        </w:r>
        <w:r w:rsidRPr="00261B42">
          <w:rPr>
            <w:rStyle w:val="a4"/>
            <w:rFonts w:ascii="Times New Roman" w:hAnsi="Times New Roman" w:cs="Times New Roman"/>
            <w:color w:val="auto"/>
            <w:spacing w:val="2"/>
            <w:sz w:val="24"/>
            <w:szCs w:val="24"/>
            <w:u w:val="none"/>
          </w:rPr>
          <w:t>а</w:t>
        </w:r>
        <w:r w:rsidRPr="00261B42">
          <w:rPr>
            <w:rStyle w:val="a4"/>
            <w:rFonts w:ascii="Times New Roman" w:hAnsi="Times New Roman" w:cs="Times New Roman"/>
            <w:color w:val="auto"/>
            <w:spacing w:val="2"/>
            <w:sz w:val="24"/>
            <w:szCs w:val="24"/>
            <w:u w:val="none"/>
          </w:rPr>
          <w:t>ции</w:t>
        </w:r>
        <w:r w:rsidR="00F27FDA" w:rsidRPr="00261B42">
          <w:rPr>
            <w:rStyle w:val="a4"/>
            <w:rFonts w:ascii="Times New Roman" w:hAnsi="Times New Roman" w:cs="Times New Roman"/>
            <w:color w:val="auto"/>
            <w:spacing w:val="2"/>
            <w:sz w:val="24"/>
            <w:szCs w:val="24"/>
            <w:u w:val="none"/>
          </w:rPr>
          <w:t>»</w:t>
        </w:r>
      </w:hyperlink>
      <w:r w:rsidRPr="00261B42">
        <w:rPr>
          <w:rFonts w:ascii="Times New Roman" w:hAnsi="Times New Roman" w:cs="Times New Roman"/>
          <w:spacing w:val="2"/>
          <w:sz w:val="24"/>
          <w:szCs w:val="24"/>
        </w:rPr>
        <w:t> формирование и ведение реестра осуществляется органом государственной вл</w:t>
      </w:r>
      <w:r w:rsidRPr="00261B42">
        <w:rPr>
          <w:rFonts w:ascii="Times New Roman" w:hAnsi="Times New Roman" w:cs="Times New Roman"/>
          <w:spacing w:val="2"/>
          <w:sz w:val="24"/>
          <w:szCs w:val="24"/>
        </w:rPr>
        <w:t>а</w:t>
      </w:r>
      <w:r w:rsidRPr="00261B42">
        <w:rPr>
          <w:rFonts w:ascii="Times New Roman" w:hAnsi="Times New Roman" w:cs="Times New Roman"/>
          <w:spacing w:val="2"/>
          <w:sz w:val="24"/>
          <w:szCs w:val="24"/>
        </w:rPr>
        <w:lastRenderedPageBreak/>
        <w:t>сти субъекта Российской Федерации в сфере социального обслуживания (далее - уполномоченный орган).</w:t>
      </w:r>
    </w:p>
    <w:p w:rsidR="00B87826" w:rsidRPr="00261B42" w:rsidRDefault="0078310E"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3. Согласно </w:t>
      </w:r>
      <w:hyperlink r:id="rId157" w:history="1">
        <w:r w:rsidRPr="00261B42">
          <w:rPr>
            <w:rStyle w:val="a4"/>
            <w:rFonts w:ascii="Times New Roman" w:hAnsi="Times New Roman" w:cs="Times New Roman"/>
            <w:color w:val="auto"/>
            <w:spacing w:val="2"/>
            <w:sz w:val="24"/>
            <w:szCs w:val="24"/>
            <w:u w:val="none"/>
          </w:rPr>
          <w:t xml:space="preserve">статье 24 Федерального закона от 28 декабря 2013 года N 442-ФЗ </w:t>
        </w:r>
        <w:r w:rsidR="00F27FDA" w:rsidRPr="00261B42">
          <w:rPr>
            <w:rStyle w:val="a4"/>
            <w:rFonts w:ascii="Times New Roman" w:hAnsi="Times New Roman" w:cs="Times New Roman"/>
            <w:color w:val="auto"/>
            <w:spacing w:val="2"/>
            <w:sz w:val="24"/>
            <w:szCs w:val="24"/>
            <w:u w:val="none"/>
          </w:rPr>
          <w:t>«</w:t>
        </w:r>
        <w:r w:rsidRPr="00261B42">
          <w:rPr>
            <w:rStyle w:val="a4"/>
            <w:rFonts w:ascii="Times New Roman" w:hAnsi="Times New Roman" w:cs="Times New Roman"/>
            <w:color w:val="auto"/>
            <w:spacing w:val="2"/>
            <w:sz w:val="24"/>
            <w:szCs w:val="24"/>
            <w:u w:val="none"/>
          </w:rPr>
          <w:t>Об о</w:t>
        </w:r>
        <w:r w:rsidRPr="00261B42">
          <w:rPr>
            <w:rStyle w:val="a4"/>
            <w:rFonts w:ascii="Times New Roman" w:hAnsi="Times New Roman" w:cs="Times New Roman"/>
            <w:color w:val="auto"/>
            <w:spacing w:val="2"/>
            <w:sz w:val="24"/>
            <w:szCs w:val="24"/>
            <w:u w:val="none"/>
          </w:rPr>
          <w:t>с</w:t>
        </w:r>
        <w:r w:rsidRPr="00261B42">
          <w:rPr>
            <w:rStyle w:val="a4"/>
            <w:rFonts w:ascii="Times New Roman" w:hAnsi="Times New Roman" w:cs="Times New Roman"/>
            <w:color w:val="auto"/>
            <w:spacing w:val="2"/>
            <w:sz w:val="24"/>
            <w:szCs w:val="24"/>
            <w:u w:val="none"/>
          </w:rPr>
          <w:t>новах социального обслуживания граждан в Российской Федерации</w:t>
        </w:r>
        <w:r w:rsidR="00F27FDA" w:rsidRPr="00261B42">
          <w:rPr>
            <w:rStyle w:val="a4"/>
            <w:rFonts w:ascii="Times New Roman" w:hAnsi="Times New Roman" w:cs="Times New Roman"/>
            <w:color w:val="auto"/>
            <w:spacing w:val="2"/>
            <w:sz w:val="24"/>
            <w:szCs w:val="24"/>
            <w:u w:val="none"/>
          </w:rPr>
          <w:t>»</w:t>
        </w:r>
      </w:hyperlink>
      <w:r w:rsidRPr="00261B42">
        <w:rPr>
          <w:rFonts w:ascii="Times New Roman" w:hAnsi="Times New Roman" w:cs="Times New Roman"/>
          <w:spacing w:val="2"/>
          <w:sz w:val="24"/>
          <w:szCs w:val="24"/>
        </w:rPr>
        <w:t> операторами реестра являются уполномоченный орган и организации, с которыми указанный орган заключил договоры об эксплуатации регистра</w:t>
      </w:r>
      <w:r w:rsidR="00BE172B" w:rsidRPr="00261B42">
        <w:rPr>
          <w:rStyle w:val="ae"/>
          <w:rFonts w:ascii="Times New Roman" w:hAnsi="Times New Roman" w:cs="Times New Roman"/>
          <w:spacing w:val="2"/>
          <w:sz w:val="24"/>
          <w:szCs w:val="24"/>
        </w:rPr>
        <w:footnoteReference w:id="78"/>
      </w:r>
      <w:r w:rsidRPr="00261B42">
        <w:rPr>
          <w:rFonts w:ascii="Times New Roman" w:hAnsi="Times New Roman" w:cs="Times New Roman"/>
          <w:spacing w:val="2"/>
          <w:sz w:val="24"/>
          <w:szCs w:val="24"/>
        </w:rPr>
        <w:t>.</w:t>
      </w:r>
    </w:p>
    <w:p w:rsidR="00C94D21" w:rsidRPr="00261B42" w:rsidRDefault="0078310E"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5. Оригиналы документов, их копии, заверенные в установленном порядке, на осн</w:t>
      </w:r>
      <w:r w:rsidRPr="00261B42">
        <w:rPr>
          <w:rFonts w:ascii="Times New Roman" w:hAnsi="Times New Roman" w:cs="Times New Roman"/>
          <w:spacing w:val="2"/>
          <w:sz w:val="24"/>
          <w:szCs w:val="24"/>
        </w:rPr>
        <w:t>о</w:t>
      </w:r>
      <w:r w:rsidRPr="00261B42">
        <w:rPr>
          <w:rFonts w:ascii="Times New Roman" w:hAnsi="Times New Roman" w:cs="Times New Roman"/>
          <w:spacing w:val="2"/>
          <w:sz w:val="24"/>
          <w:szCs w:val="24"/>
        </w:rPr>
        <w:t>вании которых формируется реестр, рекомендуется хранить бессрочно.</w:t>
      </w:r>
    </w:p>
    <w:p w:rsidR="00B87826" w:rsidRPr="00261B42" w:rsidRDefault="0078310E"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6. В соответствии со </w:t>
      </w:r>
      <w:hyperlink r:id="rId158" w:history="1">
        <w:r w:rsidRPr="00261B42">
          <w:rPr>
            <w:rStyle w:val="a4"/>
            <w:rFonts w:ascii="Times New Roman" w:hAnsi="Times New Roman" w:cs="Times New Roman"/>
            <w:color w:val="auto"/>
            <w:spacing w:val="2"/>
            <w:sz w:val="24"/>
            <w:szCs w:val="24"/>
            <w:u w:val="none"/>
          </w:rPr>
          <w:t xml:space="preserve">статьей 25 Федерального закона от 28 декабря 2013 года N 442-ФЗ </w:t>
        </w:r>
        <w:r w:rsidR="00F27FDA" w:rsidRPr="00261B42">
          <w:rPr>
            <w:rStyle w:val="a4"/>
            <w:rFonts w:ascii="Times New Roman" w:hAnsi="Times New Roman" w:cs="Times New Roman"/>
            <w:color w:val="auto"/>
            <w:spacing w:val="2"/>
            <w:sz w:val="24"/>
            <w:szCs w:val="24"/>
            <w:u w:val="none"/>
          </w:rPr>
          <w:t>«</w:t>
        </w:r>
        <w:r w:rsidRPr="00261B42">
          <w:rPr>
            <w:rStyle w:val="a4"/>
            <w:rFonts w:ascii="Times New Roman" w:hAnsi="Times New Roman" w:cs="Times New Roman"/>
            <w:color w:val="auto"/>
            <w:spacing w:val="2"/>
            <w:sz w:val="24"/>
            <w:szCs w:val="24"/>
            <w:u w:val="none"/>
          </w:rPr>
          <w:t>Об основах социального обслуживания граждан в Российской Федер</w:t>
        </w:r>
        <w:r w:rsidRPr="00261B42">
          <w:rPr>
            <w:rStyle w:val="a4"/>
            <w:rFonts w:ascii="Times New Roman" w:hAnsi="Times New Roman" w:cs="Times New Roman"/>
            <w:color w:val="auto"/>
            <w:spacing w:val="2"/>
            <w:sz w:val="24"/>
            <w:szCs w:val="24"/>
            <w:u w:val="none"/>
          </w:rPr>
          <w:t>а</w:t>
        </w:r>
        <w:r w:rsidRPr="00261B42">
          <w:rPr>
            <w:rStyle w:val="a4"/>
            <w:rFonts w:ascii="Times New Roman" w:hAnsi="Times New Roman" w:cs="Times New Roman"/>
            <w:color w:val="auto"/>
            <w:spacing w:val="2"/>
            <w:sz w:val="24"/>
            <w:szCs w:val="24"/>
            <w:u w:val="none"/>
          </w:rPr>
          <w:t>ции</w:t>
        </w:r>
        <w:r w:rsidR="00F27FDA" w:rsidRPr="00261B42">
          <w:rPr>
            <w:rStyle w:val="a4"/>
            <w:rFonts w:ascii="Times New Roman" w:hAnsi="Times New Roman" w:cs="Times New Roman"/>
            <w:color w:val="auto"/>
            <w:spacing w:val="2"/>
            <w:sz w:val="24"/>
            <w:szCs w:val="24"/>
            <w:u w:val="none"/>
          </w:rPr>
          <w:t>»</w:t>
        </w:r>
      </w:hyperlink>
      <w:r w:rsidRPr="00261B42">
        <w:rPr>
          <w:rFonts w:ascii="Times New Roman" w:hAnsi="Times New Roman" w:cs="Times New Roman"/>
          <w:spacing w:val="2"/>
          <w:sz w:val="24"/>
          <w:szCs w:val="24"/>
        </w:rPr>
        <w:t> включение организаций социального обслуживания в реестр осуществляется на добровольной основе.</w:t>
      </w:r>
    </w:p>
    <w:p w:rsidR="00B87826" w:rsidRPr="00261B42" w:rsidRDefault="0078310E"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7. Информацию в реестре рекомендуется обновлять ежеквартально.</w:t>
      </w:r>
    </w:p>
    <w:p w:rsidR="00B87826" w:rsidRPr="00261B42" w:rsidRDefault="0078310E"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8. Формирование и ведение реестра на электронных носителях рекомендуется осущ</w:t>
      </w:r>
      <w:r w:rsidRPr="00261B42">
        <w:rPr>
          <w:rFonts w:ascii="Times New Roman" w:hAnsi="Times New Roman" w:cs="Times New Roman"/>
          <w:spacing w:val="2"/>
          <w:sz w:val="24"/>
          <w:szCs w:val="24"/>
        </w:rPr>
        <w:t>е</w:t>
      </w:r>
      <w:r w:rsidRPr="00261B42">
        <w:rPr>
          <w:rFonts w:ascii="Times New Roman" w:hAnsi="Times New Roman" w:cs="Times New Roman"/>
          <w:spacing w:val="2"/>
          <w:sz w:val="24"/>
          <w:szCs w:val="24"/>
        </w:rPr>
        <w:t>ствлять в соответствии с едиными организационными, методологическими и пр</w:t>
      </w:r>
      <w:r w:rsidRPr="00261B42">
        <w:rPr>
          <w:rFonts w:ascii="Times New Roman" w:hAnsi="Times New Roman" w:cs="Times New Roman"/>
          <w:spacing w:val="2"/>
          <w:sz w:val="24"/>
          <w:szCs w:val="24"/>
        </w:rPr>
        <w:t>о</w:t>
      </w:r>
      <w:r w:rsidRPr="00261B42">
        <w:rPr>
          <w:rFonts w:ascii="Times New Roman" w:hAnsi="Times New Roman" w:cs="Times New Roman"/>
          <w:spacing w:val="2"/>
          <w:sz w:val="24"/>
          <w:szCs w:val="24"/>
        </w:rPr>
        <w:t>граммно-техническими принципами, обеспечивающими совместимость и взаимоде</w:t>
      </w:r>
      <w:r w:rsidRPr="00261B42">
        <w:rPr>
          <w:rFonts w:ascii="Times New Roman" w:hAnsi="Times New Roman" w:cs="Times New Roman"/>
          <w:spacing w:val="2"/>
          <w:sz w:val="24"/>
          <w:szCs w:val="24"/>
        </w:rPr>
        <w:t>й</w:t>
      </w:r>
      <w:r w:rsidRPr="00261B42">
        <w:rPr>
          <w:rFonts w:ascii="Times New Roman" w:hAnsi="Times New Roman" w:cs="Times New Roman"/>
          <w:spacing w:val="2"/>
          <w:sz w:val="24"/>
          <w:szCs w:val="24"/>
        </w:rPr>
        <w:t>ствие реестра с иными государственными информационными системами и информ</w:t>
      </w:r>
      <w:r w:rsidRPr="00261B42">
        <w:rPr>
          <w:rFonts w:ascii="Times New Roman" w:hAnsi="Times New Roman" w:cs="Times New Roman"/>
          <w:spacing w:val="2"/>
          <w:sz w:val="24"/>
          <w:szCs w:val="24"/>
        </w:rPr>
        <w:t>а</w:t>
      </w:r>
      <w:r w:rsidRPr="00261B42">
        <w:rPr>
          <w:rFonts w:ascii="Times New Roman" w:hAnsi="Times New Roman" w:cs="Times New Roman"/>
          <w:spacing w:val="2"/>
          <w:sz w:val="24"/>
          <w:szCs w:val="24"/>
        </w:rPr>
        <w:t>ционно-телекоммуникационными сетями.</w:t>
      </w:r>
    </w:p>
    <w:p w:rsidR="00B87826" w:rsidRPr="00261B42" w:rsidRDefault="0078310E"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9. Межведомственное информационное взаимодействие в целях формирования и в</w:t>
      </w:r>
      <w:r w:rsidRPr="00261B42">
        <w:rPr>
          <w:rFonts w:ascii="Times New Roman" w:hAnsi="Times New Roman" w:cs="Times New Roman"/>
          <w:spacing w:val="2"/>
          <w:sz w:val="24"/>
          <w:szCs w:val="24"/>
        </w:rPr>
        <w:t>е</w:t>
      </w:r>
      <w:r w:rsidRPr="00261B42">
        <w:rPr>
          <w:rFonts w:ascii="Times New Roman" w:hAnsi="Times New Roman" w:cs="Times New Roman"/>
          <w:spacing w:val="2"/>
          <w:sz w:val="24"/>
          <w:szCs w:val="24"/>
        </w:rPr>
        <w:t>дения реестра осуществляется в соответствии с требованиями </w:t>
      </w:r>
      <w:hyperlink r:id="rId159" w:history="1">
        <w:r w:rsidRPr="00261B42">
          <w:rPr>
            <w:rStyle w:val="a4"/>
            <w:rFonts w:ascii="Times New Roman" w:hAnsi="Times New Roman" w:cs="Times New Roman"/>
            <w:color w:val="auto"/>
            <w:spacing w:val="2"/>
            <w:sz w:val="24"/>
            <w:szCs w:val="24"/>
            <w:u w:val="none"/>
          </w:rPr>
          <w:t xml:space="preserve">Федерального закона от 27 июля 2010 года N 210-ФЗ </w:t>
        </w:r>
        <w:r w:rsidR="00F27FDA" w:rsidRPr="00261B42">
          <w:rPr>
            <w:rStyle w:val="a4"/>
            <w:rFonts w:ascii="Times New Roman" w:hAnsi="Times New Roman" w:cs="Times New Roman"/>
            <w:color w:val="auto"/>
            <w:spacing w:val="2"/>
            <w:sz w:val="24"/>
            <w:szCs w:val="24"/>
            <w:u w:val="none"/>
          </w:rPr>
          <w:t>«</w:t>
        </w:r>
        <w:r w:rsidRPr="00261B42">
          <w:rPr>
            <w:rStyle w:val="a4"/>
            <w:rFonts w:ascii="Times New Roman" w:hAnsi="Times New Roman" w:cs="Times New Roman"/>
            <w:color w:val="auto"/>
            <w:spacing w:val="2"/>
            <w:sz w:val="24"/>
            <w:szCs w:val="24"/>
            <w:u w:val="none"/>
          </w:rPr>
          <w:t>Об организации предоставления государственных и м</w:t>
        </w:r>
        <w:r w:rsidRPr="00261B42">
          <w:rPr>
            <w:rStyle w:val="a4"/>
            <w:rFonts w:ascii="Times New Roman" w:hAnsi="Times New Roman" w:cs="Times New Roman"/>
            <w:color w:val="auto"/>
            <w:spacing w:val="2"/>
            <w:sz w:val="24"/>
            <w:szCs w:val="24"/>
            <w:u w:val="none"/>
          </w:rPr>
          <w:t>у</w:t>
        </w:r>
        <w:r w:rsidRPr="00261B42">
          <w:rPr>
            <w:rStyle w:val="a4"/>
            <w:rFonts w:ascii="Times New Roman" w:hAnsi="Times New Roman" w:cs="Times New Roman"/>
            <w:color w:val="auto"/>
            <w:spacing w:val="2"/>
            <w:sz w:val="24"/>
            <w:szCs w:val="24"/>
            <w:u w:val="none"/>
          </w:rPr>
          <w:t>ниципальных услуг</w:t>
        </w:r>
        <w:r w:rsidR="00F27FDA" w:rsidRPr="00261B42">
          <w:rPr>
            <w:rStyle w:val="a4"/>
            <w:rFonts w:ascii="Times New Roman" w:hAnsi="Times New Roman" w:cs="Times New Roman"/>
            <w:color w:val="auto"/>
            <w:spacing w:val="2"/>
            <w:sz w:val="24"/>
            <w:szCs w:val="24"/>
            <w:u w:val="none"/>
          </w:rPr>
          <w:t>»</w:t>
        </w:r>
      </w:hyperlink>
      <w:r w:rsidRPr="00261B42">
        <w:rPr>
          <w:rFonts w:ascii="Times New Roman" w:hAnsi="Times New Roman" w:cs="Times New Roman"/>
          <w:spacing w:val="2"/>
          <w:sz w:val="24"/>
          <w:szCs w:val="24"/>
        </w:rPr>
        <w:t>(Собрание законодательства Российской Федерации, 2010, N 31, ст.4179; 2011, N 15, ст.2038; N 27, ст.3873, 3880; N 29, ст.4291; N 30, ст.4587; N 49, ст.7061; 2012, N 31, ст.4322; 2013, N 14, ст.1651; N 27, ст.3477, 3480; N 30, ст.4084; N 51, ст.6679; N 52, ст.6961, 7009; 2014, N 26, ст.3366).</w:t>
      </w:r>
    </w:p>
    <w:p w:rsidR="00B87826" w:rsidRPr="00261B42" w:rsidRDefault="0078310E"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10. Формирование и ведение реестра осуществляется с учетом установленных закон</w:t>
      </w:r>
      <w:r w:rsidRPr="00261B42">
        <w:rPr>
          <w:rFonts w:ascii="Times New Roman" w:hAnsi="Times New Roman" w:cs="Times New Roman"/>
          <w:spacing w:val="2"/>
          <w:sz w:val="24"/>
          <w:szCs w:val="24"/>
        </w:rPr>
        <w:t>о</w:t>
      </w:r>
      <w:r w:rsidRPr="00261B42">
        <w:rPr>
          <w:rFonts w:ascii="Times New Roman" w:hAnsi="Times New Roman" w:cs="Times New Roman"/>
          <w:spacing w:val="2"/>
          <w:sz w:val="24"/>
          <w:szCs w:val="24"/>
        </w:rPr>
        <w:t>дательством Российской Федерации требований к обеспечению безопасности свед</w:t>
      </w:r>
      <w:r w:rsidRPr="00261B42">
        <w:rPr>
          <w:rFonts w:ascii="Times New Roman" w:hAnsi="Times New Roman" w:cs="Times New Roman"/>
          <w:spacing w:val="2"/>
          <w:sz w:val="24"/>
          <w:szCs w:val="24"/>
        </w:rPr>
        <w:t>е</w:t>
      </w:r>
      <w:r w:rsidRPr="00261B42">
        <w:rPr>
          <w:rFonts w:ascii="Times New Roman" w:hAnsi="Times New Roman" w:cs="Times New Roman"/>
          <w:spacing w:val="2"/>
          <w:sz w:val="24"/>
          <w:szCs w:val="24"/>
        </w:rPr>
        <w:t>ний, ограничений по использованию информации и при применении программно-технических средств, позволяющих идентифицировать лицо, осуществляющее фо</w:t>
      </w:r>
      <w:r w:rsidRPr="00261B42">
        <w:rPr>
          <w:rFonts w:ascii="Times New Roman" w:hAnsi="Times New Roman" w:cs="Times New Roman"/>
          <w:spacing w:val="2"/>
          <w:sz w:val="24"/>
          <w:szCs w:val="24"/>
        </w:rPr>
        <w:t>р</w:t>
      </w:r>
      <w:r w:rsidRPr="00261B42">
        <w:rPr>
          <w:rFonts w:ascii="Times New Roman" w:hAnsi="Times New Roman" w:cs="Times New Roman"/>
          <w:spacing w:val="2"/>
          <w:sz w:val="24"/>
          <w:szCs w:val="24"/>
        </w:rPr>
        <w:t>мирование и ведение реестра.</w:t>
      </w:r>
    </w:p>
    <w:p w:rsidR="00B87826" w:rsidRPr="00261B42" w:rsidRDefault="0078310E"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11. Уполномоченный орган осуществляет проверку достоверности и актуальности информации, содержащейся в сведениях, представленных поставщиками социальных услуг.</w:t>
      </w:r>
    </w:p>
    <w:p w:rsidR="004224B3" w:rsidRPr="00261B42" w:rsidRDefault="0078310E"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12. Реестр содержит следующую информацию о поставщиках социальных услуг:</w:t>
      </w:r>
      <w:r w:rsidR="004224B3" w:rsidRPr="00261B42">
        <w:rPr>
          <w:rStyle w:val="ae"/>
          <w:rFonts w:ascii="Times New Roman" w:hAnsi="Times New Roman" w:cs="Times New Roman"/>
          <w:spacing w:val="2"/>
          <w:sz w:val="24"/>
          <w:szCs w:val="24"/>
        </w:rPr>
        <w:footnoteReference w:id="79"/>
      </w:r>
    </w:p>
    <w:p w:rsidR="004224B3" w:rsidRPr="00261B42" w:rsidRDefault="004224B3"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1) регистрационный номер учетной записи;</w:t>
      </w:r>
    </w:p>
    <w:p w:rsidR="004224B3" w:rsidRPr="00261B42" w:rsidRDefault="004224B3"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2) полное и (если имеется) сокращенное наименование поставщика социальных услуг;</w:t>
      </w:r>
    </w:p>
    <w:p w:rsidR="004224B3" w:rsidRPr="00261B42" w:rsidRDefault="004224B3"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3) дата государственной регистрации юридического лица, индивидуального предпр</w:t>
      </w:r>
      <w:r w:rsidRPr="00261B42">
        <w:rPr>
          <w:rFonts w:ascii="Times New Roman" w:hAnsi="Times New Roman" w:cs="Times New Roman"/>
          <w:spacing w:val="2"/>
          <w:sz w:val="24"/>
          <w:szCs w:val="24"/>
        </w:rPr>
        <w:t>и</w:t>
      </w:r>
      <w:r w:rsidRPr="00261B42">
        <w:rPr>
          <w:rFonts w:ascii="Times New Roman" w:hAnsi="Times New Roman" w:cs="Times New Roman"/>
          <w:spacing w:val="2"/>
          <w:sz w:val="24"/>
          <w:szCs w:val="24"/>
        </w:rPr>
        <w:t>нимателя, являющихся поставщиками социальных услуг;</w:t>
      </w:r>
    </w:p>
    <w:p w:rsidR="004224B3" w:rsidRPr="00261B42" w:rsidRDefault="004224B3" w:rsidP="00F27FDA">
      <w:pPr>
        <w:shd w:val="clear" w:color="auto" w:fill="FFFFFF"/>
        <w:spacing w:after="0" w:line="240" w:lineRule="auto"/>
        <w:jc w:val="both"/>
        <w:textAlignment w:val="baseline"/>
        <w:rPr>
          <w:rFonts w:ascii="Times New Roman" w:hAnsi="Times New Roman" w:cs="Times New Roman"/>
          <w:spacing w:val="2"/>
          <w:sz w:val="24"/>
          <w:szCs w:val="24"/>
        </w:rPr>
      </w:pPr>
      <w:r w:rsidRPr="00261B42">
        <w:rPr>
          <w:rFonts w:ascii="Times New Roman" w:hAnsi="Times New Roman" w:cs="Times New Roman"/>
          <w:spacing w:val="2"/>
          <w:sz w:val="24"/>
          <w:szCs w:val="24"/>
        </w:rPr>
        <w:t>4) организационно-правовая форма поставщика социальных услуг (для юридических лиц);</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t>5) адрес (место нахождения, место предоставления социальных услуг), контактный телефон, адрес электронной почты поставщика социальных услуг;</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t>6) фамилия, имя, отчество руководителя поставщика социальных услуг;</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t>7) информация о лицензиях, имеющихся у поставщика социальных услуг (при нео</w:t>
      </w:r>
      <w:r w:rsidRPr="00261B42">
        <w:rPr>
          <w:rFonts w:ascii="Times New Roman" w:hAnsi="Times New Roman" w:cs="Times New Roman"/>
          <w:spacing w:val="2"/>
          <w:sz w:val="24"/>
          <w:szCs w:val="24"/>
        </w:rPr>
        <w:t>б</w:t>
      </w:r>
      <w:r w:rsidRPr="00261B42">
        <w:rPr>
          <w:rFonts w:ascii="Times New Roman" w:hAnsi="Times New Roman" w:cs="Times New Roman"/>
          <w:spacing w:val="2"/>
          <w:sz w:val="24"/>
          <w:szCs w:val="24"/>
        </w:rPr>
        <w:t>ходимости);</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t>8) сведения о формах социального обслуживания;</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t>9) перечень предоставляемых социальных услуг по формам социального обслужив</w:t>
      </w:r>
      <w:r w:rsidRPr="00261B42">
        <w:rPr>
          <w:rFonts w:ascii="Times New Roman" w:hAnsi="Times New Roman" w:cs="Times New Roman"/>
          <w:spacing w:val="2"/>
          <w:sz w:val="24"/>
          <w:szCs w:val="24"/>
        </w:rPr>
        <w:t>а</w:t>
      </w:r>
      <w:r w:rsidRPr="00261B42">
        <w:rPr>
          <w:rFonts w:ascii="Times New Roman" w:hAnsi="Times New Roman" w:cs="Times New Roman"/>
          <w:spacing w:val="2"/>
          <w:sz w:val="24"/>
          <w:szCs w:val="24"/>
        </w:rPr>
        <w:t>ния и видам социальных услуг;</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lastRenderedPageBreak/>
        <w:t>10) тарифы на предоставляемые социальные услуги по формам социального обслуж</w:t>
      </w:r>
      <w:r w:rsidRPr="00261B42">
        <w:rPr>
          <w:rFonts w:ascii="Times New Roman" w:hAnsi="Times New Roman" w:cs="Times New Roman"/>
          <w:spacing w:val="2"/>
          <w:sz w:val="24"/>
          <w:szCs w:val="24"/>
        </w:rPr>
        <w:t>и</w:t>
      </w:r>
      <w:r w:rsidRPr="00261B42">
        <w:rPr>
          <w:rFonts w:ascii="Times New Roman" w:hAnsi="Times New Roman" w:cs="Times New Roman"/>
          <w:spacing w:val="2"/>
          <w:sz w:val="24"/>
          <w:szCs w:val="24"/>
        </w:rPr>
        <w:t>вания и видам социальных услуг;</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t>11) информация об общем количестве мест, предназначенных для предоставления с</w:t>
      </w:r>
      <w:r w:rsidRPr="00261B42">
        <w:rPr>
          <w:rFonts w:ascii="Times New Roman" w:hAnsi="Times New Roman" w:cs="Times New Roman"/>
          <w:spacing w:val="2"/>
          <w:sz w:val="24"/>
          <w:szCs w:val="24"/>
        </w:rPr>
        <w:t>о</w:t>
      </w:r>
      <w:r w:rsidRPr="00261B42">
        <w:rPr>
          <w:rFonts w:ascii="Times New Roman" w:hAnsi="Times New Roman" w:cs="Times New Roman"/>
          <w:spacing w:val="2"/>
          <w:sz w:val="24"/>
          <w:szCs w:val="24"/>
        </w:rPr>
        <w:t>циальных услуг, о наличии свободных мест, в том числе по формам социального о</w:t>
      </w:r>
      <w:r w:rsidRPr="00261B42">
        <w:rPr>
          <w:rFonts w:ascii="Times New Roman" w:hAnsi="Times New Roman" w:cs="Times New Roman"/>
          <w:spacing w:val="2"/>
          <w:sz w:val="24"/>
          <w:szCs w:val="24"/>
        </w:rPr>
        <w:t>б</w:t>
      </w:r>
      <w:r w:rsidRPr="00261B42">
        <w:rPr>
          <w:rFonts w:ascii="Times New Roman" w:hAnsi="Times New Roman" w:cs="Times New Roman"/>
          <w:spacing w:val="2"/>
          <w:sz w:val="24"/>
          <w:szCs w:val="24"/>
        </w:rPr>
        <w:t>служивания;</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t>12) информация об условиях предоставления социальных услуг;</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t>13) информация о результатах проведенных проверок;</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t>14) информация об опыте работы поставщика социальных услуг за последние пять лет;</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t>15) иная информация, определяемая в соответствии с </w:t>
      </w:r>
      <w:hyperlink r:id="rId160" w:history="1">
        <w:r w:rsidRPr="00261B42">
          <w:rPr>
            <w:rStyle w:val="a4"/>
            <w:rFonts w:ascii="Times New Roman" w:hAnsi="Times New Roman" w:cs="Times New Roman"/>
            <w:color w:val="auto"/>
            <w:spacing w:val="2"/>
            <w:sz w:val="24"/>
            <w:szCs w:val="24"/>
            <w:u w:val="none"/>
          </w:rPr>
          <w:t xml:space="preserve">пунктом 12 части 2 статьи 25 Федерального закона от 28 декабря 2013 года N 442-ФЗ </w:t>
        </w:r>
        <w:r w:rsidR="00F27FDA" w:rsidRPr="00261B42">
          <w:rPr>
            <w:rStyle w:val="a4"/>
            <w:rFonts w:ascii="Times New Roman" w:hAnsi="Times New Roman" w:cs="Times New Roman"/>
            <w:color w:val="auto"/>
            <w:spacing w:val="2"/>
            <w:sz w:val="24"/>
            <w:szCs w:val="24"/>
            <w:u w:val="none"/>
          </w:rPr>
          <w:t>«</w:t>
        </w:r>
        <w:r w:rsidRPr="00261B42">
          <w:rPr>
            <w:rStyle w:val="a4"/>
            <w:rFonts w:ascii="Times New Roman" w:hAnsi="Times New Roman" w:cs="Times New Roman"/>
            <w:color w:val="auto"/>
            <w:spacing w:val="2"/>
            <w:sz w:val="24"/>
            <w:szCs w:val="24"/>
            <w:u w:val="none"/>
          </w:rPr>
          <w:t>Об основах социального о</w:t>
        </w:r>
        <w:r w:rsidRPr="00261B42">
          <w:rPr>
            <w:rStyle w:val="a4"/>
            <w:rFonts w:ascii="Times New Roman" w:hAnsi="Times New Roman" w:cs="Times New Roman"/>
            <w:color w:val="auto"/>
            <w:spacing w:val="2"/>
            <w:sz w:val="24"/>
            <w:szCs w:val="24"/>
            <w:u w:val="none"/>
          </w:rPr>
          <w:t>б</w:t>
        </w:r>
        <w:r w:rsidRPr="00261B42">
          <w:rPr>
            <w:rStyle w:val="a4"/>
            <w:rFonts w:ascii="Times New Roman" w:hAnsi="Times New Roman" w:cs="Times New Roman"/>
            <w:color w:val="auto"/>
            <w:spacing w:val="2"/>
            <w:sz w:val="24"/>
            <w:szCs w:val="24"/>
            <w:u w:val="none"/>
          </w:rPr>
          <w:t>служивания граждан в Российской Федерации</w:t>
        </w:r>
        <w:r w:rsidR="00F27FDA" w:rsidRPr="00261B42">
          <w:rPr>
            <w:rStyle w:val="a4"/>
            <w:rFonts w:ascii="Times New Roman" w:hAnsi="Times New Roman" w:cs="Times New Roman"/>
            <w:color w:val="auto"/>
            <w:spacing w:val="2"/>
            <w:sz w:val="24"/>
            <w:szCs w:val="24"/>
            <w:u w:val="none"/>
          </w:rPr>
          <w:t>»</w:t>
        </w:r>
      </w:hyperlink>
      <w:r w:rsidRPr="00261B42">
        <w:rPr>
          <w:rFonts w:ascii="Times New Roman" w:hAnsi="Times New Roman" w:cs="Times New Roman"/>
          <w:spacing w:val="2"/>
          <w:sz w:val="24"/>
          <w:szCs w:val="24"/>
        </w:rPr>
        <w:t>.</w:t>
      </w:r>
    </w:p>
    <w:p w:rsidR="004224B3" w:rsidRPr="00261B42" w:rsidRDefault="004224B3" w:rsidP="00F27FDA">
      <w:pPr>
        <w:spacing w:after="0" w:line="240" w:lineRule="auto"/>
        <w:jc w:val="both"/>
        <w:rPr>
          <w:rFonts w:ascii="Times New Roman" w:hAnsi="Times New Roman" w:cs="Times New Roman"/>
          <w:spacing w:val="2"/>
          <w:sz w:val="24"/>
          <w:szCs w:val="24"/>
        </w:rPr>
      </w:pPr>
      <w:r w:rsidRPr="00261B42">
        <w:rPr>
          <w:rFonts w:ascii="Times New Roman" w:hAnsi="Times New Roman" w:cs="Times New Roman"/>
          <w:spacing w:val="2"/>
          <w:sz w:val="24"/>
          <w:szCs w:val="24"/>
        </w:rPr>
        <w:t>13. В соответствии со </w:t>
      </w:r>
      <w:hyperlink r:id="rId161" w:history="1">
        <w:r w:rsidRPr="00261B42">
          <w:rPr>
            <w:rStyle w:val="a4"/>
            <w:rFonts w:ascii="Times New Roman" w:hAnsi="Times New Roman" w:cs="Times New Roman"/>
            <w:color w:val="auto"/>
            <w:spacing w:val="2"/>
            <w:sz w:val="24"/>
            <w:szCs w:val="24"/>
            <w:u w:val="none"/>
          </w:rPr>
          <w:t xml:space="preserve">статьей 25 Федерального закона от 28 декабря 2013 года N 442-ФЗ </w:t>
        </w:r>
        <w:r w:rsidR="00F27FDA" w:rsidRPr="00261B42">
          <w:rPr>
            <w:rStyle w:val="a4"/>
            <w:rFonts w:ascii="Times New Roman" w:hAnsi="Times New Roman" w:cs="Times New Roman"/>
            <w:color w:val="auto"/>
            <w:spacing w:val="2"/>
            <w:sz w:val="24"/>
            <w:szCs w:val="24"/>
            <w:u w:val="none"/>
          </w:rPr>
          <w:t>«</w:t>
        </w:r>
        <w:r w:rsidRPr="00261B42">
          <w:rPr>
            <w:rStyle w:val="a4"/>
            <w:rFonts w:ascii="Times New Roman" w:hAnsi="Times New Roman" w:cs="Times New Roman"/>
            <w:color w:val="auto"/>
            <w:spacing w:val="2"/>
            <w:sz w:val="24"/>
            <w:szCs w:val="24"/>
            <w:u w:val="none"/>
          </w:rPr>
          <w:t>Об основах социального обслуживания граждан в Российской Федерации</w:t>
        </w:r>
        <w:r w:rsidR="00F27FDA" w:rsidRPr="00261B42">
          <w:rPr>
            <w:rStyle w:val="a4"/>
            <w:rFonts w:ascii="Times New Roman" w:hAnsi="Times New Roman" w:cs="Times New Roman"/>
            <w:color w:val="auto"/>
            <w:spacing w:val="2"/>
            <w:sz w:val="24"/>
            <w:szCs w:val="24"/>
            <w:u w:val="none"/>
          </w:rPr>
          <w:t>»</w:t>
        </w:r>
      </w:hyperlink>
      <w:r w:rsidRPr="00261B42">
        <w:rPr>
          <w:rFonts w:ascii="Times New Roman" w:hAnsi="Times New Roman" w:cs="Times New Roman"/>
          <w:spacing w:val="2"/>
          <w:sz w:val="24"/>
          <w:szCs w:val="24"/>
        </w:rPr>
        <w:t xml:space="preserve"> реестр размещается на официальном сайте уполномоченного органа в сети </w:t>
      </w:r>
      <w:r w:rsidR="00F27FDA" w:rsidRPr="00261B42">
        <w:rPr>
          <w:rFonts w:ascii="Times New Roman" w:hAnsi="Times New Roman" w:cs="Times New Roman"/>
          <w:spacing w:val="2"/>
          <w:sz w:val="24"/>
          <w:szCs w:val="24"/>
        </w:rPr>
        <w:t>«</w:t>
      </w:r>
      <w:r w:rsidRPr="00261B42">
        <w:rPr>
          <w:rFonts w:ascii="Times New Roman" w:hAnsi="Times New Roman" w:cs="Times New Roman"/>
          <w:spacing w:val="2"/>
          <w:sz w:val="24"/>
          <w:szCs w:val="24"/>
        </w:rPr>
        <w:t>Интернет</w:t>
      </w:r>
      <w:r w:rsidR="00F27FDA" w:rsidRPr="00261B42">
        <w:rPr>
          <w:rFonts w:ascii="Times New Roman" w:hAnsi="Times New Roman" w:cs="Times New Roman"/>
          <w:spacing w:val="2"/>
          <w:sz w:val="24"/>
          <w:szCs w:val="24"/>
        </w:rPr>
        <w:t>»</w:t>
      </w:r>
      <w:r w:rsidRPr="00261B42">
        <w:rPr>
          <w:rFonts w:ascii="Times New Roman" w:hAnsi="Times New Roman" w:cs="Times New Roman"/>
          <w:spacing w:val="2"/>
          <w:sz w:val="24"/>
          <w:szCs w:val="24"/>
        </w:rPr>
        <w:t xml:space="preserve"> в с</w:t>
      </w:r>
      <w:r w:rsidRPr="00261B42">
        <w:rPr>
          <w:rFonts w:ascii="Times New Roman" w:hAnsi="Times New Roman" w:cs="Times New Roman"/>
          <w:spacing w:val="2"/>
          <w:sz w:val="24"/>
          <w:szCs w:val="24"/>
        </w:rPr>
        <w:t>о</w:t>
      </w:r>
      <w:r w:rsidRPr="00261B42">
        <w:rPr>
          <w:rFonts w:ascii="Times New Roman" w:hAnsi="Times New Roman" w:cs="Times New Roman"/>
          <w:spacing w:val="2"/>
          <w:sz w:val="24"/>
          <w:szCs w:val="24"/>
        </w:rPr>
        <w:t>ответствии с требованиями законодательства Российской Федерации.</w:t>
      </w:r>
    </w:p>
    <w:p w:rsidR="004224B3" w:rsidRPr="00261B42" w:rsidRDefault="004224B3" w:rsidP="00F27FDA">
      <w:pPr>
        <w:spacing w:after="0" w:line="240" w:lineRule="auto"/>
        <w:jc w:val="both"/>
        <w:rPr>
          <w:rFonts w:ascii="Times New Roman" w:hAnsi="Times New Roman" w:cs="Times New Roman"/>
          <w:b/>
          <w:bCs/>
          <w:sz w:val="24"/>
          <w:szCs w:val="24"/>
        </w:rPr>
      </w:pPr>
      <w:r w:rsidRPr="00261B42">
        <w:rPr>
          <w:rFonts w:ascii="Times New Roman" w:hAnsi="Times New Roman" w:cs="Times New Roman"/>
          <w:spacing w:val="2"/>
          <w:sz w:val="24"/>
          <w:szCs w:val="24"/>
        </w:rPr>
        <w:t>14. Информацию, содержащуюся в реестре, рекомендуется направлять физическим и юридическим лицам, обратившимся в уполномоченный орган с соответствующим з</w:t>
      </w:r>
      <w:r w:rsidRPr="00261B42">
        <w:rPr>
          <w:rFonts w:ascii="Times New Roman" w:hAnsi="Times New Roman" w:cs="Times New Roman"/>
          <w:spacing w:val="2"/>
          <w:sz w:val="24"/>
          <w:szCs w:val="24"/>
        </w:rPr>
        <w:t>а</w:t>
      </w:r>
      <w:r w:rsidRPr="00261B42">
        <w:rPr>
          <w:rFonts w:ascii="Times New Roman" w:hAnsi="Times New Roman" w:cs="Times New Roman"/>
          <w:spacing w:val="2"/>
          <w:sz w:val="24"/>
          <w:szCs w:val="24"/>
        </w:rPr>
        <w:t>явлением, в срок, не превышающий 10 рабочих дней со дня поступления заявления о ее предоставлении.</w:t>
      </w:r>
    </w:p>
    <w:p w:rsidR="004224B3" w:rsidRPr="00261B42" w:rsidRDefault="004224B3" w:rsidP="00F27FDA">
      <w:pPr>
        <w:shd w:val="clear" w:color="auto" w:fill="FFFFFF"/>
        <w:spacing w:after="0" w:line="240" w:lineRule="auto"/>
        <w:jc w:val="both"/>
        <w:textAlignment w:val="baseline"/>
        <w:rPr>
          <w:rFonts w:ascii="Times New Roman" w:hAnsi="Times New Roman" w:cs="Times New Roman"/>
          <w:spacing w:val="2"/>
          <w:sz w:val="24"/>
          <w:szCs w:val="24"/>
        </w:rPr>
      </w:pPr>
    </w:p>
    <w:p w:rsidR="00C94D21" w:rsidRPr="00261B42" w:rsidRDefault="00C94D21" w:rsidP="00F27FDA">
      <w:pPr>
        <w:spacing w:after="0" w:line="240" w:lineRule="auto"/>
        <w:rPr>
          <w:rFonts w:ascii="Times New Roman" w:hAnsi="Times New Roman" w:cs="Times New Roman"/>
          <w:spacing w:val="2"/>
          <w:sz w:val="24"/>
          <w:szCs w:val="24"/>
        </w:rPr>
      </w:pPr>
      <w:r w:rsidRPr="00261B42">
        <w:rPr>
          <w:rFonts w:ascii="Times New Roman" w:hAnsi="Times New Roman" w:cs="Times New Roman"/>
          <w:spacing w:val="2"/>
          <w:sz w:val="24"/>
          <w:szCs w:val="24"/>
        </w:rPr>
        <w:br w:type="page"/>
      </w:r>
    </w:p>
    <w:p w:rsidR="00C94D21" w:rsidRPr="00261B42" w:rsidRDefault="00BB04C7" w:rsidP="00F27FDA">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244.25pt;margin-top:301.75pt;width:82.8pt;height:24.65pt;z-index:25166080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" adj="11290" strokecolor="#4a7ebb">
            <v:stroke endarrow="open"/>
            <w10:wrap anchory="page"/>
          </v:shape>
        </w:pict>
      </w:r>
      <w:r>
        <w:rPr>
          <w:rFonts w:ascii="Times New Roman" w:hAnsi="Times New Roman" w:cs="Times New Roman"/>
          <w:b/>
          <w:bCs/>
          <w:noProof/>
          <w:sz w:val="24"/>
          <w:szCs w:val="24"/>
        </w:rPr>
        <w:pict>
          <v:shape id="Соединительная линия уступом 17" o:spid="_x0000_s1032" type="#_x0000_t34" style="position:absolute;margin-left:90.9pt;margin-top:301.75pt;width:120.6pt;height:24.65pt;rotation:180;flip:y;z-index:25165977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" adj="11136" strokecolor="#4a7ebb">
            <v:stroke endarrow="open"/>
            <w10:wrap anchory="page"/>
          </v:shape>
        </w:pict>
      </w:r>
      <w:r w:rsidR="00C94D21" w:rsidRPr="00261B42">
        <w:rPr>
          <w:rFonts w:ascii="Times New Roman" w:eastAsia="Times New Roman" w:hAnsi="Times New Roman" w:cs="Times New Roman"/>
          <w:noProof/>
          <w:sz w:val="24"/>
          <w:szCs w:val="24"/>
        </w:rPr>
        <w:drawing>
          <wp:inline distT="0" distB="0" distL="0" distR="0">
            <wp:extent cx="5940425" cy="2957885"/>
            <wp:effectExtent l="76200" t="19050" r="0" b="13915"/>
            <wp:docPr id="16"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2" r:lo="rId163" r:qs="rId164" r:cs="rId165"/>
              </a:graphicData>
            </a:graphic>
          </wp:inline>
        </w:drawing>
      </w:r>
    </w:p>
    <w:p w:rsidR="00C94D21" w:rsidRPr="00261B42" w:rsidRDefault="00C94D21" w:rsidP="00F27FDA">
      <w:pPr>
        <w:spacing w:after="0" w:line="240" w:lineRule="auto"/>
        <w:rPr>
          <w:rFonts w:ascii="Times New Roman" w:hAnsi="Times New Roman" w:cs="Times New Roman"/>
          <w:b/>
          <w:bCs/>
          <w:sz w:val="24"/>
          <w:szCs w:val="24"/>
        </w:rPr>
      </w:pPr>
    </w:p>
    <w:p w:rsidR="006960D0" w:rsidRPr="00261B42" w:rsidRDefault="006960D0" w:rsidP="006960D0">
      <w:pPr>
        <w:spacing w:after="0" w:line="240" w:lineRule="auto"/>
        <w:rPr>
          <w:rFonts w:ascii="Times New Roman" w:eastAsia="Times New Roman" w:hAnsi="Times New Roman" w:cs="Times New Roman"/>
          <w:sz w:val="24"/>
          <w:szCs w:val="24"/>
        </w:rPr>
      </w:pPr>
    </w:p>
    <w:p w:rsidR="006960D0" w:rsidRPr="00261B42" w:rsidRDefault="006960D0" w:rsidP="006960D0">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Регистрируется</w:t>
      </w:r>
      <w:r w:rsidR="00BB04C7" w:rsidRPr="00BB04C7">
        <w:rPr>
          <w:rFonts w:ascii="Times New Roman" w:hAnsi="Times New Roman" w:cs="Times New Roman"/>
          <w:b/>
          <w:bCs/>
          <w:noProof/>
          <w:sz w:val="24"/>
          <w:szCs w:val="24"/>
        </w:rPr>
        <w:pict>
          <v:shape id="Соединительная линия уступом 19" o:spid="_x0000_s1031" type="#_x0000_t34" style="position:absolute;margin-left:176.65pt;margin-top:335.6pt;width:156.55pt;height:46.25pt;rotation:180;flip:y;z-index:25166182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" strokecolor="#4a7ebb">
            <v:stroke endarrow="open"/>
            <w10:wrap anchory="page"/>
          </v:shape>
        </w:pict>
      </w:r>
      <w:r w:rsidR="00BB04C7" w:rsidRPr="00BB04C7">
        <w:rPr>
          <w:rFonts w:ascii="Times New Roman" w:hAnsi="Times New Roman" w:cs="Times New Roman"/>
          <w:b/>
          <w:bCs/>
          <w:noProof/>
          <w:sz w:val="24"/>
          <w:szCs w:val="24"/>
        </w:rPr>
        <w:pict>
          <v:shape id="Соединительная линия уступом 20" o:spid="_x0000_s1030" type="#_x0000_t34" style="position:absolute;margin-left:348.85pt;margin-top:342.45pt;width:29.4pt;height:39.4pt;z-index:25166284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" adj="7447" strokecolor="#4a7ebb">
            <v:stroke endarrow="open"/>
            <w10:wrap anchory="page"/>
          </v:shape>
        </w:pict>
      </w:r>
      <w:r w:rsidR="00617905" w:rsidRPr="00261B42">
        <w:rPr>
          <w:rFonts w:ascii="Times New Roman" w:eastAsia="Times New Roman" w:hAnsi="Times New Roman" w:cs="Times New Roman"/>
          <w:sz w:val="24"/>
          <w:szCs w:val="24"/>
        </w:rPr>
        <w:t xml:space="preserve">                                                                                   О</w:t>
      </w:r>
      <w:r w:rsidRPr="00261B42">
        <w:rPr>
          <w:rFonts w:ascii="Times New Roman" w:eastAsia="Times New Roman" w:hAnsi="Times New Roman" w:cs="Times New Roman"/>
          <w:sz w:val="24"/>
          <w:szCs w:val="24"/>
        </w:rPr>
        <w:t>тказано в регистрации</w:t>
      </w:r>
    </w:p>
    <w:p w:rsidR="00C94D21" w:rsidRPr="00261B42" w:rsidRDefault="00C94D21" w:rsidP="00F27FDA">
      <w:pPr>
        <w:spacing w:after="0" w:line="240" w:lineRule="auto"/>
        <w:rPr>
          <w:rFonts w:ascii="Times New Roman" w:hAnsi="Times New Roman" w:cs="Times New Roman"/>
          <w:b/>
          <w:bCs/>
          <w:sz w:val="24"/>
          <w:szCs w:val="24"/>
        </w:rPr>
      </w:pPr>
    </w:p>
    <w:p w:rsidR="00C94D21" w:rsidRPr="00261B42" w:rsidRDefault="00C94D21" w:rsidP="00F27FDA">
      <w:pPr>
        <w:spacing w:after="0" w:line="240" w:lineRule="auto"/>
        <w:rPr>
          <w:rFonts w:ascii="Times New Roman" w:hAnsi="Times New Roman" w:cs="Times New Roman"/>
          <w:b/>
          <w:bCs/>
          <w:sz w:val="24"/>
          <w:szCs w:val="24"/>
        </w:rPr>
      </w:pPr>
    </w:p>
    <w:p w:rsidR="00E225BC" w:rsidRPr="00261B42" w:rsidRDefault="00E225BC" w:rsidP="00F27FDA">
      <w:pPr>
        <w:spacing w:after="0" w:line="240" w:lineRule="auto"/>
        <w:rPr>
          <w:rFonts w:ascii="Times New Roman" w:hAnsi="Times New Roman" w:cs="Times New Roman"/>
          <w:b/>
          <w:bCs/>
          <w:sz w:val="24"/>
          <w:szCs w:val="24"/>
        </w:rPr>
      </w:pPr>
    </w:p>
    <w:p w:rsidR="00E225BC" w:rsidRPr="00261B42" w:rsidRDefault="00E225BC" w:rsidP="00F27FDA">
      <w:pPr>
        <w:tabs>
          <w:tab w:val="left" w:pos="7980"/>
          <w:tab w:val="left" w:pos="13104"/>
        </w:tabs>
        <w:spacing w:after="0" w:line="240" w:lineRule="auto"/>
        <w:jc w:val="right"/>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Подает жалобу                                                                  После внесения</w:t>
      </w:r>
    </w:p>
    <w:p w:rsidR="00E225BC" w:rsidRPr="00261B42" w:rsidRDefault="00E225BC" w:rsidP="00F27FDA">
      <w:pPr>
        <w:tabs>
          <w:tab w:val="left" w:pos="7980"/>
          <w:tab w:val="left" w:pos="13104"/>
        </w:tabs>
        <w:spacing w:after="0" w:line="240" w:lineRule="auto"/>
        <w:jc w:val="right"/>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исправлений/формирования полного</w:t>
      </w:r>
    </w:p>
    <w:p w:rsidR="00E225BC" w:rsidRPr="00261B42" w:rsidRDefault="00E225BC" w:rsidP="00F27FDA">
      <w:pPr>
        <w:tabs>
          <w:tab w:val="left" w:pos="7980"/>
          <w:tab w:val="left" w:pos="13104"/>
        </w:tabs>
        <w:spacing w:after="0" w:line="240" w:lineRule="auto"/>
        <w:jc w:val="right"/>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пакета документов, подает заявку заново</w:t>
      </w:r>
    </w:p>
    <w:p w:rsidR="00E225BC" w:rsidRPr="00261B42" w:rsidRDefault="00E225BC" w:rsidP="00F27FDA">
      <w:pPr>
        <w:spacing w:after="0" w:line="240" w:lineRule="auto"/>
        <w:rPr>
          <w:rFonts w:ascii="Times New Roman" w:hAnsi="Times New Roman" w:cs="Times New Roman"/>
          <w:b/>
          <w:bCs/>
          <w:sz w:val="24"/>
          <w:szCs w:val="24"/>
        </w:rPr>
      </w:pPr>
    </w:p>
    <w:p w:rsidR="00E225BC" w:rsidRPr="00261B42" w:rsidRDefault="00B1491C" w:rsidP="00F27FDA">
      <w:pPr>
        <w:spacing w:after="0" w:line="240" w:lineRule="auto"/>
        <w:rPr>
          <w:rFonts w:ascii="Times New Roman" w:hAnsi="Times New Roman" w:cs="Times New Roman"/>
          <w:b/>
          <w:bCs/>
          <w:sz w:val="24"/>
          <w:szCs w:val="24"/>
        </w:rPr>
      </w:pPr>
      <w:r w:rsidRPr="00261B42">
        <w:rPr>
          <w:rFonts w:ascii="Times New Roman" w:eastAsia="Times New Roman" w:hAnsi="Times New Roman" w:cs="Times New Roman"/>
          <w:sz w:val="24"/>
          <w:szCs w:val="24"/>
        </w:rPr>
        <w:t>(рис. 1)</w:t>
      </w:r>
    </w:p>
    <w:p w:rsidR="00E225BC" w:rsidRPr="00261B42" w:rsidRDefault="00E225BC" w:rsidP="00F27FDA">
      <w:pPr>
        <w:spacing w:after="0" w:line="240" w:lineRule="auto"/>
        <w:rPr>
          <w:rFonts w:ascii="Times New Roman" w:hAnsi="Times New Roman" w:cs="Times New Roman"/>
          <w:b/>
          <w:bCs/>
          <w:sz w:val="24"/>
          <w:szCs w:val="24"/>
        </w:rPr>
      </w:pPr>
    </w:p>
    <w:p w:rsidR="00C8745B" w:rsidRPr="00261B42" w:rsidRDefault="0078310E" w:rsidP="00F27FDA">
      <w:pPr>
        <w:spacing w:after="0" w:line="240" w:lineRule="auto"/>
        <w:rPr>
          <w:rFonts w:ascii="Times New Roman" w:hAnsi="Times New Roman" w:cs="Times New Roman"/>
          <w:b/>
          <w:bCs/>
          <w:sz w:val="24"/>
          <w:szCs w:val="24"/>
        </w:rPr>
      </w:pPr>
      <w:r w:rsidRPr="00261B42">
        <w:rPr>
          <w:rFonts w:ascii="Times New Roman" w:hAnsi="Times New Roman" w:cs="Times New Roman"/>
          <w:b/>
          <w:bCs/>
          <w:sz w:val="24"/>
          <w:szCs w:val="24"/>
        </w:rPr>
        <w:br w:type="page"/>
      </w:r>
      <w:r w:rsidR="00C8745B" w:rsidRPr="00261B42">
        <w:rPr>
          <w:rFonts w:ascii="Times New Roman" w:eastAsia="Times New Roman" w:hAnsi="Times New Roman" w:cs="Times New Roman"/>
          <w:noProof/>
          <w:sz w:val="24"/>
          <w:szCs w:val="24"/>
        </w:rPr>
        <w:lastRenderedPageBreak/>
        <w:drawing>
          <wp:inline distT="0" distB="0" distL="0" distR="0">
            <wp:extent cx="5940425" cy="3108960"/>
            <wp:effectExtent l="76200" t="19050" r="41275" b="15240"/>
            <wp:docPr id="21" name="Схема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6" r:lo="rId167" r:qs="rId168" r:cs="rId169"/>
              </a:graphicData>
            </a:graphic>
          </wp:inline>
        </w:drawing>
      </w:r>
    </w:p>
    <w:p w:rsidR="00DE3AB4" w:rsidRPr="00261B42" w:rsidRDefault="00BB04C7" w:rsidP="00F27FD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Соединительная линия уступом 24" o:spid="_x0000_s1028" type="#_x0000_t34" style="position:absolute;margin-left:276.1pt;margin-top:6pt;width:65.1pt;height:49.3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" strokecolor="#4a7ebb">
            <v:stroke endarrow="open"/>
          </v:shape>
        </w:pict>
      </w:r>
      <w:r>
        <w:rPr>
          <w:rFonts w:ascii="Times New Roman" w:eastAsia="Times New Roman" w:hAnsi="Times New Roman" w:cs="Times New Roman"/>
          <w:b/>
          <w:bCs/>
          <w:noProof/>
          <w:sz w:val="24"/>
          <w:szCs w:val="24"/>
        </w:rPr>
        <w:pict>
          <v:shape id="Соединительная линия уступом 23" o:spid="_x0000_s1029" type="#_x0000_t34" style="position:absolute;margin-left:193pt;margin-top:6pt;width:34.5pt;height:66.3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" adj="8791" strokecolor="#4a7ebb">
            <v:stroke endarrow="open"/>
          </v:shape>
        </w:pict>
      </w:r>
      <w:r>
        <w:rPr>
          <w:rFonts w:ascii="Times New Roman" w:eastAsia="Times New Roman" w:hAnsi="Times New Roman" w:cs="Times New Roman"/>
          <w:b/>
          <w:bCs/>
          <w:noProof/>
          <w:sz w:val="24"/>
          <w:szCs w:val="24"/>
        </w:rPr>
        <w:pict>
          <v:shape id="Соединительная линия уступом 22" o:spid="_x0000_s1027" type="#_x0000_t34" style="position:absolute;margin-left:106.55pt;margin-top:6pt;width:51.35pt;height:50.05pt;rotation:180;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" adj="9765" strokecolor="#4a7ebb">
            <v:stroke endarrow="open"/>
          </v:shape>
        </w:pict>
      </w:r>
    </w:p>
    <w:p w:rsidR="00F27FDA" w:rsidRPr="00261B42" w:rsidRDefault="00F27FDA" w:rsidP="00F27FDA">
      <w:pPr>
        <w:spacing w:after="0" w:line="240" w:lineRule="auto"/>
        <w:rPr>
          <w:rFonts w:ascii="Times New Roman" w:eastAsia="Times New Roman" w:hAnsi="Times New Roman" w:cs="Times New Roman"/>
          <w:sz w:val="24"/>
          <w:szCs w:val="24"/>
        </w:rPr>
      </w:pPr>
    </w:p>
    <w:p w:rsidR="00F27FDA" w:rsidRPr="00261B42" w:rsidRDefault="00F27FDA" w:rsidP="00F27FDA">
      <w:pPr>
        <w:spacing w:after="0" w:line="240" w:lineRule="auto"/>
        <w:rPr>
          <w:rFonts w:ascii="Times New Roman" w:eastAsia="Times New Roman" w:hAnsi="Times New Roman" w:cs="Times New Roman"/>
          <w:sz w:val="24"/>
          <w:szCs w:val="24"/>
        </w:rPr>
      </w:pPr>
    </w:p>
    <w:p w:rsidR="00E24AFB" w:rsidRPr="00261B42" w:rsidRDefault="00E24AFB"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Полная выплатаОтказЧастичная выплата</w:t>
      </w:r>
    </w:p>
    <w:p w:rsidR="00E24AFB" w:rsidRPr="00261B42" w:rsidRDefault="00E24AFB" w:rsidP="00F27FDA">
      <w:pPr>
        <w:spacing w:after="0" w:line="240" w:lineRule="auto"/>
        <w:rPr>
          <w:rFonts w:ascii="Times New Roman" w:eastAsia="Times New Roman" w:hAnsi="Times New Roman" w:cs="Times New Roman"/>
          <w:sz w:val="24"/>
          <w:szCs w:val="24"/>
        </w:rPr>
      </w:pPr>
    </w:p>
    <w:p w:rsidR="00E24AFB" w:rsidRPr="00261B42" w:rsidRDefault="00E24AFB" w:rsidP="00F27FDA">
      <w:pPr>
        <w:spacing w:after="0" w:line="240" w:lineRule="auto"/>
        <w:rPr>
          <w:rFonts w:ascii="Times New Roman" w:eastAsia="Times New Roman" w:hAnsi="Times New Roman" w:cs="Times New Roman"/>
          <w:sz w:val="24"/>
          <w:szCs w:val="24"/>
        </w:rPr>
      </w:pPr>
    </w:p>
    <w:p w:rsidR="00584119" w:rsidRPr="00261B42" w:rsidRDefault="00584119" w:rsidP="00F27FDA">
      <w:pPr>
        <w:spacing w:after="0" w:line="240" w:lineRule="auto"/>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(рис. 2)</w:t>
      </w:r>
    </w:p>
    <w:p w:rsidR="00DE3AB4" w:rsidRPr="00261B42" w:rsidRDefault="00DE3AB4" w:rsidP="00F27FDA">
      <w:pPr>
        <w:spacing w:after="0" w:line="240" w:lineRule="auto"/>
        <w:rPr>
          <w:rFonts w:ascii="Times New Roman" w:eastAsia="Times New Roman" w:hAnsi="Times New Roman" w:cs="Times New Roman"/>
          <w:b/>
          <w:bCs/>
          <w:sz w:val="24"/>
          <w:szCs w:val="24"/>
        </w:rPr>
      </w:pPr>
    </w:p>
    <w:p w:rsidR="00DE3AB4" w:rsidRPr="00261B42" w:rsidRDefault="00DE3AB4" w:rsidP="00F27FDA">
      <w:pPr>
        <w:spacing w:after="0" w:line="240" w:lineRule="auto"/>
        <w:rPr>
          <w:rFonts w:ascii="Times New Roman" w:eastAsia="Times New Roman" w:hAnsi="Times New Roman" w:cs="Times New Roman"/>
          <w:b/>
          <w:bCs/>
          <w:sz w:val="24"/>
          <w:szCs w:val="24"/>
        </w:rPr>
      </w:pPr>
    </w:p>
    <w:p w:rsidR="00DE3AB4" w:rsidRPr="00261B42" w:rsidRDefault="00DE3AB4" w:rsidP="00F27FDA">
      <w:pPr>
        <w:spacing w:after="0" w:line="240" w:lineRule="auto"/>
        <w:rPr>
          <w:rFonts w:ascii="Times New Roman" w:eastAsia="Times New Roman" w:hAnsi="Times New Roman" w:cs="Times New Roman"/>
          <w:b/>
          <w:bCs/>
          <w:sz w:val="24"/>
          <w:szCs w:val="24"/>
        </w:rPr>
      </w:pPr>
    </w:p>
    <w:p w:rsidR="00DE3AB4" w:rsidRPr="00261B42" w:rsidRDefault="00DE3AB4" w:rsidP="00F27FDA">
      <w:pPr>
        <w:spacing w:after="0" w:line="240" w:lineRule="auto"/>
        <w:rPr>
          <w:rFonts w:ascii="Times New Roman" w:eastAsia="Times New Roman" w:hAnsi="Times New Roman" w:cs="Times New Roman"/>
          <w:b/>
          <w:bCs/>
          <w:sz w:val="24"/>
          <w:szCs w:val="24"/>
        </w:rPr>
      </w:pPr>
    </w:p>
    <w:p w:rsidR="00C8745B" w:rsidRPr="00261B42" w:rsidRDefault="00C8745B" w:rsidP="00F27FDA">
      <w:pPr>
        <w:spacing w:after="0" w:line="240" w:lineRule="auto"/>
        <w:rPr>
          <w:rFonts w:ascii="Times New Roman" w:eastAsia="Times New Roman" w:hAnsi="Times New Roman" w:cs="Times New Roman"/>
          <w:b/>
          <w:bCs/>
          <w:sz w:val="24"/>
          <w:szCs w:val="24"/>
        </w:rPr>
      </w:pPr>
      <w:r w:rsidRPr="00261B42">
        <w:rPr>
          <w:rFonts w:ascii="Times New Roman" w:eastAsia="Times New Roman" w:hAnsi="Times New Roman" w:cs="Times New Roman"/>
          <w:b/>
          <w:bCs/>
          <w:sz w:val="24"/>
          <w:szCs w:val="24"/>
        </w:rPr>
        <w:br w:type="page"/>
      </w:r>
    </w:p>
    <w:p w:rsidR="0078310E" w:rsidRPr="00261B42" w:rsidRDefault="00F27FDA" w:rsidP="00F27FDA">
      <w:pPr>
        <w:spacing w:after="0" w:line="240" w:lineRule="auto"/>
        <w:rPr>
          <w:rFonts w:ascii="Times New Roman" w:eastAsia="Times New Roman" w:hAnsi="Times New Roman" w:cs="Times New Roman"/>
          <w:b/>
          <w:bCs/>
          <w:sz w:val="24"/>
          <w:szCs w:val="24"/>
        </w:rPr>
      </w:pPr>
      <w:r w:rsidRPr="00261B42">
        <w:rPr>
          <w:rFonts w:ascii="Times New Roman" w:hAnsi="Times New Roman" w:cs="Times New Roman"/>
          <w:noProof/>
          <w:sz w:val="24"/>
          <w:szCs w:val="24"/>
        </w:rPr>
        <w:lastRenderedPageBreak/>
        <w:drawing>
          <wp:anchor distT="0" distB="0" distL="114300" distR="114300" simplePos="0" relativeHeight="251648000" behindDoc="0" locked="0" layoutInCell="1" allowOverlap="1">
            <wp:simplePos x="0" y="0"/>
            <wp:positionH relativeFrom="column">
              <wp:posOffset>48260</wp:posOffset>
            </wp:positionH>
            <wp:positionV relativeFrom="paragraph">
              <wp:posOffset>141164</wp:posOffset>
            </wp:positionV>
            <wp:extent cx="2400300" cy="781050"/>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781050"/>
                    </a:xfrm>
                    <a:prstGeom prst="rect">
                      <a:avLst/>
                    </a:prstGeom>
                    <a:noFill/>
                    <a:ln>
                      <a:noFill/>
                    </a:ln>
                  </pic:spPr>
                </pic:pic>
              </a:graphicData>
            </a:graphic>
          </wp:anchor>
        </w:drawing>
      </w:r>
    </w:p>
    <w:p w:rsidR="005C2225" w:rsidRPr="00261B42" w:rsidRDefault="005C2225" w:rsidP="00F27FDA">
      <w:pPr>
        <w:pStyle w:val="1"/>
        <w:spacing w:before="0" w:line="240" w:lineRule="auto"/>
        <w:rPr>
          <w:rFonts w:ascii="Times New Roman" w:eastAsia="Times New Roman" w:hAnsi="Times New Roman" w:cs="Times New Roman"/>
          <w:color w:val="auto"/>
          <w:sz w:val="24"/>
          <w:szCs w:val="24"/>
        </w:rPr>
      </w:pPr>
      <w:bookmarkStart w:id="140" w:name="_Toc455069744"/>
      <w:r w:rsidRPr="00261B42">
        <w:rPr>
          <w:rFonts w:ascii="Times New Roman" w:eastAsia="Times New Roman" w:hAnsi="Times New Roman" w:cs="Times New Roman"/>
          <w:color w:val="auto"/>
          <w:sz w:val="24"/>
          <w:szCs w:val="24"/>
        </w:rPr>
        <w:t>Вопросы создания и деятельности некомме</w:t>
      </w:r>
      <w:r w:rsidRPr="00261B42">
        <w:rPr>
          <w:rFonts w:ascii="Times New Roman" w:eastAsia="Times New Roman" w:hAnsi="Times New Roman" w:cs="Times New Roman"/>
          <w:color w:val="auto"/>
          <w:sz w:val="24"/>
          <w:szCs w:val="24"/>
        </w:rPr>
        <w:t>р</w:t>
      </w:r>
      <w:r w:rsidRPr="00261B42">
        <w:rPr>
          <w:rFonts w:ascii="Times New Roman" w:eastAsia="Times New Roman" w:hAnsi="Times New Roman" w:cs="Times New Roman"/>
          <w:color w:val="auto"/>
          <w:sz w:val="24"/>
          <w:szCs w:val="24"/>
        </w:rPr>
        <w:t>ческих организаций</w:t>
      </w:r>
      <w:r w:rsidRPr="00261B42">
        <w:rPr>
          <w:rStyle w:val="ae"/>
          <w:rFonts w:ascii="Times New Roman" w:eastAsia="Times New Roman" w:hAnsi="Times New Roman" w:cs="Times New Roman"/>
          <w:color w:val="auto"/>
          <w:sz w:val="24"/>
          <w:szCs w:val="24"/>
        </w:rPr>
        <w:footnoteReference w:id="80"/>
      </w:r>
      <w:bookmarkEnd w:id="140"/>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Вопросы создания и деятельности н</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коммерческих организаций урегулированы р</w:t>
      </w:r>
      <w:r w:rsidRPr="00261B42">
        <w:rPr>
          <w:rFonts w:ascii="Times New Roman" w:eastAsia="Times New Roman" w:hAnsi="Times New Roman" w:cs="Times New Roman"/>
          <w:sz w:val="24"/>
          <w:szCs w:val="24"/>
        </w:rPr>
        <w:t>я</w:t>
      </w:r>
      <w:r w:rsidRPr="00261B42">
        <w:rPr>
          <w:rFonts w:ascii="Times New Roman" w:eastAsia="Times New Roman" w:hAnsi="Times New Roman" w:cs="Times New Roman"/>
          <w:sz w:val="24"/>
          <w:szCs w:val="24"/>
        </w:rPr>
        <w:t>дом нормативных правовых актов, к основным из которых можно отнести:</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Гражданский кодекс РФ, часть 1, глава 4;</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Федеральный закон от 12 января 1996 г. N 7-ФЗ </w:t>
      </w:r>
      <w:r w:rsidR="00F27FDA" w:rsidRPr="00261B42">
        <w:rPr>
          <w:rFonts w:ascii="Times New Roman" w:eastAsia="Times New Roman" w:hAnsi="Times New Roman" w:cs="Times New Roman"/>
          <w:bCs/>
          <w:sz w:val="24"/>
          <w:szCs w:val="24"/>
        </w:rPr>
        <w:t>«</w:t>
      </w:r>
      <w:r w:rsidRPr="00261B42">
        <w:rPr>
          <w:rFonts w:ascii="Times New Roman" w:eastAsia="Times New Roman" w:hAnsi="Times New Roman" w:cs="Times New Roman"/>
          <w:bCs/>
          <w:sz w:val="24"/>
          <w:szCs w:val="24"/>
        </w:rPr>
        <w:t>О некоммерческих организ</w:t>
      </w:r>
      <w:r w:rsidRPr="00261B42">
        <w:rPr>
          <w:rFonts w:ascii="Times New Roman" w:eastAsia="Times New Roman" w:hAnsi="Times New Roman" w:cs="Times New Roman"/>
          <w:bCs/>
          <w:sz w:val="24"/>
          <w:szCs w:val="24"/>
        </w:rPr>
        <w:t>а</w:t>
      </w:r>
      <w:r w:rsidRPr="00261B42">
        <w:rPr>
          <w:rFonts w:ascii="Times New Roman" w:eastAsia="Times New Roman" w:hAnsi="Times New Roman" w:cs="Times New Roman"/>
          <w:bCs/>
          <w:sz w:val="24"/>
          <w:szCs w:val="24"/>
        </w:rPr>
        <w:t>циях</w:t>
      </w:r>
      <w:r w:rsidR="00F27FDA" w:rsidRPr="00261B42">
        <w:rPr>
          <w:rFonts w:ascii="Times New Roman" w:eastAsia="Times New Roman" w:hAnsi="Times New Roman" w:cs="Times New Roman"/>
          <w:bCs/>
          <w:sz w:val="24"/>
          <w:szCs w:val="24"/>
        </w:rPr>
        <w:t>»</w:t>
      </w:r>
      <w:r w:rsidRPr="00261B42">
        <w:rPr>
          <w:rFonts w:ascii="Times New Roman" w:eastAsia="Times New Roman" w:hAnsi="Times New Roman" w:cs="Times New Roman"/>
          <w:bCs/>
          <w:sz w:val="24"/>
          <w:szCs w:val="24"/>
        </w:rPr>
        <w:t xml:space="preserve">; </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Федеральный закон от 19 мая 1995 г. N 82-ФЗ </w:t>
      </w:r>
      <w:r w:rsidR="00F27FDA" w:rsidRPr="00261B42">
        <w:rPr>
          <w:rFonts w:ascii="Times New Roman" w:eastAsia="Times New Roman" w:hAnsi="Times New Roman" w:cs="Times New Roman"/>
          <w:bCs/>
          <w:sz w:val="24"/>
          <w:szCs w:val="24"/>
        </w:rPr>
        <w:t>«</w:t>
      </w:r>
      <w:r w:rsidRPr="00261B42">
        <w:rPr>
          <w:rFonts w:ascii="Times New Roman" w:eastAsia="Times New Roman" w:hAnsi="Times New Roman" w:cs="Times New Roman"/>
          <w:bCs/>
          <w:sz w:val="24"/>
          <w:szCs w:val="24"/>
        </w:rPr>
        <w:t>Об общественных объединен</w:t>
      </w:r>
      <w:r w:rsidRPr="00261B42">
        <w:rPr>
          <w:rFonts w:ascii="Times New Roman" w:eastAsia="Times New Roman" w:hAnsi="Times New Roman" w:cs="Times New Roman"/>
          <w:bCs/>
          <w:sz w:val="24"/>
          <w:szCs w:val="24"/>
        </w:rPr>
        <w:t>и</w:t>
      </w:r>
      <w:r w:rsidRPr="00261B42">
        <w:rPr>
          <w:rFonts w:ascii="Times New Roman" w:eastAsia="Times New Roman" w:hAnsi="Times New Roman" w:cs="Times New Roman"/>
          <w:bCs/>
          <w:sz w:val="24"/>
          <w:szCs w:val="24"/>
        </w:rPr>
        <w:t>ях</w:t>
      </w:r>
      <w:r w:rsidR="00F27FDA" w:rsidRPr="00261B42">
        <w:rPr>
          <w:rFonts w:ascii="Times New Roman" w:eastAsia="Times New Roman" w:hAnsi="Times New Roman" w:cs="Times New Roman"/>
          <w:bCs/>
          <w:sz w:val="24"/>
          <w:szCs w:val="24"/>
        </w:rPr>
        <w:t>»</w:t>
      </w:r>
      <w:r w:rsidRPr="00261B42">
        <w:rPr>
          <w:rFonts w:ascii="Times New Roman" w:eastAsia="Times New Roman" w:hAnsi="Times New Roman" w:cs="Times New Roman"/>
          <w:bCs/>
          <w:sz w:val="24"/>
          <w:szCs w:val="24"/>
        </w:rPr>
        <w:t xml:space="preserve">; </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Федеральный закон от 11 августа 1995 г. N 135-ФЗ </w:t>
      </w:r>
      <w:r w:rsidR="00F27FDA" w:rsidRPr="00261B42">
        <w:rPr>
          <w:rFonts w:ascii="Times New Roman" w:eastAsia="Times New Roman" w:hAnsi="Times New Roman" w:cs="Times New Roman"/>
          <w:bCs/>
          <w:sz w:val="24"/>
          <w:szCs w:val="24"/>
        </w:rPr>
        <w:t>«</w:t>
      </w:r>
      <w:r w:rsidRPr="00261B42">
        <w:rPr>
          <w:rFonts w:ascii="Times New Roman" w:eastAsia="Times New Roman" w:hAnsi="Times New Roman" w:cs="Times New Roman"/>
          <w:bCs/>
          <w:sz w:val="24"/>
          <w:szCs w:val="24"/>
        </w:rPr>
        <w:t>О благотворительной де</w:t>
      </w:r>
      <w:r w:rsidRPr="00261B42">
        <w:rPr>
          <w:rFonts w:ascii="Times New Roman" w:eastAsia="Times New Roman" w:hAnsi="Times New Roman" w:cs="Times New Roman"/>
          <w:bCs/>
          <w:sz w:val="24"/>
          <w:szCs w:val="24"/>
        </w:rPr>
        <w:t>я</w:t>
      </w:r>
      <w:r w:rsidRPr="00261B42">
        <w:rPr>
          <w:rFonts w:ascii="Times New Roman" w:eastAsia="Times New Roman" w:hAnsi="Times New Roman" w:cs="Times New Roman"/>
          <w:bCs/>
          <w:sz w:val="24"/>
          <w:szCs w:val="24"/>
        </w:rPr>
        <w:t>тельности и благотворительных организациях</w:t>
      </w:r>
      <w:r w:rsidR="00F27FDA" w:rsidRPr="00261B42">
        <w:rPr>
          <w:rFonts w:ascii="Times New Roman" w:eastAsia="Times New Roman" w:hAnsi="Times New Roman" w:cs="Times New Roman"/>
          <w:bCs/>
          <w:sz w:val="24"/>
          <w:szCs w:val="24"/>
        </w:rPr>
        <w:t>»</w:t>
      </w:r>
      <w:r w:rsidRPr="00261B42">
        <w:rPr>
          <w:rFonts w:ascii="Times New Roman" w:eastAsia="Times New Roman" w:hAnsi="Times New Roman" w:cs="Times New Roman"/>
          <w:bCs/>
          <w:sz w:val="24"/>
          <w:szCs w:val="24"/>
        </w:rPr>
        <w:t xml:space="preserve">; </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Федеральный закон от 8 августа 2001 г. N 129-ФЗ </w:t>
      </w:r>
      <w:r w:rsidR="00F27FDA" w:rsidRPr="00261B42">
        <w:rPr>
          <w:rFonts w:ascii="Times New Roman" w:eastAsia="Times New Roman" w:hAnsi="Times New Roman" w:cs="Times New Roman"/>
          <w:bCs/>
          <w:sz w:val="24"/>
          <w:szCs w:val="24"/>
        </w:rPr>
        <w:t>«</w:t>
      </w:r>
      <w:r w:rsidRPr="00261B42">
        <w:rPr>
          <w:rFonts w:ascii="Times New Roman" w:eastAsia="Times New Roman" w:hAnsi="Times New Roman" w:cs="Times New Roman"/>
          <w:bCs/>
          <w:sz w:val="24"/>
          <w:szCs w:val="24"/>
        </w:rPr>
        <w:t>О государственной регистр</w:t>
      </w:r>
      <w:r w:rsidRPr="00261B42">
        <w:rPr>
          <w:rFonts w:ascii="Times New Roman" w:eastAsia="Times New Roman" w:hAnsi="Times New Roman" w:cs="Times New Roman"/>
          <w:bCs/>
          <w:sz w:val="24"/>
          <w:szCs w:val="24"/>
        </w:rPr>
        <w:t>а</w:t>
      </w:r>
      <w:r w:rsidRPr="00261B42">
        <w:rPr>
          <w:rFonts w:ascii="Times New Roman" w:eastAsia="Times New Roman" w:hAnsi="Times New Roman" w:cs="Times New Roman"/>
          <w:bCs/>
          <w:sz w:val="24"/>
          <w:szCs w:val="24"/>
        </w:rPr>
        <w:t>ции юридических лиц и индивидуальных предпринимателей</w:t>
      </w:r>
      <w:r w:rsidR="00F27FDA" w:rsidRPr="00261B42">
        <w:rPr>
          <w:rFonts w:ascii="Times New Roman" w:eastAsia="Times New Roman" w:hAnsi="Times New Roman" w:cs="Times New Roman"/>
          <w:bCs/>
          <w:sz w:val="24"/>
          <w:szCs w:val="24"/>
        </w:rPr>
        <w:t>»</w:t>
      </w:r>
      <w:r w:rsidRPr="00261B42">
        <w:rPr>
          <w:rFonts w:ascii="Times New Roman" w:eastAsia="Times New Roman" w:hAnsi="Times New Roman" w:cs="Times New Roman"/>
          <w:bCs/>
          <w:sz w:val="24"/>
          <w:szCs w:val="24"/>
        </w:rPr>
        <w:t>.</w:t>
      </w: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Перечень организационно-правовых форм некоммерческих организаций закре</w:t>
      </w:r>
      <w:r w:rsidRPr="00261B42">
        <w:rPr>
          <w:rFonts w:ascii="Times New Roman" w:eastAsia="Times New Roman" w:hAnsi="Times New Roman" w:cs="Times New Roman"/>
          <w:sz w:val="24"/>
          <w:szCs w:val="24"/>
        </w:rPr>
        <w:t>п</w:t>
      </w:r>
      <w:r w:rsidRPr="00261B42">
        <w:rPr>
          <w:rFonts w:ascii="Times New Roman" w:eastAsia="Times New Roman" w:hAnsi="Times New Roman" w:cs="Times New Roman"/>
          <w:sz w:val="24"/>
          <w:szCs w:val="24"/>
        </w:rPr>
        <w:t>лен Гражданским кодексом РФ и включает в себя:</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
          <w:bCs/>
          <w:sz w:val="24"/>
          <w:szCs w:val="24"/>
        </w:rPr>
        <w:t xml:space="preserve">Общественная организация </w:t>
      </w:r>
      <w:r w:rsidRPr="00261B42">
        <w:rPr>
          <w:rFonts w:ascii="Times New Roman" w:eastAsia="Times New Roman" w:hAnsi="Times New Roman" w:cs="Times New Roman"/>
          <w:bCs/>
          <w:sz w:val="24"/>
          <w:szCs w:val="24"/>
        </w:rPr>
        <w:t>(политическая партия; созданный в качестве юр. лица профессиональный союз (профсоюзная организация); орган общественной сам</w:t>
      </w:r>
      <w:r w:rsidRPr="00261B42">
        <w:rPr>
          <w:rFonts w:ascii="Times New Roman" w:eastAsia="Times New Roman" w:hAnsi="Times New Roman" w:cs="Times New Roman"/>
          <w:bCs/>
          <w:sz w:val="24"/>
          <w:szCs w:val="24"/>
        </w:rPr>
        <w:t>о</w:t>
      </w:r>
      <w:r w:rsidRPr="00261B42">
        <w:rPr>
          <w:rFonts w:ascii="Times New Roman" w:eastAsia="Times New Roman" w:hAnsi="Times New Roman" w:cs="Times New Roman"/>
          <w:bCs/>
          <w:sz w:val="24"/>
          <w:szCs w:val="24"/>
        </w:rPr>
        <w:t>деятельности; территориальное общественное самоуправление);</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
          <w:bCs/>
          <w:sz w:val="24"/>
          <w:szCs w:val="24"/>
        </w:rPr>
        <w:t xml:space="preserve">Ассоциация/Союз </w:t>
      </w:r>
      <w:r w:rsidRPr="00261B42">
        <w:rPr>
          <w:rFonts w:ascii="Times New Roman" w:eastAsia="Times New Roman" w:hAnsi="Times New Roman" w:cs="Times New Roman"/>
          <w:bCs/>
          <w:sz w:val="24"/>
          <w:szCs w:val="24"/>
        </w:rPr>
        <w:t>(некоммерческое партнерство; саморегулируемая организ</w:t>
      </w:r>
      <w:r w:rsidRPr="00261B42">
        <w:rPr>
          <w:rFonts w:ascii="Times New Roman" w:eastAsia="Times New Roman" w:hAnsi="Times New Roman" w:cs="Times New Roman"/>
          <w:bCs/>
          <w:sz w:val="24"/>
          <w:szCs w:val="24"/>
        </w:rPr>
        <w:t>а</w:t>
      </w:r>
      <w:r w:rsidRPr="00261B42">
        <w:rPr>
          <w:rFonts w:ascii="Times New Roman" w:eastAsia="Times New Roman" w:hAnsi="Times New Roman" w:cs="Times New Roman"/>
          <w:bCs/>
          <w:sz w:val="24"/>
          <w:szCs w:val="24"/>
        </w:rPr>
        <w:t>ция; объединение работодателей; объединение профессиональных союзов, кооперат</w:t>
      </w:r>
      <w:r w:rsidRPr="00261B42">
        <w:rPr>
          <w:rFonts w:ascii="Times New Roman" w:eastAsia="Times New Roman" w:hAnsi="Times New Roman" w:cs="Times New Roman"/>
          <w:bCs/>
          <w:sz w:val="24"/>
          <w:szCs w:val="24"/>
        </w:rPr>
        <w:t>и</w:t>
      </w:r>
      <w:r w:rsidRPr="00261B42">
        <w:rPr>
          <w:rFonts w:ascii="Times New Roman" w:eastAsia="Times New Roman" w:hAnsi="Times New Roman" w:cs="Times New Roman"/>
          <w:bCs/>
          <w:sz w:val="24"/>
          <w:szCs w:val="24"/>
        </w:rPr>
        <w:t>вов, общественных организаций; торгово–промышленная, нотариальная палата);</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
          <w:bCs/>
          <w:sz w:val="24"/>
          <w:szCs w:val="24"/>
        </w:rPr>
        <w:t xml:space="preserve">Фонд </w:t>
      </w:r>
      <w:r w:rsidRPr="00261B42">
        <w:rPr>
          <w:rFonts w:ascii="Times New Roman" w:eastAsia="Times New Roman" w:hAnsi="Times New Roman" w:cs="Times New Roman"/>
          <w:bCs/>
          <w:sz w:val="24"/>
          <w:szCs w:val="24"/>
        </w:rPr>
        <w:t xml:space="preserve">(общественный фонд; благотворительный фонд); </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
          <w:bCs/>
          <w:sz w:val="24"/>
          <w:szCs w:val="24"/>
        </w:rPr>
        <w:t>Учреждение</w:t>
      </w:r>
      <w:r w:rsidRPr="00261B42">
        <w:rPr>
          <w:rFonts w:ascii="Times New Roman" w:eastAsia="Times New Roman" w:hAnsi="Times New Roman" w:cs="Times New Roman"/>
          <w:bCs/>
          <w:sz w:val="24"/>
          <w:szCs w:val="24"/>
        </w:rPr>
        <w:t xml:space="preserve"> (государственное учреждение; муниципальное учреждение; час</w:t>
      </w:r>
      <w:r w:rsidRPr="00261B42">
        <w:rPr>
          <w:rFonts w:ascii="Times New Roman" w:eastAsia="Times New Roman" w:hAnsi="Times New Roman" w:cs="Times New Roman"/>
          <w:bCs/>
          <w:sz w:val="24"/>
          <w:szCs w:val="24"/>
        </w:rPr>
        <w:t>т</w:t>
      </w:r>
      <w:r w:rsidRPr="00261B42">
        <w:rPr>
          <w:rFonts w:ascii="Times New Roman" w:eastAsia="Times New Roman" w:hAnsi="Times New Roman" w:cs="Times New Roman"/>
          <w:bCs/>
          <w:sz w:val="24"/>
          <w:szCs w:val="24"/>
        </w:rPr>
        <w:t>ное учреждение);</w:t>
      </w:r>
    </w:p>
    <w:p w:rsidR="005C2225" w:rsidRPr="00261B42" w:rsidRDefault="005C2225" w:rsidP="00F27FDA">
      <w:pPr>
        <w:spacing w:after="0" w:line="240" w:lineRule="auto"/>
        <w:ind w:firstLine="709"/>
        <w:jc w:val="both"/>
        <w:rPr>
          <w:rFonts w:ascii="Times New Roman" w:eastAsia="Times New Roman" w:hAnsi="Times New Roman" w:cs="Times New Roman"/>
          <w:b/>
          <w:bCs/>
          <w:sz w:val="24"/>
          <w:szCs w:val="24"/>
        </w:rPr>
      </w:pPr>
      <w:r w:rsidRPr="00261B42">
        <w:rPr>
          <w:rFonts w:ascii="Times New Roman" w:eastAsia="Times New Roman" w:hAnsi="Times New Roman" w:cs="Times New Roman"/>
          <w:b/>
          <w:bCs/>
          <w:sz w:val="24"/>
          <w:szCs w:val="24"/>
        </w:rPr>
        <w:t>Общественное движение;</w:t>
      </w:r>
    </w:p>
    <w:p w:rsidR="005C2225" w:rsidRPr="00261B42" w:rsidRDefault="005C2225" w:rsidP="00F27FDA">
      <w:pPr>
        <w:spacing w:after="0" w:line="240" w:lineRule="auto"/>
        <w:ind w:firstLine="709"/>
        <w:jc w:val="both"/>
        <w:rPr>
          <w:rFonts w:ascii="Times New Roman" w:eastAsia="Times New Roman" w:hAnsi="Times New Roman" w:cs="Times New Roman"/>
          <w:b/>
          <w:bCs/>
          <w:sz w:val="24"/>
          <w:szCs w:val="24"/>
        </w:rPr>
      </w:pPr>
      <w:r w:rsidRPr="00261B42">
        <w:rPr>
          <w:rFonts w:ascii="Times New Roman" w:eastAsia="Times New Roman" w:hAnsi="Times New Roman" w:cs="Times New Roman"/>
          <w:b/>
          <w:bCs/>
          <w:sz w:val="24"/>
          <w:szCs w:val="24"/>
        </w:rPr>
        <w:t>Автономная некоммерческая организация;</w:t>
      </w:r>
    </w:p>
    <w:p w:rsidR="005C2225" w:rsidRPr="00261B42" w:rsidRDefault="005C2225" w:rsidP="00F27FDA">
      <w:pPr>
        <w:spacing w:after="0" w:line="240" w:lineRule="auto"/>
        <w:ind w:firstLine="709"/>
        <w:jc w:val="both"/>
        <w:rPr>
          <w:rFonts w:ascii="Times New Roman" w:eastAsia="Times New Roman" w:hAnsi="Times New Roman" w:cs="Times New Roman"/>
          <w:b/>
          <w:bCs/>
          <w:sz w:val="24"/>
          <w:szCs w:val="24"/>
        </w:rPr>
      </w:pPr>
      <w:r w:rsidRPr="00261B42">
        <w:rPr>
          <w:rFonts w:ascii="Times New Roman" w:eastAsia="Times New Roman" w:hAnsi="Times New Roman" w:cs="Times New Roman"/>
          <w:b/>
          <w:bCs/>
          <w:sz w:val="24"/>
          <w:szCs w:val="24"/>
        </w:rPr>
        <w:t>Казачье общество, внесенное в государственный реестр казачьих обществ в РФ;</w:t>
      </w:r>
    </w:p>
    <w:p w:rsidR="005C2225" w:rsidRPr="00261B42" w:rsidRDefault="005C2225" w:rsidP="00F27FDA">
      <w:pPr>
        <w:spacing w:after="0" w:line="240" w:lineRule="auto"/>
        <w:ind w:firstLine="709"/>
        <w:jc w:val="both"/>
        <w:rPr>
          <w:rFonts w:ascii="Times New Roman" w:eastAsia="Times New Roman" w:hAnsi="Times New Roman" w:cs="Times New Roman"/>
          <w:b/>
          <w:bCs/>
          <w:sz w:val="24"/>
          <w:szCs w:val="24"/>
        </w:rPr>
      </w:pPr>
      <w:r w:rsidRPr="00261B42">
        <w:rPr>
          <w:rFonts w:ascii="Times New Roman" w:eastAsia="Times New Roman" w:hAnsi="Times New Roman" w:cs="Times New Roman"/>
          <w:b/>
          <w:bCs/>
          <w:sz w:val="24"/>
          <w:szCs w:val="24"/>
        </w:rPr>
        <w:t>Община коренных малочисленных народов РФ;</w:t>
      </w:r>
    </w:p>
    <w:p w:rsidR="005C2225" w:rsidRPr="00261B42" w:rsidRDefault="005C2225" w:rsidP="00F27FDA">
      <w:pPr>
        <w:spacing w:after="0" w:line="240" w:lineRule="auto"/>
        <w:ind w:firstLine="709"/>
        <w:jc w:val="both"/>
        <w:rPr>
          <w:rFonts w:ascii="Times New Roman" w:eastAsia="Times New Roman" w:hAnsi="Times New Roman" w:cs="Times New Roman"/>
          <w:b/>
          <w:bCs/>
          <w:sz w:val="24"/>
          <w:szCs w:val="24"/>
        </w:rPr>
      </w:pPr>
      <w:r w:rsidRPr="00261B42">
        <w:rPr>
          <w:rFonts w:ascii="Times New Roman" w:eastAsia="Times New Roman" w:hAnsi="Times New Roman" w:cs="Times New Roman"/>
          <w:b/>
          <w:bCs/>
          <w:sz w:val="24"/>
          <w:szCs w:val="24"/>
        </w:rPr>
        <w:t>Религиозная организация;</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
          <w:bCs/>
          <w:sz w:val="24"/>
          <w:szCs w:val="24"/>
        </w:rPr>
        <w:t xml:space="preserve">Товарищество собственников недвижимости </w:t>
      </w:r>
      <w:r w:rsidRPr="00261B42">
        <w:rPr>
          <w:rFonts w:ascii="Times New Roman" w:eastAsia="Times New Roman" w:hAnsi="Times New Roman" w:cs="Times New Roman"/>
          <w:bCs/>
          <w:sz w:val="24"/>
          <w:szCs w:val="24"/>
        </w:rPr>
        <w:t>(товарищество собственников жилья);</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
          <w:bCs/>
          <w:sz w:val="24"/>
          <w:szCs w:val="24"/>
        </w:rPr>
        <w:t>Национально – культурная автономия;</w:t>
      </w: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
          <w:bCs/>
          <w:sz w:val="24"/>
          <w:szCs w:val="24"/>
        </w:rPr>
        <w:t xml:space="preserve">Потребительский кооператив </w:t>
      </w:r>
      <w:r w:rsidRPr="00261B42">
        <w:rPr>
          <w:rFonts w:ascii="Times New Roman" w:eastAsia="Times New Roman" w:hAnsi="Times New Roman" w:cs="Times New Roman"/>
          <w:bCs/>
          <w:sz w:val="24"/>
          <w:szCs w:val="24"/>
        </w:rPr>
        <w:t>(жилищный, жилищно – строительный и гара</w:t>
      </w:r>
      <w:r w:rsidRPr="00261B42">
        <w:rPr>
          <w:rFonts w:ascii="Times New Roman" w:eastAsia="Times New Roman" w:hAnsi="Times New Roman" w:cs="Times New Roman"/>
          <w:bCs/>
          <w:sz w:val="24"/>
          <w:szCs w:val="24"/>
        </w:rPr>
        <w:t>ж</w:t>
      </w:r>
      <w:r w:rsidRPr="00261B42">
        <w:rPr>
          <w:rFonts w:ascii="Times New Roman" w:eastAsia="Times New Roman" w:hAnsi="Times New Roman" w:cs="Times New Roman"/>
          <w:bCs/>
          <w:sz w:val="24"/>
          <w:szCs w:val="24"/>
        </w:rPr>
        <w:t>ный кооператив; садоводческий, огороднический и дачный потребительский коопер</w:t>
      </w:r>
      <w:r w:rsidRPr="00261B42">
        <w:rPr>
          <w:rFonts w:ascii="Times New Roman" w:eastAsia="Times New Roman" w:hAnsi="Times New Roman" w:cs="Times New Roman"/>
          <w:bCs/>
          <w:sz w:val="24"/>
          <w:szCs w:val="24"/>
        </w:rPr>
        <w:t>а</w:t>
      </w:r>
      <w:r w:rsidRPr="00261B42">
        <w:rPr>
          <w:rFonts w:ascii="Times New Roman" w:eastAsia="Times New Roman" w:hAnsi="Times New Roman" w:cs="Times New Roman"/>
          <w:bCs/>
          <w:sz w:val="24"/>
          <w:szCs w:val="24"/>
        </w:rPr>
        <w:t>тив; общество взаимного страхования; кредитный кооператив; фонд проката; сельск</w:t>
      </w:r>
      <w:r w:rsidRPr="00261B42">
        <w:rPr>
          <w:rFonts w:ascii="Times New Roman" w:eastAsia="Times New Roman" w:hAnsi="Times New Roman" w:cs="Times New Roman"/>
          <w:bCs/>
          <w:sz w:val="24"/>
          <w:szCs w:val="24"/>
        </w:rPr>
        <w:t>о</w:t>
      </w:r>
      <w:r w:rsidRPr="00261B42">
        <w:rPr>
          <w:rFonts w:ascii="Times New Roman" w:eastAsia="Times New Roman" w:hAnsi="Times New Roman" w:cs="Times New Roman"/>
          <w:bCs/>
          <w:sz w:val="24"/>
          <w:szCs w:val="24"/>
        </w:rPr>
        <w:t>хозяйственный потребительский кооператив);</w:t>
      </w:r>
    </w:p>
    <w:p w:rsidR="005C2225" w:rsidRPr="00261B42" w:rsidRDefault="005C2225" w:rsidP="00F27FDA">
      <w:pPr>
        <w:spacing w:after="0" w:line="240" w:lineRule="auto"/>
        <w:ind w:firstLine="709"/>
        <w:jc w:val="both"/>
        <w:rPr>
          <w:rFonts w:ascii="Times New Roman" w:eastAsia="Times New Roman" w:hAnsi="Times New Roman" w:cs="Times New Roman"/>
          <w:b/>
          <w:bCs/>
          <w:sz w:val="24"/>
          <w:szCs w:val="24"/>
        </w:rPr>
      </w:pPr>
      <w:r w:rsidRPr="00261B42">
        <w:rPr>
          <w:rFonts w:ascii="Times New Roman" w:eastAsia="Times New Roman" w:hAnsi="Times New Roman" w:cs="Times New Roman"/>
          <w:b/>
          <w:bCs/>
          <w:sz w:val="24"/>
          <w:szCs w:val="24"/>
        </w:rPr>
        <w:t>Адвокатская палата;</w:t>
      </w:r>
    </w:p>
    <w:p w:rsidR="005C2225" w:rsidRPr="00261B42" w:rsidRDefault="005C2225" w:rsidP="00F27FDA">
      <w:pPr>
        <w:spacing w:after="0" w:line="240" w:lineRule="auto"/>
        <w:ind w:firstLine="709"/>
        <w:jc w:val="both"/>
        <w:rPr>
          <w:rFonts w:ascii="Times New Roman" w:eastAsia="Times New Roman" w:hAnsi="Times New Roman" w:cs="Times New Roman"/>
          <w:b/>
          <w:sz w:val="24"/>
          <w:szCs w:val="24"/>
        </w:rPr>
      </w:pPr>
      <w:r w:rsidRPr="00261B42">
        <w:rPr>
          <w:rFonts w:ascii="Times New Roman" w:eastAsia="Times New Roman" w:hAnsi="Times New Roman" w:cs="Times New Roman"/>
          <w:b/>
          <w:bCs/>
          <w:sz w:val="24"/>
          <w:szCs w:val="24"/>
        </w:rPr>
        <w:t>Адвокатские образования, являющиеся юридическими лицами;</w:t>
      </w: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p>
    <w:p w:rsidR="005C2225" w:rsidRPr="00261B42" w:rsidRDefault="005C2225" w:rsidP="00F27FD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К некоммерческим корпорациям, не преследующим извлечение прибыли в кач</w:t>
      </w:r>
      <w:r w:rsidRPr="00261B42">
        <w:rPr>
          <w:rFonts w:ascii="Times New Roman" w:eastAsia="Times New Roman" w:hAnsi="Times New Roman" w:cs="Times New Roman"/>
          <w:bCs/>
          <w:sz w:val="24"/>
          <w:szCs w:val="24"/>
        </w:rPr>
        <w:t>е</w:t>
      </w:r>
      <w:r w:rsidRPr="00261B42">
        <w:rPr>
          <w:rFonts w:ascii="Times New Roman" w:eastAsia="Times New Roman" w:hAnsi="Times New Roman" w:cs="Times New Roman"/>
          <w:bCs/>
          <w:sz w:val="24"/>
          <w:szCs w:val="24"/>
        </w:rPr>
        <w:t>стве основной цели своей деятельности и не распределяющим полученную прибыль между участниками, учредители (участники) которых обладают правом участия (чле</w:t>
      </w:r>
      <w:r w:rsidRPr="00261B42">
        <w:rPr>
          <w:rFonts w:ascii="Times New Roman" w:eastAsia="Times New Roman" w:hAnsi="Times New Roman" w:cs="Times New Roman"/>
          <w:bCs/>
          <w:sz w:val="24"/>
          <w:szCs w:val="24"/>
        </w:rPr>
        <w:t>н</w:t>
      </w:r>
      <w:r w:rsidRPr="00261B42">
        <w:rPr>
          <w:rFonts w:ascii="Times New Roman" w:eastAsia="Times New Roman" w:hAnsi="Times New Roman" w:cs="Times New Roman"/>
          <w:bCs/>
          <w:sz w:val="24"/>
          <w:szCs w:val="24"/>
        </w:rPr>
        <w:t xml:space="preserve">ства) в них и формируют их высший орган, относятся </w:t>
      </w:r>
      <w:hyperlink r:id="rId170" w:history="1">
        <w:r w:rsidRPr="00261B42">
          <w:rPr>
            <w:rFonts w:ascii="Times New Roman" w:eastAsia="Times New Roman" w:hAnsi="Times New Roman" w:cs="Times New Roman"/>
            <w:sz w:val="24"/>
            <w:szCs w:val="24"/>
          </w:rPr>
          <w:t>Потребительский кооператив</w:t>
        </w:r>
      </w:hyperlink>
      <w:r w:rsidRPr="00261B42">
        <w:rPr>
          <w:rFonts w:ascii="Times New Roman" w:eastAsia="Times New Roman" w:hAnsi="Times New Roman" w:cs="Times New Roman"/>
          <w:sz w:val="24"/>
          <w:szCs w:val="24"/>
        </w:rPr>
        <w:t xml:space="preserve">, </w:t>
      </w:r>
      <w:hyperlink r:id="rId171" w:history="1">
        <w:r w:rsidRPr="00261B42">
          <w:rPr>
            <w:rFonts w:ascii="Times New Roman" w:eastAsia="Times New Roman" w:hAnsi="Times New Roman" w:cs="Times New Roman"/>
            <w:sz w:val="24"/>
            <w:szCs w:val="24"/>
          </w:rPr>
          <w:t>Общественные организации</w:t>
        </w:r>
      </w:hyperlink>
      <w:r w:rsidRPr="00261B42">
        <w:rPr>
          <w:rFonts w:ascii="Times New Roman" w:eastAsia="Times New Roman" w:hAnsi="Times New Roman" w:cs="Times New Roman"/>
          <w:sz w:val="24"/>
          <w:szCs w:val="24"/>
        </w:rPr>
        <w:t xml:space="preserve">, </w:t>
      </w:r>
      <w:hyperlink r:id="rId172" w:history="1">
        <w:r w:rsidRPr="00261B42">
          <w:rPr>
            <w:rFonts w:ascii="Times New Roman" w:eastAsia="Times New Roman" w:hAnsi="Times New Roman" w:cs="Times New Roman"/>
            <w:sz w:val="24"/>
            <w:szCs w:val="24"/>
          </w:rPr>
          <w:t xml:space="preserve"> Общественные движения</w:t>
        </w:r>
      </w:hyperlink>
      <w:r w:rsidRPr="00261B42">
        <w:rPr>
          <w:rFonts w:ascii="Times New Roman" w:eastAsia="Times New Roman" w:hAnsi="Times New Roman" w:cs="Times New Roman"/>
          <w:sz w:val="24"/>
          <w:szCs w:val="24"/>
        </w:rPr>
        <w:t xml:space="preserve">, </w:t>
      </w:r>
      <w:hyperlink r:id="rId173" w:history="1">
        <w:r w:rsidRPr="00261B42">
          <w:rPr>
            <w:rFonts w:ascii="Times New Roman" w:eastAsia="Times New Roman" w:hAnsi="Times New Roman" w:cs="Times New Roman"/>
            <w:sz w:val="24"/>
            <w:szCs w:val="24"/>
          </w:rPr>
          <w:t>Ассоциации и союзы</w:t>
        </w:r>
      </w:hyperlink>
      <w:r w:rsidRPr="00261B42">
        <w:rPr>
          <w:rFonts w:ascii="Times New Roman" w:eastAsia="Times New Roman" w:hAnsi="Times New Roman" w:cs="Times New Roman"/>
          <w:sz w:val="24"/>
          <w:szCs w:val="24"/>
        </w:rPr>
        <w:t xml:space="preserve">, </w:t>
      </w:r>
      <w:hyperlink r:id="rId174" w:history="1">
        <w:r w:rsidRPr="00261B42">
          <w:rPr>
            <w:rFonts w:ascii="Times New Roman" w:eastAsia="Times New Roman" w:hAnsi="Times New Roman" w:cs="Times New Roman"/>
            <w:sz w:val="24"/>
            <w:szCs w:val="24"/>
          </w:rPr>
          <w:t>Товар</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lastRenderedPageBreak/>
          <w:t>щества собственников недвижимости</w:t>
        </w:r>
      </w:hyperlink>
      <w:r w:rsidRPr="00261B42">
        <w:rPr>
          <w:rFonts w:ascii="Times New Roman" w:eastAsia="Times New Roman" w:hAnsi="Times New Roman" w:cs="Times New Roman"/>
          <w:sz w:val="24"/>
          <w:szCs w:val="24"/>
        </w:rPr>
        <w:t xml:space="preserve">, </w:t>
      </w:r>
      <w:hyperlink r:id="rId175" w:history="1">
        <w:r w:rsidRPr="00261B42">
          <w:rPr>
            <w:rFonts w:ascii="Times New Roman" w:eastAsia="Times New Roman" w:hAnsi="Times New Roman" w:cs="Times New Roman"/>
            <w:sz w:val="24"/>
            <w:szCs w:val="24"/>
          </w:rPr>
          <w:t>Казачьи общества, внесенные в государственный реестр казачьих обществ в Российской Федерации</w:t>
        </w:r>
      </w:hyperlink>
      <w:r w:rsidRPr="00261B42">
        <w:rPr>
          <w:rFonts w:ascii="Times New Roman" w:eastAsia="Times New Roman" w:hAnsi="Times New Roman" w:cs="Times New Roman"/>
          <w:sz w:val="24"/>
          <w:szCs w:val="24"/>
        </w:rPr>
        <w:t xml:space="preserve">, </w:t>
      </w:r>
      <w:hyperlink r:id="rId176" w:history="1">
        <w:r w:rsidRPr="00261B42">
          <w:rPr>
            <w:rFonts w:ascii="Times New Roman" w:eastAsia="Times New Roman" w:hAnsi="Times New Roman" w:cs="Times New Roman"/>
            <w:sz w:val="24"/>
            <w:szCs w:val="24"/>
          </w:rPr>
          <w:t>Адвокатские палаты</w:t>
        </w:r>
      </w:hyperlink>
      <w:r w:rsidRPr="00261B42">
        <w:rPr>
          <w:rFonts w:ascii="Times New Roman" w:eastAsia="Times New Roman" w:hAnsi="Times New Roman" w:cs="Times New Roman"/>
          <w:sz w:val="24"/>
          <w:szCs w:val="24"/>
        </w:rPr>
        <w:t xml:space="preserve">, </w:t>
      </w:r>
      <w:hyperlink r:id="rId177" w:history="1">
        <w:r w:rsidRPr="00261B42">
          <w:rPr>
            <w:rFonts w:ascii="Times New Roman" w:eastAsia="Times New Roman" w:hAnsi="Times New Roman" w:cs="Times New Roman"/>
            <w:sz w:val="24"/>
            <w:szCs w:val="24"/>
          </w:rPr>
          <w:t>Адвокатские образования, являющиеся юридическими лицами</w:t>
        </w:r>
      </w:hyperlink>
      <w:r w:rsidRPr="00261B42">
        <w:rPr>
          <w:rFonts w:ascii="Times New Roman" w:eastAsia="Times New Roman" w:hAnsi="Times New Roman" w:cs="Times New Roman"/>
          <w:bCs/>
          <w:sz w:val="24"/>
          <w:szCs w:val="24"/>
        </w:rPr>
        <w:t>.</w:t>
      </w: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bCs/>
          <w:sz w:val="24"/>
          <w:szCs w:val="24"/>
        </w:rPr>
        <w:t>К унитарным некоммерческим организациям относятся Фонды, Учреждения, Автономные некоммерческие организации, Религиозные организации.</w:t>
      </w: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соответствии с нормами действующего законодательства наименование НКО должно содержать указание на организационно-правовую форму и характер деятельн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сти НКО, а для общественных организаций также территориальную сферу деятельн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сти. При использовании в наименовании НКО личного имени гражданина, символики, защищенной законодательством РФ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обязательно представляются документы, подтверждающие правомочия на их использование. Включение в наименование официального наимен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вания Российская Федерация или Россия, а также слов, производных от этого наимен</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вания, допускается в случаях, предусмотренных законом, указами Президента Росси</w:t>
      </w:r>
      <w:r w:rsidRPr="00261B42">
        <w:rPr>
          <w:rFonts w:ascii="Times New Roman" w:eastAsia="Times New Roman" w:hAnsi="Times New Roman" w:cs="Times New Roman"/>
          <w:sz w:val="24"/>
          <w:szCs w:val="24"/>
        </w:rPr>
        <w:t>й</w:t>
      </w:r>
      <w:r w:rsidRPr="00261B42">
        <w:rPr>
          <w:rFonts w:ascii="Times New Roman" w:eastAsia="Times New Roman" w:hAnsi="Times New Roman" w:cs="Times New Roman"/>
          <w:sz w:val="24"/>
          <w:szCs w:val="24"/>
        </w:rPr>
        <w:t>ской Федерации или актами Правительства Российской Федерации, либо по разреш</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нию, выданному в порядке, установленном Правительством Российской Федерации.</w:t>
      </w:r>
    </w:p>
    <w:p w:rsidR="005C2225" w:rsidRPr="00261B42" w:rsidRDefault="005C2225" w:rsidP="00F27FDA">
      <w:pPr>
        <w:spacing w:after="0" w:line="240" w:lineRule="auto"/>
        <w:ind w:firstLine="708"/>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Место нахождения и адрес НКО определяется местом его государственной рег</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страции на территории Российской Федерации путем указания наименования населе</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ного пункта (муниципального образования). Сведения о точном НКО указываются в заявлении о регистрации и содержатся в едином государственном реестре юридических лиц. Для подтверждения сведений об адресе, указанных в заявлении, дополнительные документы представлять не требуется.</w:t>
      </w: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Чтобы НКО правомерно использовать свою эмблему (иную символику), необх</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димо внести ее описание в устав.</w:t>
      </w: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Виды деятельности НКО должны соответствовать уставным целям. Один вид — основной, дополнительные виды у НКО могут быть или нет в зависимости от особе</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 xml:space="preserve">ностей деятельности. Все виды деятельности, в том числе приносящей доход, должны быть закреплены Уставом. </w:t>
      </w: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НКО могут осуществлять приносящую доход деятельность, если это предусмо</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рено их уставами, лишь постольку, поскольку это служит достижению целей, ради к</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торых они созданы, и, если это соответствует таким целям. Такой деятельностью пр</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знаются приносящее прибыль производство товаров и услуг, отвечающих целям созд</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ния НКО, а также приобретение и реализация ценных бумаг, имущественных и неим</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щественных прав, участие в хозяйственных обществах и участие в товариществах на вере в качестве вкладчика.</w:t>
      </w: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НКО, планирующая осуществлять приносящую доход деятельность, должна иметь имущество рыночной стоимостью не менее минимального размера уставного к</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питала, предусмотренного для обществ с ограниченной ответственностью: в настоящий момент -10 тысяч рублей. Имущество формируется после государственной регистрации НКО.</w:t>
      </w: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Основываясь на анализе норм законодательства, а также правоприменительной практике, к минимальному перечню внутренних документов, необходимых для осущ</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ствления деятельности некоммерческих организаций можно отнести:</w:t>
      </w:r>
    </w:p>
    <w:p w:rsidR="005C2225" w:rsidRPr="00261B42" w:rsidRDefault="005C2225" w:rsidP="00F27FDA">
      <w:pPr>
        <w:widowControl w:val="0"/>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1. Уставные документы:</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устав с отметкой о регистрации;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свидетельство о внесении записи в Единый государственный реестр юридических лиц;</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свидетельство о государственной регистрации организации;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свидетельство о постановке организации на налоговый учет;</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извещение о постановке на учет в Фонде социального страхования РФ;</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извещение о постановке на учет в Фонде обязательного медицинского страхования РФ;</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извещение о постановке на учет в Пенсионном фонде РФ;</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информационное письмо об учете организации в Статрегистре Росстата (Федеральная служба государственной статистики);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положение о ревизионной комиссии (если предусмотрено уставом), в том числе форма отчета ревизионной комиссии;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положение о членстве (если предусмотрено уставом);</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форма отчета руководящего органа (если предусмотрено уставом);</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сведения о месте нахождения организации (договор аренды или договор безвозмездного пользования и т.п., если адресом места нахождения организации является квартира одного из учредителей или члена организации, то гарантийное письмо о предоставлении адреса);</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благотворительные программы для благотворительных организаций, а также документы об их утверждении;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иные документы, предусмотренные уставом.</w:t>
      </w:r>
    </w:p>
    <w:p w:rsidR="005C2225" w:rsidRPr="00261B42" w:rsidRDefault="005C2225" w:rsidP="00F27FDA">
      <w:pPr>
        <w:widowControl w:val="0"/>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2. Протоколы и решения органов организации: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Прокол собрания учредителей (решение) о создании организации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Проколы собраний органа управления организации, содержащие решения об избрании или назначении руководящих органов организации.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Проколы собраний высшего органа управления, содержащие решения по вопросам, которые согласно уставу, отнесены к исключительной компетенции высшего органа управления. </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Проколы заседания иных коллегиальных руководящих органов управления, которые предусмотрены уставом организации. </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Протоколы заседания контрольно-ревизионного органа организации (ревизора) (при наличии такого органа). </w:t>
      </w:r>
    </w:p>
    <w:p w:rsidR="005C2225" w:rsidRPr="00261B42" w:rsidRDefault="005C2225" w:rsidP="00F27FDA">
      <w:pPr>
        <w:widowControl w:val="0"/>
        <w:suppressAutoHyphens/>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3. Кадровые документы:</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штатное расписание;</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приказ об утверждении штатного расписания;</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правила внутреннего трудового распорядка;</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положение о премировании, положение о заработной плате (при наличии соответствующих положений в ПВТР);</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приказ о назначении на должность главного бухгалтера/договор на оказание бухгалтерских услуг с физическим/юридическим лицом, подтверждение квалификации;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договор о полной материальной ответственности с главным бухгалтером;</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положение о командировках;</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график отпусков;</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приказы по личному составу;</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трудовой договор с руководителем организации;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трудовые договоры со штатными сотрудниками, дистанционными работниками;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личные карточки работников;</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трудовые книжки;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табели учета рабочего времени;</w:t>
      </w:r>
    </w:p>
    <w:p w:rsidR="005C2225" w:rsidRPr="00261B42" w:rsidRDefault="005C2225" w:rsidP="00D054B5">
      <w:pPr>
        <w:widowControl w:val="0"/>
        <w:numPr>
          <w:ilvl w:val="0"/>
          <w:numId w:val="75"/>
        </w:numPr>
        <w:suppressAutoHyphens/>
        <w:spacing w:after="0" w:line="240" w:lineRule="auto"/>
        <w:ind w:left="0" w:firstLine="0"/>
        <w:contextualSpacing/>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отчет о проведении специальной оценки условий труда.</w:t>
      </w:r>
    </w:p>
    <w:p w:rsidR="005C2225" w:rsidRPr="00261B42" w:rsidRDefault="005C2225" w:rsidP="00F27FDA">
      <w:pPr>
        <w:widowControl w:val="0"/>
        <w:suppressAutoHyphens/>
        <w:autoSpaceDE w:val="0"/>
        <w:spacing w:after="0" w:line="240" w:lineRule="auto"/>
        <w:ind w:firstLine="709"/>
        <w:jc w:val="both"/>
        <w:rPr>
          <w:rFonts w:ascii="Times New Roman" w:eastAsia="ArialMT" w:hAnsi="Times New Roman" w:cs="Times New Roman"/>
          <w:sz w:val="24"/>
          <w:szCs w:val="24"/>
        </w:rPr>
      </w:pPr>
      <w:r w:rsidRPr="00261B42">
        <w:rPr>
          <w:rFonts w:ascii="Times New Roman" w:eastAsia="ArialMT" w:hAnsi="Times New Roman" w:cs="Times New Roman"/>
          <w:sz w:val="24"/>
          <w:szCs w:val="24"/>
        </w:rPr>
        <w:t>4. Договоры гражданско-правового характера, в том числе договоры с добровольцами и (или) волонтерами.</w:t>
      </w:r>
    </w:p>
    <w:p w:rsidR="005C2225" w:rsidRPr="00261B42" w:rsidRDefault="005C2225" w:rsidP="00F27FDA">
      <w:pPr>
        <w:widowControl w:val="0"/>
        <w:suppressAutoHyphens/>
        <w:autoSpaceDE w:val="0"/>
        <w:spacing w:after="0" w:line="240" w:lineRule="auto"/>
        <w:ind w:firstLine="709"/>
        <w:jc w:val="both"/>
        <w:rPr>
          <w:rFonts w:ascii="Times New Roman" w:eastAsia="ArialMT" w:hAnsi="Times New Roman" w:cs="Times New Roman"/>
          <w:sz w:val="24"/>
          <w:szCs w:val="24"/>
        </w:rPr>
      </w:pPr>
      <w:r w:rsidRPr="00261B42">
        <w:rPr>
          <w:rFonts w:ascii="Times New Roman" w:eastAsia="ArialMT" w:hAnsi="Times New Roman" w:cs="Times New Roman"/>
          <w:sz w:val="24"/>
          <w:szCs w:val="24"/>
        </w:rPr>
        <w:t>5. Локальные акты организации в сфере обработки персональных данных</w:t>
      </w:r>
      <w:r w:rsidR="00F27FDA" w:rsidRPr="00261B42">
        <w:rPr>
          <w:rFonts w:ascii="Times New Roman" w:eastAsia="ArialMT" w:hAnsi="Times New Roman" w:cs="Times New Roman"/>
          <w:sz w:val="24"/>
          <w:szCs w:val="24"/>
        </w:rPr>
        <w:t>.</w:t>
      </w: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Отметим, что порядок проведения и принятия решений собраний для всех юр</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 xml:space="preserve">дических лиц, в том числе и для некоммерческих организаций установлен частью 1 Гражданского кодекса РФ в виде главы 9.1. </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Решения собраний</w:t>
      </w:r>
      <w:r w:rsidR="00F27FDA" w:rsidRPr="00261B42">
        <w:rPr>
          <w:rFonts w:ascii="Times New Roman" w:eastAsia="Times New Roman" w:hAnsi="Times New Roman" w:cs="Times New Roman"/>
          <w:sz w:val="24"/>
          <w:szCs w:val="24"/>
        </w:rPr>
        <w:t>»</w:t>
      </w:r>
      <w:r w:rsidRPr="00261B42">
        <w:rPr>
          <w:rFonts w:ascii="Times New Roman" w:eastAsia="Times New Roman" w:hAnsi="Times New Roman" w:cs="Times New Roman"/>
          <w:sz w:val="24"/>
          <w:szCs w:val="24"/>
        </w:rPr>
        <w:t>. Так с 1 сентября 2013 года организации некоммерческого сектора обязаны в протоколе собраний или засед</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 xml:space="preserve">ний органов управления указывать следующие положения: </w:t>
      </w:r>
    </w:p>
    <w:p w:rsidR="005C2225" w:rsidRPr="00261B42" w:rsidRDefault="005C2225"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1) дата, время и место проведения собрания; </w:t>
      </w:r>
    </w:p>
    <w:p w:rsidR="005C2225" w:rsidRPr="00261B42" w:rsidRDefault="005C2225"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2) сведения о лицах, принявших участие в собрании; </w:t>
      </w:r>
    </w:p>
    <w:p w:rsidR="005C2225" w:rsidRPr="00261B42" w:rsidRDefault="005C2225"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3) результаты голосования по каждому вопросу повестки дня; </w:t>
      </w:r>
    </w:p>
    <w:p w:rsidR="005C2225" w:rsidRPr="00261B42" w:rsidRDefault="005C2225"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4) сведения о лицах, проводивших подсчет голосов; </w:t>
      </w:r>
    </w:p>
    <w:p w:rsidR="005C2225" w:rsidRPr="00261B42" w:rsidRDefault="005C2225" w:rsidP="00F27FDA">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5) сведения о лицах, голосовавших против принятия решения собрания и потребова</w:t>
      </w:r>
      <w:r w:rsidRPr="00261B42">
        <w:rPr>
          <w:rFonts w:ascii="Times New Roman" w:eastAsia="Times New Roman" w:hAnsi="Times New Roman" w:cs="Times New Roman"/>
          <w:sz w:val="24"/>
          <w:szCs w:val="24"/>
        </w:rPr>
        <w:t>в</w:t>
      </w:r>
      <w:r w:rsidRPr="00261B42">
        <w:rPr>
          <w:rFonts w:ascii="Times New Roman" w:eastAsia="Times New Roman" w:hAnsi="Times New Roman" w:cs="Times New Roman"/>
          <w:sz w:val="24"/>
          <w:szCs w:val="24"/>
        </w:rPr>
        <w:t xml:space="preserve">ших внести запись об этом в протокол. </w:t>
      </w:r>
    </w:p>
    <w:p w:rsidR="005C2225" w:rsidRPr="00261B42" w:rsidRDefault="005C2225" w:rsidP="00F27FDA">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Помимо указанного, руководители некоммерческих организаций должны по</w:t>
      </w:r>
      <w:r w:rsidRPr="00261B42">
        <w:rPr>
          <w:rFonts w:ascii="Times New Roman" w:eastAsia="Times New Roman" w:hAnsi="Times New Roman" w:cs="Times New Roman"/>
          <w:sz w:val="24"/>
          <w:szCs w:val="24"/>
        </w:rPr>
        <w:t>м</w:t>
      </w:r>
      <w:r w:rsidRPr="00261B42">
        <w:rPr>
          <w:rFonts w:ascii="Times New Roman" w:eastAsia="Times New Roman" w:hAnsi="Times New Roman" w:cs="Times New Roman"/>
          <w:sz w:val="24"/>
          <w:szCs w:val="24"/>
        </w:rPr>
        <w:t xml:space="preserve">нить, что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 </w:t>
      </w:r>
    </w:p>
    <w:p w:rsidR="00463A0B" w:rsidRPr="00261B42" w:rsidRDefault="00463A0B" w:rsidP="00F27FDA">
      <w:pPr>
        <w:spacing w:after="0" w:line="240" w:lineRule="auto"/>
        <w:ind w:left="360" w:firstLine="709"/>
        <w:jc w:val="both"/>
        <w:rPr>
          <w:rFonts w:ascii="Times New Roman" w:hAnsi="Times New Roman" w:cs="Times New Roman"/>
          <w:sz w:val="24"/>
          <w:szCs w:val="24"/>
        </w:rPr>
      </w:pPr>
    </w:p>
    <w:p w:rsidR="00D14CEE" w:rsidRPr="00261B42" w:rsidRDefault="00463A0B" w:rsidP="001143CE">
      <w:pPr>
        <w:pStyle w:val="1"/>
        <w:spacing w:before="0" w:line="240" w:lineRule="auto"/>
        <w:rPr>
          <w:rFonts w:ascii="Times New Roman" w:eastAsia="Times New Roman" w:hAnsi="Times New Roman" w:cs="Times New Roman"/>
          <w:sz w:val="24"/>
          <w:szCs w:val="24"/>
        </w:rPr>
      </w:pPr>
      <w:r w:rsidRPr="00261B42">
        <w:rPr>
          <w:rFonts w:ascii="Times New Roman" w:hAnsi="Times New Roman" w:cs="Times New Roman"/>
          <w:color w:val="auto"/>
          <w:sz w:val="24"/>
          <w:szCs w:val="24"/>
        </w:rPr>
        <w:br w:type="page"/>
      </w:r>
    </w:p>
    <w:p w:rsidR="000A22D2" w:rsidRPr="003A0749" w:rsidRDefault="000A22D2" w:rsidP="00B30B6F">
      <w:pPr>
        <w:pStyle w:val="1"/>
        <w:rPr>
          <w:rFonts w:ascii="Times New Roman" w:hAnsi="Times New Roman" w:cs="Times New Roman"/>
          <w:color w:val="auto"/>
          <w:sz w:val="24"/>
          <w:szCs w:val="24"/>
        </w:rPr>
      </w:pPr>
      <w:bookmarkStart w:id="141" w:name="_Toc455069745"/>
      <w:r w:rsidRPr="003A0749">
        <w:rPr>
          <w:rFonts w:ascii="Times New Roman" w:hAnsi="Times New Roman" w:cs="Times New Roman"/>
          <w:color w:val="auto"/>
          <w:sz w:val="24"/>
          <w:szCs w:val="24"/>
        </w:rPr>
        <w:lastRenderedPageBreak/>
        <w:t>Глава</w:t>
      </w:r>
      <w:r w:rsidR="00ED4284" w:rsidRPr="003A0749">
        <w:rPr>
          <w:rFonts w:ascii="Times New Roman" w:hAnsi="Times New Roman" w:cs="Times New Roman"/>
          <w:color w:val="auto"/>
          <w:sz w:val="24"/>
          <w:szCs w:val="24"/>
        </w:rPr>
        <w:t xml:space="preserve"> III.</w:t>
      </w:r>
      <w:r w:rsidRPr="003A0749">
        <w:rPr>
          <w:rFonts w:ascii="Times New Roman" w:hAnsi="Times New Roman" w:cs="Times New Roman"/>
          <w:color w:val="auto"/>
          <w:sz w:val="24"/>
          <w:szCs w:val="24"/>
        </w:rPr>
        <w:t xml:space="preserve"> Взаимодействие государства и НКО в бюджетных правоотношениях</w:t>
      </w:r>
      <w:bookmarkEnd w:id="141"/>
    </w:p>
    <w:p w:rsidR="000A22D2" w:rsidRPr="003A0749" w:rsidRDefault="000A22D2" w:rsidP="00232277">
      <w:pPr>
        <w:spacing w:after="0" w:line="240" w:lineRule="auto"/>
        <w:ind w:firstLine="709"/>
        <w:jc w:val="right"/>
        <w:rPr>
          <w:rFonts w:ascii="Times New Roman" w:hAnsi="Times New Roman" w:cs="Times New Roman"/>
          <w:b/>
          <w:sz w:val="24"/>
          <w:szCs w:val="24"/>
        </w:rPr>
      </w:pPr>
    </w:p>
    <w:p w:rsidR="00D14CEE" w:rsidRPr="003A0749" w:rsidRDefault="00D14CEE" w:rsidP="00232277">
      <w:pPr>
        <w:spacing w:after="0" w:line="240" w:lineRule="auto"/>
        <w:ind w:firstLine="709"/>
        <w:jc w:val="right"/>
        <w:rPr>
          <w:rFonts w:ascii="Times New Roman" w:hAnsi="Times New Roman" w:cs="Times New Roman"/>
          <w:b/>
          <w:sz w:val="24"/>
          <w:szCs w:val="24"/>
        </w:rPr>
      </w:pPr>
      <w:r w:rsidRPr="003A0749">
        <w:rPr>
          <w:rFonts w:ascii="Times New Roman" w:hAnsi="Times New Roman" w:cs="Times New Roman"/>
          <w:b/>
          <w:sz w:val="24"/>
          <w:szCs w:val="24"/>
        </w:rPr>
        <w:t>Исаева Н.В.</w:t>
      </w:r>
    </w:p>
    <w:p w:rsidR="00D14CEE" w:rsidRPr="003A0749" w:rsidRDefault="00D14CEE" w:rsidP="00D14CEE">
      <w:pPr>
        <w:spacing w:after="0" w:line="240" w:lineRule="auto"/>
        <w:ind w:firstLine="709"/>
        <w:jc w:val="both"/>
        <w:rPr>
          <w:rFonts w:ascii="Times New Roman" w:hAnsi="Times New Roman" w:cs="Times New Roman"/>
          <w:b/>
          <w:sz w:val="24"/>
          <w:szCs w:val="24"/>
        </w:rPr>
      </w:pPr>
    </w:p>
    <w:p w:rsidR="005D3DD7" w:rsidRPr="003A0749" w:rsidRDefault="005D3DD7" w:rsidP="005D3DD7">
      <w:pPr>
        <w:pStyle w:val="1"/>
        <w:spacing w:before="0"/>
        <w:jc w:val="center"/>
        <w:rPr>
          <w:rFonts w:ascii="Times New Roman" w:hAnsi="Times New Roman" w:cs="Times New Roman"/>
          <w:color w:val="auto"/>
          <w:sz w:val="24"/>
          <w:szCs w:val="24"/>
        </w:rPr>
      </w:pPr>
      <w:bookmarkStart w:id="142" w:name="_Toc455069746"/>
      <w:r w:rsidRPr="003A0749">
        <w:rPr>
          <w:rFonts w:ascii="Times New Roman" w:hAnsi="Times New Roman" w:cs="Times New Roman"/>
          <w:color w:val="auto"/>
          <w:sz w:val="24"/>
          <w:szCs w:val="24"/>
        </w:rPr>
        <w:t>Взаимодействиегосударства и НКО в бюджетных правоотношениях</w:t>
      </w:r>
      <w:bookmarkEnd w:id="142"/>
    </w:p>
    <w:p w:rsidR="005D3DD7" w:rsidRPr="003A0749" w:rsidRDefault="005D3DD7" w:rsidP="005D3DD7">
      <w:pPr>
        <w:pStyle w:val="1"/>
        <w:spacing w:before="0"/>
        <w:jc w:val="center"/>
        <w:rPr>
          <w:rFonts w:ascii="Times New Roman" w:hAnsi="Times New Roman" w:cs="Times New Roman"/>
          <w:color w:val="auto"/>
          <w:sz w:val="24"/>
          <w:szCs w:val="24"/>
        </w:rPr>
      </w:pPr>
      <w:bookmarkStart w:id="143" w:name="_Toc455069747"/>
      <w:r w:rsidRPr="003A0749">
        <w:rPr>
          <w:rFonts w:ascii="Times New Roman" w:hAnsi="Times New Roman" w:cs="Times New Roman"/>
          <w:color w:val="auto"/>
          <w:sz w:val="24"/>
          <w:szCs w:val="24"/>
        </w:rPr>
        <w:t>(к вопросу о технологиях)</w:t>
      </w:r>
      <w:bookmarkEnd w:id="143"/>
    </w:p>
    <w:p w:rsidR="005D3DD7" w:rsidRDefault="005D3DD7" w:rsidP="00D14CEE">
      <w:pPr>
        <w:spacing w:after="0" w:line="240" w:lineRule="auto"/>
        <w:ind w:firstLine="709"/>
        <w:jc w:val="both"/>
        <w:rPr>
          <w:rFonts w:ascii="Times New Roman" w:hAnsi="Times New Roman" w:cs="Times New Roman"/>
          <w:b/>
          <w:sz w:val="24"/>
          <w:szCs w:val="24"/>
        </w:rPr>
      </w:pPr>
    </w:p>
    <w:p w:rsidR="00D14CEE" w:rsidRPr="00261B42" w:rsidRDefault="00D14CEE" w:rsidP="00D14CEE">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Формирование бюджета – сложный и многоаспектный процесс, который еж</w:t>
      </w:r>
      <w:r w:rsidRPr="00261B42">
        <w:rPr>
          <w:rFonts w:ascii="Times New Roman" w:hAnsi="Times New Roman" w:cs="Times New Roman"/>
          <w:sz w:val="24"/>
          <w:szCs w:val="24"/>
        </w:rPr>
        <w:t>е</w:t>
      </w:r>
      <w:r w:rsidRPr="00261B42">
        <w:rPr>
          <w:rFonts w:ascii="Times New Roman" w:hAnsi="Times New Roman" w:cs="Times New Roman"/>
          <w:sz w:val="24"/>
          <w:szCs w:val="24"/>
        </w:rPr>
        <w:t>годно находится в центре внимания не только законодателей, но и научной обществе</w:t>
      </w:r>
      <w:r w:rsidRPr="00261B42">
        <w:rPr>
          <w:rFonts w:ascii="Times New Roman" w:hAnsi="Times New Roman" w:cs="Times New Roman"/>
          <w:sz w:val="24"/>
          <w:szCs w:val="24"/>
        </w:rPr>
        <w:t>н</w:t>
      </w:r>
      <w:r w:rsidRPr="00261B42">
        <w:rPr>
          <w:rFonts w:ascii="Times New Roman" w:hAnsi="Times New Roman" w:cs="Times New Roman"/>
          <w:sz w:val="24"/>
          <w:szCs w:val="24"/>
        </w:rPr>
        <w:t>ности, правозащитных организаций и неравнодушных граждан. Результатом является его разработка и проведение мероприятий, направленных на формирование соглас</w:t>
      </w:r>
      <w:r w:rsidRPr="00261B42">
        <w:rPr>
          <w:rFonts w:ascii="Times New Roman" w:hAnsi="Times New Roman" w:cs="Times New Roman"/>
          <w:sz w:val="24"/>
          <w:szCs w:val="24"/>
        </w:rPr>
        <w:t>о</w:t>
      </w:r>
      <w:r w:rsidRPr="00261B42">
        <w:rPr>
          <w:rFonts w:ascii="Times New Roman" w:hAnsi="Times New Roman" w:cs="Times New Roman"/>
          <w:sz w:val="24"/>
          <w:szCs w:val="24"/>
        </w:rPr>
        <w:t>ванности действий участников бюджетного процесса, на оценку социальной соста</w:t>
      </w:r>
      <w:r w:rsidRPr="00261B42">
        <w:rPr>
          <w:rFonts w:ascii="Times New Roman" w:hAnsi="Times New Roman" w:cs="Times New Roman"/>
          <w:sz w:val="24"/>
          <w:szCs w:val="24"/>
        </w:rPr>
        <w:t>в</w:t>
      </w:r>
      <w:r w:rsidRPr="00261B42">
        <w:rPr>
          <w:rFonts w:ascii="Times New Roman" w:hAnsi="Times New Roman" w:cs="Times New Roman"/>
          <w:sz w:val="24"/>
          <w:szCs w:val="24"/>
        </w:rPr>
        <w:t>ляющей бюджетов разных уровней, выявление возможностей и направлений формир</w:t>
      </w:r>
      <w:r w:rsidRPr="00261B42">
        <w:rPr>
          <w:rFonts w:ascii="Times New Roman" w:hAnsi="Times New Roman" w:cs="Times New Roman"/>
          <w:sz w:val="24"/>
          <w:szCs w:val="24"/>
        </w:rPr>
        <w:t>о</w:t>
      </w:r>
      <w:r w:rsidRPr="00261B42">
        <w:rPr>
          <w:rFonts w:ascii="Times New Roman" w:hAnsi="Times New Roman" w:cs="Times New Roman"/>
          <w:sz w:val="24"/>
          <w:szCs w:val="24"/>
        </w:rPr>
        <w:t>вания социально ориентированных бюджетов.</w:t>
      </w:r>
    </w:p>
    <w:p w:rsidR="00D14CEE" w:rsidRPr="00261B42" w:rsidRDefault="00D14CEE" w:rsidP="00D14CEE">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shd w:val="clear" w:color="auto" w:fill="FFFFFF"/>
        </w:rPr>
        <w:t>Основу бюджетных правоотношений составляет Бюджетный кодекс. В преамб</w:t>
      </w:r>
      <w:r w:rsidRPr="00261B42">
        <w:rPr>
          <w:rFonts w:ascii="Times New Roman" w:hAnsi="Times New Roman" w:cs="Times New Roman"/>
          <w:sz w:val="24"/>
          <w:szCs w:val="24"/>
          <w:shd w:val="clear" w:color="auto" w:fill="FFFFFF"/>
        </w:rPr>
        <w:t>у</w:t>
      </w:r>
      <w:r w:rsidRPr="00261B42">
        <w:rPr>
          <w:rFonts w:ascii="Times New Roman" w:hAnsi="Times New Roman" w:cs="Times New Roman"/>
          <w:sz w:val="24"/>
          <w:szCs w:val="24"/>
          <w:shd w:val="clear" w:color="auto" w:fill="FFFFFF"/>
        </w:rPr>
        <w:t>ле Бюджетного кодекса Российской Федерации (далее - БК РФ)</w:t>
      </w:r>
      <w:r w:rsidRPr="00261B42">
        <w:rPr>
          <w:rFonts w:ascii="Times New Roman" w:hAnsi="Times New Roman" w:cs="Times New Roman"/>
          <w:sz w:val="24"/>
          <w:szCs w:val="24"/>
        </w:rPr>
        <w:t xml:space="preserve"> от 31.07.1998 N 145-ФЗ (ред. от 02.06.2016) </w:t>
      </w:r>
      <w:r w:rsidRPr="00261B42">
        <w:rPr>
          <w:rFonts w:ascii="Times New Roman" w:hAnsi="Times New Roman" w:cs="Times New Roman"/>
          <w:sz w:val="24"/>
          <w:szCs w:val="24"/>
          <w:shd w:val="clear" w:color="auto" w:fill="FFFFFF"/>
        </w:rPr>
        <w:t xml:space="preserve"> записано, что «…Бюджетный кодекс Российской Федерации уст</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навливает общие принципы бюджетного законодательства Российской Федерации, о</w:t>
      </w:r>
      <w:r w:rsidRPr="00261B42">
        <w:rPr>
          <w:rFonts w:ascii="Times New Roman" w:hAnsi="Times New Roman" w:cs="Times New Roman"/>
          <w:sz w:val="24"/>
          <w:szCs w:val="24"/>
          <w:shd w:val="clear" w:color="auto" w:fill="FFFFFF"/>
        </w:rPr>
        <w:t>р</w:t>
      </w:r>
      <w:r w:rsidRPr="00261B42">
        <w:rPr>
          <w:rFonts w:ascii="Times New Roman" w:hAnsi="Times New Roman" w:cs="Times New Roman"/>
          <w:sz w:val="24"/>
          <w:szCs w:val="24"/>
          <w:shd w:val="clear" w:color="auto" w:fill="FFFFFF"/>
        </w:rPr>
        <w:t>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D14CEE" w:rsidRPr="00261B42" w:rsidRDefault="00D14CEE" w:rsidP="00D14CEE">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shd w:val="clear" w:color="auto" w:fill="FFFFFF"/>
        </w:rPr>
        <w:t>В нем определяется</w:t>
      </w:r>
      <w:r w:rsidRPr="00261B42">
        <w:rPr>
          <w:rFonts w:ascii="Times New Roman" w:hAnsi="Times New Roman" w:cs="Times New Roman"/>
          <w:sz w:val="24"/>
          <w:szCs w:val="24"/>
        </w:rPr>
        <w:t xml:space="preserve"> понятие </w:t>
      </w:r>
      <w:r w:rsidRPr="00261B42">
        <w:rPr>
          <w:rFonts w:ascii="Times New Roman" w:hAnsi="Times New Roman" w:cs="Times New Roman"/>
          <w:b/>
          <w:sz w:val="24"/>
          <w:szCs w:val="24"/>
        </w:rPr>
        <w:t>бюджета</w:t>
      </w:r>
      <w:r w:rsidRPr="00261B42">
        <w:rPr>
          <w:rFonts w:ascii="Times New Roman" w:hAnsi="Times New Roman" w:cs="Times New Roman"/>
          <w:sz w:val="24"/>
          <w:szCs w:val="24"/>
        </w:rPr>
        <w:t xml:space="preserve"> как формы образования и расходования денежных средств, предназначенных для финансового обеспечения задач и функций государства и местного самоуправления;</w:t>
      </w:r>
      <w:r w:rsidRPr="00261B42">
        <w:rPr>
          <w:rFonts w:ascii="Times New Roman" w:hAnsi="Times New Roman" w:cs="Times New Roman"/>
          <w:sz w:val="24"/>
          <w:szCs w:val="24"/>
          <w:shd w:val="clear" w:color="auto" w:fill="FFFFFF"/>
        </w:rPr>
        <w:t xml:space="preserve"> устанавливается период действия бюджета во времени (с 1 января по 31 декабря финансового года), а также территориальные основы бюджетных правоотношений (Российская Федерация, субъект РФ, муниципальное о</w:t>
      </w:r>
      <w:r w:rsidRPr="00261B42">
        <w:rPr>
          <w:rFonts w:ascii="Times New Roman" w:hAnsi="Times New Roman" w:cs="Times New Roman"/>
          <w:sz w:val="24"/>
          <w:szCs w:val="24"/>
          <w:shd w:val="clear" w:color="auto" w:fill="FFFFFF"/>
        </w:rPr>
        <w:t>б</w:t>
      </w:r>
      <w:r w:rsidRPr="00261B42">
        <w:rPr>
          <w:rFonts w:ascii="Times New Roman" w:hAnsi="Times New Roman" w:cs="Times New Roman"/>
          <w:sz w:val="24"/>
          <w:szCs w:val="24"/>
          <w:shd w:val="clear" w:color="auto" w:fill="FFFFFF"/>
        </w:rPr>
        <w:t xml:space="preserve">разование); характеризуется </w:t>
      </w:r>
      <w:r w:rsidRPr="00261B42">
        <w:rPr>
          <w:rFonts w:ascii="Times New Roman" w:hAnsi="Times New Roman" w:cs="Times New Roman"/>
          <w:sz w:val="24"/>
          <w:szCs w:val="24"/>
        </w:rPr>
        <w:t>бюджетный процесс как регламентируемая законодател</w:t>
      </w:r>
      <w:r w:rsidRPr="00261B42">
        <w:rPr>
          <w:rFonts w:ascii="Times New Roman" w:hAnsi="Times New Roman" w:cs="Times New Roman"/>
          <w:sz w:val="24"/>
          <w:szCs w:val="24"/>
        </w:rPr>
        <w:t>ь</w:t>
      </w:r>
      <w:r w:rsidRPr="00261B42">
        <w:rPr>
          <w:rFonts w:ascii="Times New Roman" w:hAnsi="Times New Roman" w:cs="Times New Roman"/>
          <w:sz w:val="24"/>
          <w:szCs w:val="24"/>
        </w:rPr>
        <w:t>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w:t>
      </w:r>
      <w:r w:rsidRPr="00261B42">
        <w:rPr>
          <w:rFonts w:ascii="Times New Roman" w:hAnsi="Times New Roman" w:cs="Times New Roman"/>
          <w:sz w:val="24"/>
          <w:szCs w:val="24"/>
        </w:rPr>
        <w:t>р</w:t>
      </w:r>
      <w:r w:rsidRPr="00261B42">
        <w:rPr>
          <w:rFonts w:ascii="Times New Roman" w:hAnsi="Times New Roman" w:cs="Times New Roman"/>
          <w:sz w:val="24"/>
          <w:szCs w:val="24"/>
        </w:rPr>
        <w:t>ке, рассмотрению и утверждению бюджетной отчетности.</w:t>
      </w:r>
    </w:p>
    <w:p w:rsidR="00D14CEE" w:rsidRPr="00261B42" w:rsidRDefault="00D14CEE" w:rsidP="00D14CEE">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rPr>
        <w:t xml:space="preserve">В контексте рассматриваемой темы важными являются также  понятия </w:t>
      </w:r>
      <w:r w:rsidRPr="00261B42">
        <w:rPr>
          <w:rFonts w:ascii="Times New Roman" w:hAnsi="Times New Roman" w:cs="Times New Roman"/>
          <w:b/>
          <w:sz w:val="24"/>
          <w:szCs w:val="24"/>
        </w:rPr>
        <w:t>бюдже</w:t>
      </w:r>
      <w:r w:rsidRPr="00261B42">
        <w:rPr>
          <w:rFonts w:ascii="Times New Roman" w:hAnsi="Times New Roman" w:cs="Times New Roman"/>
          <w:b/>
          <w:sz w:val="24"/>
          <w:szCs w:val="24"/>
        </w:rPr>
        <w:t>т</w:t>
      </w:r>
      <w:r w:rsidRPr="00261B42">
        <w:rPr>
          <w:rFonts w:ascii="Times New Roman" w:hAnsi="Times New Roman" w:cs="Times New Roman"/>
          <w:b/>
          <w:sz w:val="24"/>
          <w:szCs w:val="24"/>
        </w:rPr>
        <w:t>ных обязательств</w:t>
      </w:r>
      <w:bookmarkStart w:id="144" w:name="dst837"/>
      <w:bookmarkEnd w:id="144"/>
      <w:r w:rsidRPr="00261B42">
        <w:rPr>
          <w:rFonts w:ascii="Times New Roman" w:hAnsi="Times New Roman" w:cs="Times New Roman"/>
          <w:sz w:val="24"/>
          <w:szCs w:val="24"/>
          <w:shd w:val="clear" w:color="auto" w:fill="FFFFFF"/>
        </w:rPr>
        <w:t xml:space="preserve"> (</w:t>
      </w:r>
      <w:r w:rsidRPr="00261B42">
        <w:rPr>
          <w:rFonts w:ascii="Times New Roman" w:hAnsi="Times New Roman" w:cs="Times New Roman"/>
          <w:sz w:val="24"/>
          <w:szCs w:val="24"/>
        </w:rPr>
        <w:t>расходные обязательства, подлежащие исполнению в соответс</w:t>
      </w:r>
      <w:r w:rsidRPr="00261B42">
        <w:rPr>
          <w:rFonts w:ascii="Times New Roman" w:hAnsi="Times New Roman" w:cs="Times New Roman"/>
          <w:sz w:val="24"/>
          <w:szCs w:val="24"/>
        </w:rPr>
        <w:t>т</w:t>
      </w:r>
      <w:r w:rsidRPr="00261B42">
        <w:rPr>
          <w:rFonts w:ascii="Times New Roman" w:hAnsi="Times New Roman" w:cs="Times New Roman"/>
          <w:sz w:val="24"/>
          <w:szCs w:val="24"/>
        </w:rPr>
        <w:t>вующем финансовом году;</w:t>
      </w:r>
      <w:bookmarkStart w:id="145" w:name="dst838"/>
      <w:bookmarkEnd w:id="145"/>
      <w:r w:rsidRPr="00261B42">
        <w:rPr>
          <w:rFonts w:ascii="Times New Roman" w:hAnsi="Times New Roman" w:cs="Times New Roman"/>
          <w:b/>
          <w:sz w:val="24"/>
          <w:szCs w:val="24"/>
        </w:rPr>
        <w:t xml:space="preserve">публичных обязательств  </w:t>
      </w:r>
      <w:r w:rsidRPr="00261B42">
        <w:rPr>
          <w:rFonts w:ascii="Times New Roman" w:hAnsi="Times New Roman" w:cs="Times New Roman"/>
          <w:sz w:val="24"/>
          <w:szCs w:val="24"/>
        </w:rPr>
        <w:t>(обусловленные законом, иным нормативным правовым актом расходные обязательства публично-правового образов</w:t>
      </w:r>
      <w:r w:rsidRPr="00261B42">
        <w:rPr>
          <w:rFonts w:ascii="Times New Roman" w:hAnsi="Times New Roman" w:cs="Times New Roman"/>
          <w:sz w:val="24"/>
          <w:szCs w:val="24"/>
        </w:rPr>
        <w:t>а</w:t>
      </w:r>
      <w:r w:rsidRPr="00261B42">
        <w:rPr>
          <w:rFonts w:ascii="Times New Roman" w:hAnsi="Times New Roman" w:cs="Times New Roman"/>
          <w:sz w:val="24"/>
          <w:szCs w:val="24"/>
        </w:rPr>
        <w:t>ния перед физическим или юридическим лицом, иным публично-правовым образов</w:t>
      </w:r>
      <w:r w:rsidRPr="00261B42">
        <w:rPr>
          <w:rFonts w:ascii="Times New Roman" w:hAnsi="Times New Roman" w:cs="Times New Roman"/>
          <w:sz w:val="24"/>
          <w:szCs w:val="24"/>
        </w:rPr>
        <w:t>а</w:t>
      </w:r>
      <w:r w:rsidRPr="00261B42">
        <w:rPr>
          <w:rFonts w:ascii="Times New Roman" w:hAnsi="Times New Roman" w:cs="Times New Roman"/>
          <w:sz w:val="24"/>
          <w:szCs w:val="24"/>
        </w:rPr>
        <w:t>нием, подлежащие исполнению в установленном соответствующим законом, иным нормативным правовым актом размере или имеющие установленный указанным зак</w:t>
      </w:r>
      <w:r w:rsidRPr="00261B42">
        <w:rPr>
          <w:rFonts w:ascii="Times New Roman" w:hAnsi="Times New Roman" w:cs="Times New Roman"/>
          <w:sz w:val="24"/>
          <w:szCs w:val="24"/>
        </w:rPr>
        <w:t>о</w:t>
      </w:r>
      <w:r w:rsidRPr="00261B42">
        <w:rPr>
          <w:rFonts w:ascii="Times New Roman" w:hAnsi="Times New Roman" w:cs="Times New Roman"/>
          <w:sz w:val="24"/>
          <w:szCs w:val="24"/>
        </w:rPr>
        <w:t>ном, актом порядок его определения (расчета, индексации);</w:t>
      </w:r>
      <w:bookmarkStart w:id="146" w:name="dst3085"/>
      <w:bookmarkEnd w:id="146"/>
      <w:r w:rsidRPr="00261B42">
        <w:rPr>
          <w:rFonts w:ascii="Times New Roman" w:hAnsi="Times New Roman" w:cs="Times New Roman"/>
          <w:sz w:val="24"/>
          <w:szCs w:val="24"/>
          <w:shd w:val="clear" w:color="auto" w:fill="FFFFFF"/>
        </w:rPr>
        <w:t xml:space="preserve"> и </w:t>
      </w:r>
      <w:r w:rsidRPr="00261B42">
        <w:rPr>
          <w:rFonts w:ascii="Times New Roman" w:hAnsi="Times New Roman" w:cs="Times New Roman"/>
          <w:b/>
          <w:sz w:val="24"/>
          <w:szCs w:val="24"/>
        </w:rPr>
        <w:t>публичных нормати</w:t>
      </w:r>
      <w:r w:rsidRPr="00261B42">
        <w:rPr>
          <w:rFonts w:ascii="Times New Roman" w:hAnsi="Times New Roman" w:cs="Times New Roman"/>
          <w:b/>
          <w:sz w:val="24"/>
          <w:szCs w:val="24"/>
        </w:rPr>
        <w:t>в</w:t>
      </w:r>
      <w:r w:rsidRPr="00261B42">
        <w:rPr>
          <w:rFonts w:ascii="Times New Roman" w:hAnsi="Times New Roman" w:cs="Times New Roman"/>
          <w:b/>
          <w:sz w:val="24"/>
          <w:szCs w:val="24"/>
        </w:rPr>
        <w:t>ных обязательств</w:t>
      </w:r>
      <w:r w:rsidRPr="00261B42">
        <w:rPr>
          <w:rFonts w:ascii="Times New Roman" w:hAnsi="Times New Roman" w:cs="Times New Roman"/>
          <w:sz w:val="24"/>
          <w:szCs w:val="24"/>
        </w:rPr>
        <w:t xml:space="preserve">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w:t>
      </w:r>
      <w:r w:rsidRPr="00261B42">
        <w:rPr>
          <w:rFonts w:ascii="Times New Roman" w:hAnsi="Times New Roman" w:cs="Times New Roman"/>
          <w:sz w:val="24"/>
          <w:szCs w:val="24"/>
        </w:rPr>
        <w:t>н</w:t>
      </w:r>
      <w:r w:rsidRPr="00261B42">
        <w:rPr>
          <w:rFonts w:ascii="Times New Roman" w:hAnsi="Times New Roman" w:cs="Times New Roman"/>
          <w:sz w:val="24"/>
          <w:szCs w:val="24"/>
        </w:rPr>
        <w:t>дексации, за исключением выплат физическому лицу, предусмотренных статусом гос</w:t>
      </w:r>
      <w:r w:rsidRPr="00261B42">
        <w:rPr>
          <w:rFonts w:ascii="Times New Roman" w:hAnsi="Times New Roman" w:cs="Times New Roman"/>
          <w:sz w:val="24"/>
          <w:szCs w:val="24"/>
        </w:rPr>
        <w:t>у</w:t>
      </w:r>
      <w:r w:rsidRPr="00261B42">
        <w:rPr>
          <w:rFonts w:ascii="Times New Roman" w:hAnsi="Times New Roman" w:cs="Times New Roman"/>
          <w:sz w:val="24"/>
          <w:szCs w:val="24"/>
        </w:rPr>
        <w:t>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w:t>
      </w:r>
      <w:r w:rsidRPr="00261B42">
        <w:rPr>
          <w:rFonts w:ascii="Times New Roman" w:hAnsi="Times New Roman" w:cs="Times New Roman"/>
          <w:sz w:val="24"/>
          <w:szCs w:val="24"/>
        </w:rPr>
        <w:t>у</w:t>
      </w:r>
      <w:r w:rsidRPr="00261B42">
        <w:rPr>
          <w:rFonts w:ascii="Times New Roman" w:hAnsi="Times New Roman" w:cs="Times New Roman"/>
          <w:sz w:val="24"/>
          <w:szCs w:val="24"/>
        </w:rPr>
        <w:t>жащих, проходящих военную службу по призыву (обладающих статусом военносл</w:t>
      </w:r>
      <w:r w:rsidRPr="00261B42">
        <w:rPr>
          <w:rFonts w:ascii="Times New Roman" w:hAnsi="Times New Roman" w:cs="Times New Roman"/>
          <w:sz w:val="24"/>
          <w:szCs w:val="24"/>
        </w:rPr>
        <w:t>у</w:t>
      </w:r>
      <w:r w:rsidRPr="00261B42">
        <w:rPr>
          <w:rFonts w:ascii="Times New Roman" w:hAnsi="Times New Roman" w:cs="Times New Roman"/>
          <w:sz w:val="24"/>
          <w:szCs w:val="24"/>
        </w:rPr>
        <w:lastRenderedPageBreak/>
        <w:t>жащих, проходящих военную службу по призыву), лиц, обучающихся (воспитанников) в государственных (муниципальных) образовательных учреждениях), которые сформ</w:t>
      </w:r>
      <w:r w:rsidRPr="00261B42">
        <w:rPr>
          <w:rFonts w:ascii="Times New Roman" w:hAnsi="Times New Roman" w:cs="Times New Roman"/>
          <w:sz w:val="24"/>
          <w:szCs w:val="24"/>
        </w:rPr>
        <w:t>у</w:t>
      </w:r>
      <w:r w:rsidRPr="00261B42">
        <w:rPr>
          <w:rFonts w:ascii="Times New Roman" w:hAnsi="Times New Roman" w:cs="Times New Roman"/>
          <w:sz w:val="24"/>
          <w:szCs w:val="24"/>
        </w:rPr>
        <w:t>лированы в ст. 6 БК РФ.</w:t>
      </w:r>
    </w:p>
    <w:p w:rsidR="00D14CEE" w:rsidRPr="00261B42" w:rsidRDefault="00D14CEE" w:rsidP="00D14CEE">
      <w:pPr>
        <w:pStyle w:val="ConsPlusNormal"/>
        <w:widowControl/>
        <w:ind w:firstLine="709"/>
        <w:jc w:val="both"/>
        <w:rPr>
          <w:rFonts w:ascii="Times New Roman" w:hAnsi="Times New Roman" w:cs="Times New Roman"/>
          <w:sz w:val="24"/>
          <w:szCs w:val="24"/>
        </w:rPr>
      </w:pPr>
      <w:bookmarkStart w:id="147" w:name="dst844"/>
      <w:bookmarkEnd w:id="147"/>
      <w:r w:rsidRPr="00261B42">
        <w:rPr>
          <w:rFonts w:ascii="Times New Roman" w:hAnsi="Times New Roman" w:cs="Times New Roman"/>
          <w:sz w:val="24"/>
          <w:szCs w:val="24"/>
        </w:rPr>
        <w:t>Поскольку НКО ориентированы на решение социальных задач, их прежде всего интересуют бюджетные обязательства, направленные в эту сферу. На практике нередко используется термин «социальный бюджет». Под социальным бюджетом принято п</w:t>
      </w:r>
      <w:r w:rsidRPr="00261B42">
        <w:rPr>
          <w:rFonts w:ascii="Times New Roman" w:hAnsi="Times New Roman" w:cs="Times New Roman"/>
          <w:sz w:val="24"/>
          <w:szCs w:val="24"/>
        </w:rPr>
        <w:t>о</w:t>
      </w:r>
      <w:r w:rsidRPr="00261B42">
        <w:rPr>
          <w:rFonts w:ascii="Times New Roman" w:hAnsi="Times New Roman" w:cs="Times New Roman"/>
          <w:sz w:val="24"/>
          <w:szCs w:val="24"/>
        </w:rPr>
        <w:t>нимать современную управленческую технологию,  имеющую в виду внедрение в практику государственных мероприятий и институтов принципа дифференцированного учета  интересов разных социальных групп, в том числе по социополовому признаку, учитывающему социальное положение и социальные роли мужчины и женщины в о</w:t>
      </w:r>
      <w:r w:rsidRPr="00261B42">
        <w:rPr>
          <w:rFonts w:ascii="Times New Roman" w:hAnsi="Times New Roman" w:cs="Times New Roman"/>
          <w:sz w:val="24"/>
          <w:szCs w:val="24"/>
        </w:rPr>
        <w:t>б</w:t>
      </w:r>
      <w:r w:rsidRPr="00261B42">
        <w:rPr>
          <w:rFonts w:ascii="Times New Roman" w:hAnsi="Times New Roman" w:cs="Times New Roman"/>
          <w:sz w:val="24"/>
          <w:szCs w:val="24"/>
        </w:rPr>
        <w:t>ществе (гендерный аспект) (Л.С. Ржаницына). Следует подчеркнуть, что категория  гендер означает социальный, а не биологический, пол, выражающий реальные соц</w:t>
      </w:r>
      <w:r w:rsidRPr="00261B42">
        <w:rPr>
          <w:rFonts w:ascii="Times New Roman" w:hAnsi="Times New Roman" w:cs="Times New Roman"/>
          <w:sz w:val="24"/>
          <w:szCs w:val="24"/>
        </w:rPr>
        <w:t>и</w:t>
      </w:r>
      <w:r w:rsidRPr="00261B42">
        <w:rPr>
          <w:rFonts w:ascii="Times New Roman" w:hAnsi="Times New Roman" w:cs="Times New Roman"/>
          <w:sz w:val="24"/>
          <w:szCs w:val="24"/>
        </w:rPr>
        <w:t>альные роли мужчины и женщины либо представление (стереотип) об этих ролях.</w:t>
      </w:r>
    </w:p>
    <w:p w:rsidR="00D14CEE" w:rsidRPr="00261B42" w:rsidRDefault="00D14CEE" w:rsidP="00D14CEE">
      <w:pPr>
        <w:pStyle w:val="ConsPlusNormal"/>
        <w:widowControl/>
        <w:ind w:firstLine="709"/>
        <w:jc w:val="both"/>
        <w:rPr>
          <w:rFonts w:ascii="Times New Roman" w:hAnsi="Times New Roman" w:cs="Times New Roman"/>
          <w:sz w:val="24"/>
          <w:szCs w:val="24"/>
        </w:rPr>
      </w:pPr>
      <w:r w:rsidRPr="00261B42">
        <w:rPr>
          <w:rFonts w:ascii="Times New Roman" w:hAnsi="Times New Roman" w:cs="Times New Roman"/>
          <w:sz w:val="24"/>
          <w:szCs w:val="24"/>
        </w:rPr>
        <w:t>Задачей социального бюджета, учитывающего и гендерный аспект,  является и</w:t>
      </w:r>
      <w:r w:rsidRPr="00261B42">
        <w:rPr>
          <w:rFonts w:ascii="Times New Roman" w:hAnsi="Times New Roman" w:cs="Times New Roman"/>
          <w:sz w:val="24"/>
          <w:szCs w:val="24"/>
        </w:rPr>
        <w:t>н</w:t>
      </w:r>
      <w:r w:rsidRPr="00261B42">
        <w:rPr>
          <w:rFonts w:ascii="Times New Roman" w:hAnsi="Times New Roman" w:cs="Times New Roman"/>
          <w:sz w:val="24"/>
          <w:szCs w:val="24"/>
        </w:rPr>
        <w:t>тегрирование государственного управления и социальной политики в процесс  уст</w:t>
      </w:r>
      <w:r w:rsidRPr="00261B42">
        <w:rPr>
          <w:rFonts w:ascii="Times New Roman" w:hAnsi="Times New Roman" w:cs="Times New Roman"/>
          <w:sz w:val="24"/>
          <w:szCs w:val="24"/>
        </w:rPr>
        <w:t>а</w:t>
      </w:r>
      <w:r w:rsidRPr="00261B42">
        <w:rPr>
          <w:rFonts w:ascii="Times New Roman" w:hAnsi="Times New Roman" w:cs="Times New Roman"/>
          <w:sz w:val="24"/>
          <w:szCs w:val="24"/>
        </w:rPr>
        <w:t>новления таких механизмов распределения ресурсов  между социальными группами, а также между мужчинами и женщинами, которые приведут к выравниванию прав и во</w:t>
      </w:r>
      <w:r w:rsidRPr="00261B42">
        <w:rPr>
          <w:rFonts w:ascii="Times New Roman" w:hAnsi="Times New Roman" w:cs="Times New Roman"/>
          <w:sz w:val="24"/>
          <w:szCs w:val="24"/>
        </w:rPr>
        <w:t>з</w:t>
      </w:r>
      <w:r w:rsidRPr="00261B42">
        <w:rPr>
          <w:rFonts w:ascii="Times New Roman" w:hAnsi="Times New Roman" w:cs="Times New Roman"/>
          <w:sz w:val="24"/>
          <w:szCs w:val="24"/>
        </w:rPr>
        <w:t>можностей разных сообществ и  полов  и  преодолению возможной дискриминации, обусловленной бюджетной политикой государства.</w:t>
      </w:r>
    </w:p>
    <w:p w:rsidR="00D14CEE" w:rsidRPr="00261B42" w:rsidRDefault="00D14CEE" w:rsidP="00D14CEE">
      <w:pPr>
        <w:pStyle w:val="ConsPlusNormal"/>
        <w:widowControl/>
        <w:ind w:firstLine="709"/>
        <w:jc w:val="both"/>
        <w:rPr>
          <w:rFonts w:ascii="Times New Roman" w:hAnsi="Times New Roman" w:cs="Times New Roman"/>
          <w:i/>
          <w:sz w:val="24"/>
          <w:szCs w:val="24"/>
        </w:rPr>
      </w:pPr>
      <w:r w:rsidRPr="00261B42">
        <w:rPr>
          <w:rFonts w:ascii="Times New Roman" w:hAnsi="Times New Roman" w:cs="Times New Roman"/>
          <w:sz w:val="24"/>
          <w:szCs w:val="24"/>
        </w:rPr>
        <w:t>Анализ практики и изучение имеющейся научной литературы позволяет, при всех безусловных достижениях, выделить аспект, на который мало обращается вним</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ния представителями НКО: </w:t>
      </w:r>
      <w:r w:rsidRPr="00261B42">
        <w:rPr>
          <w:rFonts w:ascii="Times New Roman" w:hAnsi="Times New Roman" w:cs="Times New Roman"/>
          <w:i/>
          <w:sz w:val="24"/>
          <w:szCs w:val="24"/>
        </w:rPr>
        <w:t xml:space="preserve">потенциал, заложенный в нормативные правовые акты разного уровня, который можно использовать в качестве юридического «локомотива» по формированию социально  ориентированного бюджета. </w:t>
      </w:r>
    </w:p>
    <w:p w:rsidR="00D14CEE" w:rsidRPr="00261B42" w:rsidRDefault="00D14CEE" w:rsidP="00D14CEE">
      <w:pPr>
        <w:pStyle w:val="ConsPlusNormal"/>
        <w:widowControl/>
        <w:ind w:firstLine="709"/>
        <w:jc w:val="both"/>
        <w:rPr>
          <w:rFonts w:ascii="Times New Roman" w:hAnsi="Times New Roman" w:cs="Times New Roman"/>
          <w:sz w:val="24"/>
          <w:szCs w:val="24"/>
        </w:rPr>
      </w:pPr>
      <w:r w:rsidRPr="00261B42">
        <w:rPr>
          <w:rFonts w:ascii="Times New Roman" w:hAnsi="Times New Roman" w:cs="Times New Roman"/>
          <w:sz w:val="24"/>
          <w:szCs w:val="24"/>
        </w:rPr>
        <w:t>Следует иметь в виду, что нормы права, адресованные органам власти и дол</w:t>
      </w:r>
      <w:r w:rsidRPr="00261B42">
        <w:rPr>
          <w:rFonts w:ascii="Times New Roman" w:hAnsi="Times New Roman" w:cs="Times New Roman"/>
          <w:sz w:val="24"/>
          <w:szCs w:val="24"/>
        </w:rPr>
        <w:t>ж</w:t>
      </w:r>
      <w:r w:rsidRPr="00261B42">
        <w:rPr>
          <w:rFonts w:ascii="Times New Roman" w:hAnsi="Times New Roman" w:cs="Times New Roman"/>
          <w:sz w:val="24"/>
          <w:szCs w:val="24"/>
        </w:rPr>
        <w:t>ностным лицам, имеют императивный характер, т.е. не предусматривают для публи</w:t>
      </w:r>
      <w:r w:rsidRPr="00261B42">
        <w:rPr>
          <w:rFonts w:ascii="Times New Roman" w:hAnsi="Times New Roman" w:cs="Times New Roman"/>
          <w:sz w:val="24"/>
          <w:szCs w:val="24"/>
        </w:rPr>
        <w:t>ч</w:t>
      </w:r>
      <w:r w:rsidRPr="00261B42">
        <w:rPr>
          <w:rFonts w:ascii="Times New Roman" w:hAnsi="Times New Roman" w:cs="Times New Roman"/>
          <w:sz w:val="24"/>
          <w:szCs w:val="24"/>
        </w:rPr>
        <w:t>ного субъекта права выбора варианта поведения. Он должен поступить так, как пре</w:t>
      </w:r>
      <w:r w:rsidRPr="00261B42">
        <w:rPr>
          <w:rFonts w:ascii="Times New Roman" w:hAnsi="Times New Roman" w:cs="Times New Roman"/>
          <w:sz w:val="24"/>
          <w:szCs w:val="24"/>
        </w:rPr>
        <w:t>д</w:t>
      </w:r>
      <w:r w:rsidRPr="00261B42">
        <w:rPr>
          <w:rFonts w:ascii="Times New Roman" w:hAnsi="Times New Roman" w:cs="Times New Roman"/>
          <w:sz w:val="24"/>
          <w:szCs w:val="24"/>
        </w:rPr>
        <w:t>писывает закон.</w:t>
      </w:r>
    </w:p>
    <w:p w:rsidR="00D14CEE" w:rsidRPr="00261B42" w:rsidRDefault="00D14CEE" w:rsidP="00D14CEE">
      <w:pPr>
        <w:pStyle w:val="ConsPlusNormal"/>
        <w:widowControl/>
        <w:ind w:firstLine="709"/>
        <w:jc w:val="both"/>
        <w:rPr>
          <w:rFonts w:ascii="Times New Roman" w:hAnsi="Times New Roman" w:cs="Times New Roman"/>
          <w:sz w:val="24"/>
          <w:szCs w:val="24"/>
        </w:rPr>
      </w:pPr>
      <w:r w:rsidRPr="00261B42">
        <w:rPr>
          <w:rFonts w:ascii="Times New Roman" w:hAnsi="Times New Roman" w:cs="Times New Roman"/>
          <w:sz w:val="24"/>
          <w:szCs w:val="24"/>
        </w:rPr>
        <w:t>Важными в связи с этим являются законодательные новеллы, определяющие н</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правления административной реформы в России (впервые были изложены в Концепции административной реформы, утвержденной распоряжением Правительства РФ от 25.10.2005 г., с последующими изменениями). Важными для решения социальных задач являются положения о переходе государства к </w:t>
      </w:r>
      <w:r w:rsidRPr="00261B42">
        <w:rPr>
          <w:rFonts w:ascii="Times New Roman" w:hAnsi="Times New Roman" w:cs="Times New Roman"/>
          <w:b/>
          <w:sz w:val="24"/>
          <w:szCs w:val="24"/>
        </w:rPr>
        <w:t>субсидиарным</w:t>
      </w:r>
      <w:r w:rsidRPr="00261B42">
        <w:rPr>
          <w:rFonts w:ascii="Times New Roman" w:hAnsi="Times New Roman" w:cs="Times New Roman"/>
          <w:sz w:val="24"/>
          <w:szCs w:val="24"/>
        </w:rPr>
        <w:t xml:space="preserve"> отношениям с общес</w:t>
      </w:r>
      <w:r w:rsidRPr="00261B42">
        <w:rPr>
          <w:rFonts w:ascii="Times New Roman" w:hAnsi="Times New Roman" w:cs="Times New Roman"/>
          <w:sz w:val="24"/>
          <w:szCs w:val="24"/>
        </w:rPr>
        <w:t>т</w:t>
      </w:r>
      <w:r w:rsidRPr="00261B42">
        <w:rPr>
          <w:rFonts w:ascii="Times New Roman" w:hAnsi="Times New Roman" w:cs="Times New Roman"/>
          <w:sz w:val="24"/>
          <w:szCs w:val="24"/>
        </w:rPr>
        <w:t>вом, а также к услуговой деятельности государства в связи с реализацией своих фун</w:t>
      </w:r>
      <w:r w:rsidRPr="00261B42">
        <w:rPr>
          <w:rFonts w:ascii="Times New Roman" w:hAnsi="Times New Roman" w:cs="Times New Roman"/>
          <w:sz w:val="24"/>
          <w:szCs w:val="24"/>
        </w:rPr>
        <w:t>к</w:t>
      </w:r>
      <w:r w:rsidRPr="00261B42">
        <w:rPr>
          <w:rFonts w:ascii="Times New Roman" w:hAnsi="Times New Roman" w:cs="Times New Roman"/>
          <w:sz w:val="24"/>
          <w:szCs w:val="24"/>
        </w:rPr>
        <w:t>ций.</w:t>
      </w:r>
    </w:p>
    <w:p w:rsidR="00D14CEE" w:rsidRPr="00261B42" w:rsidRDefault="00D14CEE" w:rsidP="00D14CEE">
      <w:pPr>
        <w:pStyle w:val="ConsPlusNormal"/>
        <w:widowControl/>
        <w:ind w:firstLine="709"/>
        <w:jc w:val="both"/>
        <w:rPr>
          <w:rFonts w:ascii="Times New Roman" w:hAnsi="Times New Roman" w:cs="Times New Roman"/>
          <w:sz w:val="24"/>
          <w:szCs w:val="24"/>
        </w:rPr>
      </w:pPr>
      <w:r w:rsidRPr="00261B42">
        <w:rPr>
          <w:rFonts w:ascii="Times New Roman" w:hAnsi="Times New Roman" w:cs="Times New Roman"/>
          <w:sz w:val="24"/>
          <w:szCs w:val="24"/>
        </w:rPr>
        <w:t>Это потребовало осмысления такой категории, как социальный контроль, кот</w:t>
      </w:r>
      <w:r w:rsidRPr="00261B42">
        <w:rPr>
          <w:rFonts w:ascii="Times New Roman" w:hAnsi="Times New Roman" w:cs="Times New Roman"/>
          <w:sz w:val="24"/>
          <w:szCs w:val="24"/>
        </w:rPr>
        <w:t>о</w:t>
      </w:r>
      <w:r w:rsidRPr="00261B42">
        <w:rPr>
          <w:rFonts w:ascii="Times New Roman" w:hAnsi="Times New Roman" w:cs="Times New Roman"/>
          <w:sz w:val="24"/>
          <w:szCs w:val="24"/>
        </w:rPr>
        <w:t>рый социологи, в частности Гилинский Я.И., определяют как механизм самоорганиз</w:t>
      </w:r>
      <w:r w:rsidRPr="00261B42">
        <w:rPr>
          <w:rFonts w:ascii="Times New Roman" w:hAnsi="Times New Roman" w:cs="Times New Roman"/>
          <w:sz w:val="24"/>
          <w:szCs w:val="24"/>
        </w:rPr>
        <w:t>а</w:t>
      </w:r>
      <w:r w:rsidRPr="00261B42">
        <w:rPr>
          <w:rFonts w:ascii="Times New Roman" w:hAnsi="Times New Roman" w:cs="Times New Roman"/>
          <w:sz w:val="24"/>
          <w:szCs w:val="24"/>
        </w:rPr>
        <w:t>ции, саморегуляции и самосохранения общества путем установления и поддержания в данном обществе нормативного порядка и устранения, нейтрализации, минимизации нормонарушающего поведения. Безусловно, НКО могут внести в это существенный вклад.</w:t>
      </w:r>
    </w:p>
    <w:p w:rsidR="00D14CEE" w:rsidRPr="00261B42" w:rsidRDefault="00D14CEE" w:rsidP="00D14CEE">
      <w:pPr>
        <w:pStyle w:val="ConsPlusNormal"/>
        <w:widowControl/>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Существует мнение, с которым трудно не согласиться, что власть (правящая элита)  без усилий гражданского общества не способна справиться с возникающими проблемами, и потому концепция </w:t>
      </w:r>
      <w:r w:rsidRPr="00261B42">
        <w:rPr>
          <w:rFonts w:ascii="Times New Roman" w:hAnsi="Times New Roman" w:cs="Times New Roman"/>
          <w:b/>
          <w:sz w:val="24"/>
          <w:szCs w:val="24"/>
        </w:rPr>
        <w:t>социального контроля</w:t>
      </w:r>
      <w:r w:rsidRPr="00261B42">
        <w:rPr>
          <w:rFonts w:ascii="Times New Roman" w:hAnsi="Times New Roman" w:cs="Times New Roman"/>
          <w:sz w:val="24"/>
          <w:szCs w:val="24"/>
        </w:rPr>
        <w:t xml:space="preserve"> должна пониматься как  «взаимный контроль государственной власти над обществом и  общества (его активной гражданской части над государством»</w:t>
      </w:r>
      <w:r w:rsidRPr="00261B42">
        <w:rPr>
          <w:rStyle w:val="ae"/>
          <w:rFonts w:ascii="Times New Roman" w:eastAsiaTheme="majorEastAsia" w:hAnsi="Times New Roman" w:cs="Times New Roman"/>
          <w:sz w:val="24"/>
          <w:szCs w:val="24"/>
        </w:rPr>
        <w:footnoteReference w:id="81"/>
      </w:r>
      <w:r w:rsidRPr="00261B42">
        <w:rPr>
          <w:rFonts w:ascii="Times New Roman" w:hAnsi="Times New Roman" w:cs="Times New Roman"/>
          <w:sz w:val="24"/>
          <w:szCs w:val="24"/>
        </w:rPr>
        <w:t xml:space="preserve">.  </w:t>
      </w:r>
    </w:p>
    <w:p w:rsidR="00D14CEE" w:rsidRPr="00261B42" w:rsidRDefault="00D14CEE" w:rsidP="00D14CEE">
      <w:pPr>
        <w:pStyle w:val="ConsPlusNormal"/>
        <w:widowControl/>
        <w:ind w:firstLine="709"/>
        <w:jc w:val="both"/>
        <w:rPr>
          <w:rFonts w:ascii="Times New Roman" w:hAnsi="Times New Roman" w:cs="Times New Roman"/>
          <w:sz w:val="24"/>
          <w:szCs w:val="24"/>
        </w:rPr>
      </w:pPr>
      <w:r w:rsidRPr="00261B42">
        <w:rPr>
          <w:rFonts w:ascii="Times New Roman" w:hAnsi="Times New Roman" w:cs="Times New Roman"/>
          <w:sz w:val="24"/>
          <w:szCs w:val="24"/>
        </w:rPr>
        <w:t>Еще в период обсуждения  концепции субсидиарных отношений в законодател</w:t>
      </w:r>
      <w:r w:rsidRPr="00261B42">
        <w:rPr>
          <w:rFonts w:ascii="Times New Roman" w:hAnsi="Times New Roman" w:cs="Times New Roman"/>
          <w:sz w:val="24"/>
          <w:szCs w:val="24"/>
        </w:rPr>
        <w:t>ь</w:t>
      </w:r>
      <w:r w:rsidRPr="00261B42">
        <w:rPr>
          <w:rFonts w:ascii="Times New Roman" w:hAnsi="Times New Roman" w:cs="Times New Roman"/>
          <w:sz w:val="24"/>
          <w:szCs w:val="24"/>
        </w:rPr>
        <w:t>ство Российской Федерации начали вноситься изменения, призванные обеспечить з</w:t>
      </w:r>
      <w:r w:rsidRPr="00261B42">
        <w:rPr>
          <w:rFonts w:ascii="Times New Roman" w:hAnsi="Times New Roman" w:cs="Times New Roman"/>
          <w:sz w:val="24"/>
          <w:szCs w:val="24"/>
        </w:rPr>
        <w:t>а</w:t>
      </w:r>
      <w:r w:rsidRPr="00261B42">
        <w:rPr>
          <w:rFonts w:ascii="Times New Roman" w:hAnsi="Times New Roman" w:cs="Times New Roman"/>
          <w:sz w:val="24"/>
          <w:szCs w:val="24"/>
        </w:rPr>
        <w:lastRenderedPageBreak/>
        <w:t>крепленные в Конституции РФ еще в 1993 г. положения о том, что (ст. 18) права чел</w:t>
      </w:r>
      <w:r w:rsidRPr="00261B42">
        <w:rPr>
          <w:rFonts w:ascii="Times New Roman" w:hAnsi="Times New Roman" w:cs="Times New Roman"/>
          <w:sz w:val="24"/>
          <w:szCs w:val="24"/>
        </w:rPr>
        <w:t>о</w:t>
      </w:r>
      <w:r w:rsidRPr="00261B42">
        <w:rPr>
          <w:rFonts w:ascii="Times New Roman" w:hAnsi="Times New Roman" w:cs="Times New Roman"/>
          <w:sz w:val="24"/>
          <w:szCs w:val="24"/>
        </w:rPr>
        <w:t>века «определяют смысл, содержание и применение  законов, деятельность законод</w:t>
      </w:r>
      <w:r w:rsidRPr="00261B42">
        <w:rPr>
          <w:rFonts w:ascii="Times New Roman" w:hAnsi="Times New Roman" w:cs="Times New Roman"/>
          <w:sz w:val="24"/>
          <w:szCs w:val="24"/>
        </w:rPr>
        <w:t>а</w:t>
      </w:r>
      <w:r w:rsidRPr="00261B42">
        <w:rPr>
          <w:rFonts w:ascii="Times New Roman" w:hAnsi="Times New Roman" w:cs="Times New Roman"/>
          <w:sz w:val="24"/>
          <w:szCs w:val="24"/>
        </w:rPr>
        <w:t>тельной и  исполнительной власти, местного самоуправления». Эти изменения напра</w:t>
      </w:r>
      <w:r w:rsidRPr="00261B42">
        <w:rPr>
          <w:rFonts w:ascii="Times New Roman" w:hAnsi="Times New Roman" w:cs="Times New Roman"/>
          <w:sz w:val="24"/>
          <w:szCs w:val="24"/>
        </w:rPr>
        <w:t>в</w:t>
      </w:r>
      <w:r w:rsidRPr="00261B42">
        <w:rPr>
          <w:rFonts w:ascii="Times New Roman" w:hAnsi="Times New Roman" w:cs="Times New Roman"/>
          <w:sz w:val="24"/>
          <w:szCs w:val="24"/>
        </w:rPr>
        <w:t>лены были, прежде всего, на расширение возможностей участия населения в разработке управленческих решений и контроле их исполнения. Институционально это должно было  обеспечиваться созданием Общественной палаты РФ, общественных палат в субъектах РФ, общественных советов при органах власти разных уровней, включением самоуправления в социально значимую сферу (например, модернизация образования предусматривает введение школьных управляющих советов).</w:t>
      </w:r>
    </w:p>
    <w:p w:rsidR="00D14CEE" w:rsidRPr="00261B42" w:rsidRDefault="00D14CEE" w:rsidP="00D14CEE">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Закрепленное федеральным законом от 4 апреля 2005 г.  № 32-ФЗ</w:t>
      </w:r>
      <w:r w:rsidRPr="00261B42">
        <w:rPr>
          <w:rStyle w:val="ae"/>
          <w:rFonts w:ascii="Times New Roman" w:hAnsi="Times New Roman" w:cs="Times New Roman"/>
          <w:sz w:val="24"/>
          <w:szCs w:val="24"/>
        </w:rPr>
        <w:footnoteReference w:id="82"/>
      </w:r>
      <w:r w:rsidRPr="00261B42">
        <w:rPr>
          <w:rFonts w:ascii="Times New Roman" w:hAnsi="Times New Roman" w:cs="Times New Roman"/>
          <w:sz w:val="24"/>
          <w:szCs w:val="24"/>
        </w:rPr>
        <w:t xml:space="preserve"> за Общес</w:t>
      </w:r>
      <w:r w:rsidRPr="00261B42">
        <w:rPr>
          <w:rFonts w:ascii="Times New Roman" w:hAnsi="Times New Roman" w:cs="Times New Roman"/>
          <w:sz w:val="24"/>
          <w:szCs w:val="24"/>
        </w:rPr>
        <w:t>т</w:t>
      </w:r>
      <w:r w:rsidRPr="00261B42">
        <w:rPr>
          <w:rFonts w:ascii="Times New Roman" w:hAnsi="Times New Roman" w:cs="Times New Roman"/>
          <w:sz w:val="24"/>
          <w:szCs w:val="24"/>
        </w:rPr>
        <w:t>венной палатой РФ право общественной экспертизы законопроектов и иных нормати</w:t>
      </w:r>
      <w:r w:rsidRPr="00261B42">
        <w:rPr>
          <w:rFonts w:ascii="Times New Roman" w:hAnsi="Times New Roman" w:cs="Times New Roman"/>
          <w:sz w:val="24"/>
          <w:szCs w:val="24"/>
        </w:rPr>
        <w:t>в</w:t>
      </w:r>
      <w:r w:rsidRPr="00261B42">
        <w:rPr>
          <w:rFonts w:ascii="Times New Roman" w:hAnsi="Times New Roman" w:cs="Times New Roman"/>
          <w:sz w:val="24"/>
          <w:szCs w:val="24"/>
        </w:rPr>
        <w:t>ных правовых актов федеральных и региональных органов государственной власти, о</w:t>
      </w:r>
      <w:r w:rsidRPr="00261B42">
        <w:rPr>
          <w:rFonts w:ascii="Times New Roman" w:hAnsi="Times New Roman" w:cs="Times New Roman"/>
          <w:sz w:val="24"/>
          <w:szCs w:val="24"/>
        </w:rPr>
        <w:t>р</w:t>
      </w:r>
      <w:r w:rsidRPr="00261B42">
        <w:rPr>
          <w:rFonts w:ascii="Times New Roman" w:hAnsi="Times New Roman" w:cs="Times New Roman"/>
          <w:sz w:val="24"/>
          <w:szCs w:val="24"/>
        </w:rPr>
        <w:t>ганов местного самоуправления, безусловно, важное полномочие, направленное на оценку действий власти с точки зрения интересов общества,  коллективов и граждан. Однако эффективность вносимых Общественной палатой предложений относительна, поскольку они носят рекомендательный характер (ст. 19 названного закона) и потому прислушаться к ним или проигнорировать остается на усмотрении органа власти. Единственным «утешением» является закрепленная в законе обязанность органов вл</w:t>
      </w:r>
      <w:r w:rsidRPr="00261B42">
        <w:rPr>
          <w:rFonts w:ascii="Times New Roman" w:hAnsi="Times New Roman" w:cs="Times New Roman"/>
          <w:sz w:val="24"/>
          <w:szCs w:val="24"/>
        </w:rPr>
        <w:t>а</w:t>
      </w:r>
      <w:r w:rsidRPr="00261B42">
        <w:rPr>
          <w:rFonts w:ascii="Times New Roman" w:hAnsi="Times New Roman" w:cs="Times New Roman"/>
          <w:sz w:val="24"/>
          <w:szCs w:val="24"/>
        </w:rPr>
        <w:t>сти рассмотреть внесенное Общественной палатой РФ предложение. Это касается и з</w:t>
      </w:r>
      <w:r w:rsidRPr="00261B42">
        <w:rPr>
          <w:rFonts w:ascii="Times New Roman" w:hAnsi="Times New Roman" w:cs="Times New Roman"/>
          <w:sz w:val="24"/>
          <w:szCs w:val="24"/>
        </w:rPr>
        <w:t>а</w:t>
      </w:r>
      <w:r w:rsidRPr="00261B42">
        <w:rPr>
          <w:rFonts w:ascii="Times New Roman" w:hAnsi="Times New Roman" w:cs="Times New Roman"/>
          <w:sz w:val="24"/>
          <w:szCs w:val="24"/>
        </w:rPr>
        <w:t>конопроектов, рассматриваемых Государственной Думой, включая законопроект о ф</w:t>
      </w:r>
      <w:r w:rsidRPr="00261B42">
        <w:rPr>
          <w:rFonts w:ascii="Times New Roman" w:hAnsi="Times New Roman" w:cs="Times New Roman"/>
          <w:sz w:val="24"/>
          <w:szCs w:val="24"/>
        </w:rPr>
        <w:t>е</w:t>
      </w:r>
      <w:r w:rsidRPr="00261B42">
        <w:rPr>
          <w:rFonts w:ascii="Times New Roman" w:hAnsi="Times New Roman" w:cs="Times New Roman"/>
          <w:sz w:val="24"/>
          <w:szCs w:val="24"/>
        </w:rPr>
        <w:t>деральном бюджете. Представляется, что существенно повлиять на ситуацию может лишь наделение Общественной Палаты РФ правом законодательной инициативы, когда она может не только предлагать законопроект, но и отслеживать его прохождение на всех стадиях законодательного процесса.</w:t>
      </w:r>
    </w:p>
    <w:p w:rsidR="00D14CEE" w:rsidRPr="00261B42" w:rsidRDefault="00D14CEE" w:rsidP="00D14CEE">
      <w:pPr>
        <w:pStyle w:val="ConsPlusNormal"/>
        <w:widowControl/>
        <w:ind w:firstLine="709"/>
        <w:jc w:val="both"/>
        <w:rPr>
          <w:rFonts w:ascii="Times New Roman" w:hAnsi="Times New Roman" w:cs="Times New Roman"/>
          <w:sz w:val="24"/>
          <w:szCs w:val="24"/>
        </w:rPr>
      </w:pPr>
      <w:r w:rsidRPr="00261B42">
        <w:rPr>
          <w:rFonts w:ascii="Times New Roman" w:hAnsi="Times New Roman" w:cs="Times New Roman"/>
          <w:sz w:val="24"/>
          <w:szCs w:val="24"/>
        </w:rPr>
        <w:t>Общественные палаты (далее – ОП), созданные в  субъект РФ, призваны посре</w:t>
      </w:r>
      <w:r w:rsidRPr="00261B42">
        <w:rPr>
          <w:rFonts w:ascii="Times New Roman" w:hAnsi="Times New Roman" w:cs="Times New Roman"/>
          <w:sz w:val="24"/>
          <w:szCs w:val="24"/>
        </w:rPr>
        <w:t>д</w:t>
      </w:r>
      <w:r w:rsidRPr="00261B42">
        <w:rPr>
          <w:rFonts w:ascii="Times New Roman" w:hAnsi="Times New Roman" w:cs="Times New Roman"/>
          <w:sz w:val="24"/>
          <w:szCs w:val="24"/>
        </w:rPr>
        <w:t>ством входящих в них представителей НКО, аккумулировать социальные проблемы и содействовать их решению через взаимодействие с органами государственной власти. Однако это зачастую затрудняется их малочисленностью, поскольку нередко в ОП д</w:t>
      </w:r>
      <w:r w:rsidRPr="00261B42">
        <w:rPr>
          <w:rFonts w:ascii="Times New Roman" w:hAnsi="Times New Roman" w:cs="Times New Roman"/>
          <w:sz w:val="24"/>
          <w:szCs w:val="24"/>
        </w:rPr>
        <w:t>о</w:t>
      </w:r>
      <w:r w:rsidRPr="00261B42">
        <w:rPr>
          <w:rFonts w:ascii="Times New Roman" w:hAnsi="Times New Roman" w:cs="Times New Roman"/>
          <w:sz w:val="24"/>
          <w:szCs w:val="24"/>
        </w:rPr>
        <w:t>минируют представители бизнеса, как например, в Ивановской области. Всерьез же г</w:t>
      </w:r>
      <w:r w:rsidRPr="00261B42">
        <w:rPr>
          <w:rFonts w:ascii="Times New Roman" w:hAnsi="Times New Roman" w:cs="Times New Roman"/>
          <w:sz w:val="24"/>
          <w:szCs w:val="24"/>
        </w:rPr>
        <w:t>о</w:t>
      </w:r>
      <w:r w:rsidRPr="00261B42">
        <w:rPr>
          <w:rFonts w:ascii="Times New Roman" w:hAnsi="Times New Roman" w:cs="Times New Roman"/>
          <w:sz w:val="24"/>
          <w:szCs w:val="24"/>
        </w:rPr>
        <w:t>ворить о значении социально ориентированного бизнеса пока не приходится.</w:t>
      </w:r>
    </w:p>
    <w:p w:rsidR="00D14CEE" w:rsidRPr="00261B42" w:rsidRDefault="00D14CEE" w:rsidP="00D14CEE">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Общественные советы при органах власти создавались  в целях обеспечения взаимодействия с институтами гражданского общества, содействия  выявлению мнения населения по принимаемым решениям, оперативного реагирования на наиболее важные общественные проблемы.  Они созданы фактически при всех государственных стру</w:t>
      </w:r>
      <w:r w:rsidRPr="00261B42">
        <w:rPr>
          <w:rFonts w:ascii="Times New Roman" w:hAnsi="Times New Roman" w:cs="Times New Roman"/>
          <w:sz w:val="24"/>
          <w:szCs w:val="24"/>
        </w:rPr>
        <w:t>к</w:t>
      </w:r>
      <w:r w:rsidRPr="00261B42">
        <w:rPr>
          <w:rFonts w:ascii="Times New Roman" w:hAnsi="Times New Roman" w:cs="Times New Roman"/>
          <w:sz w:val="24"/>
          <w:szCs w:val="24"/>
        </w:rPr>
        <w:t>турах, а также при органах местного самоуправления. Однако их формирование в большинстве случаев имеет декларативный характер, поскольку это органы совещ</w:t>
      </w:r>
      <w:r w:rsidRPr="00261B42">
        <w:rPr>
          <w:rFonts w:ascii="Times New Roman" w:hAnsi="Times New Roman" w:cs="Times New Roman"/>
          <w:sz w:val="24"/>
          <w:szCs w:val="24"/>
        </w:rPr>
        <w:t>а</w:t>
      </w:r>
      <w:r w:rsidRPr="00261B42">
        <w:rPr>
          <w:rFonts w:ascii="Times New Roman" w:hAnsi="Times New Roman" w:cs="Times New Roman"/>
          <w:sz w:val="24"/>
          <w:szCs w:val="24"/>
        </w:rPr>
        <w:t>тельные и их решения также  являются рекомендательными. Это означает, что при принятии решения властный орган или должностное лицо абсолютно свободны от этих рекомендаций. Тем более что правовые акты, которыми регулируется создание и де</w:t>
      </w:r>
      <w:r w:rsidRPr="00261B42">
        <w:rPr>
          <w:rFonts w:ascii="Times New Roman" w:hAnsi="Times New Roman" w:cs="Times New Roman"/>
          <w:sz w:val="24"/>
          <w:szCs w:val="24"/>
        </w:rPr>
        <w:t>я</w:t>
      </w:r>
      <w:r w:rsidRPr="00261B42">
        <w:rPr>
          <w:rFonts w:ascii="Times New Roman" w:hAnsi="Times New Roman" w:cs="Times New Roman"/>
          <w:sz w:val="24"/>
          <w:szCs w:val="24"/>
        </w:rPr>
        <w:t>тельность Общественных советов, не содержат положений хотя бы о какой-либо  о</w:t>
      </w:r>
      <w:r w:rsidRPr="00261B42">
        <w:rPr>
          <w:rFonts w:ascii="Times New Roman" w:hAnsi="Times New Roman" w:cs="Times New Roman"/>
          <w:sz w:val="24"/>
          <w:szCs w:val="24"/>
        </w:rPr>
        <w:t>т</w:t>
      </w:r>
      <w:r w:rsidRPr="00261B42">
        <w:rPr>
          <w:rFonts w:ascii="Times New Roman" w:hAnsi="Times New Roman" w:cs="Times New Roman"/>
          <w:sz w:val="24"/>
          <w:szCs w:val="24"/>
        </w:rPr>
        <w:t xml:space="preserve">ветственности за принятое решение без учета мнения Общественного совета даже в том случае, если исполнение  решения привело к негативным последствиям в сфере прав той или иной группы населения. </w:t>
      </w:r>
    </w:p>
    <w:p w:rsidR="00D14CEE" w:rsidRPr="00261B42" w:rsidRDefault="00D14CEE" w:rsidP="00D14CEE">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Очевидно, для того, чтобы ситуация изменилась, необходимо использовать те правовые ресурсы, которые позволяют НКО расширить возможности взаимодействия с властью, а  власть от деклараций и симулирования взаимодействия перешла к действ</w:t>
      </w:r>
      <w:r w:rsidRPr="00261B42">
        <w:rPr>
          <w:rFonts w:ascii="Times New Roman" w:hAnsi="Times New Roman" w:cs="Times New Roman"/>
          <w:sz w:val="24"/>
          <w:szCs w:val="24"/>
        </w:rPr>
        <w:t>и</w:t>
      </w:r>
      <w:r w:rsidRPr="00261B42">
        <w:rPr>
          <w:rFonts w:ascii="Times New Roman" w:hAnsi="Times New Roman" w:cs="Times New Roman"/>
          <w:sz w:val="24"/>
          <w:szCs w:val="24"/>
        </w:rPr>
        <w:t xml:space="preserve">тельному сотрудничеству с гражданским обществом.  Нередко отсутствие знаний  о  </w:t>
      </w:r>
      <w:r w:rsidRPr="00261B42">
        <w:rPr>
          <w:rFonts w:ascii="Times New Roman" w:hAnsi="Times New Roman" w:cs="Times New Roman"/>
          <w:sz w:val="24"/>
          <w:szCs w:val="24"/>
        </w:rPr>
        <w:lastRenderedPageBreak/>
        <w:t xml:space="preserve">принципах  взаимодействия, а также о навыках его осуществления не дает желаемого результата даже тогда, когда есть воля к сотрудничеству. </w:t>
      </w:r>
    </w:p>
    <w:p w:rsidR="00D14CEE" w:rsidRPr="00261B42" w:rsidRDefault="00D14CEE" w:rsidP="00D14CEE">
      <w:pPr>
        <w:pStyle w:val="ConsPlusNormal"/>
        <w:widowControl/>
        <w:ind w:firstLine="709"/>
        <w:jc w:val="both"/>
        <w:rPr>
          <w:rFonts w:ascii="Times New Roman" w:hAnsi="Times New Roman" w:cs="Times New Roman"/>
          <w:sz w:val="24"/>
          <w:szCs w:val="24"/>
        </w:rPr>
      </w:pPr>
      <w:r w:rsidRPr="00261B42">
        <w:rPr>
          <w:rFonts w:ascii="Times New Roman" w:hAnsi="Times New Roman" w:cs="Times New Roman"/>
          <w:sz w:val="24"/>
          <w:szCs w:val="24"/>
        </w:rPr>
        <w:t>В бюджетной сфере есть такие возможности.  БК РФ, а также Федеральный з</w:t>
      </w:r>
      <w:r w:rsidRPr="00261B42">
        <w:rPr>
          <w:rFonts w:ascii="Times New Roman" w:hAnsi="Times New Roman" w:cs="Times New Roman"/>
          <w:sz w:val="24"/>
          <w:szCs w:val="24"/>
        </w:rPr>
        <w:t>а</w:t>
      </w:r>
      <w:r w:rsidRPr="00261B42">
        <w:rPr>
          <w:rFonts w:ascii="Times New Roman" w:hAnsi="Times New Roman" w:cs="Times New Roman"/>
          <w:sz w:val="24"/>
          <w:szCs w:val="24"/>
        </w:rPr>
        <w:t>кон от 6.10.1999 г. № 184-ФЗ  (в ред. от 2.06.2016) «Об общих принципах организации законодательных (представительных) и исполнительных органов государственной вл</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сти субъектов Российской Федерации» (ст.26.13) предусматривают обязательность проведения </w:t>
      </w:r>
      <w:r w:rsidRPr="00261B42">
        <w:rPr>
          <w:rFonts w:ascii="Times New Roman" w:hAnsi="Times New Roman" w:cs="Times New Roman"/>
          <w:b/>
          <w:sz w:val="24"/>
          <w:szCs w:val="24"/>
        </w:rPr>
        <w:t>публичных слушаний</w:t>
      </w:r>
      <w:r w:rsidRPr="00261B42">
        <w:rPr>
          <w:rFonts w:ascii="Times New Roman" w:hAnsi="Times New Roman" w:cs="Times New Roman"/>
          <w:sz w:val="24"/>
          <w:szCs w:val="24"/>
        </w:rPr>
        <w:t xml:space="preserve"> по проектам регионального и муниципального бюджетов и их  исполнению.  Кроме того,   федеральный закон от 6.10.2003 г.  № 131-ФЗ «Об общих принципах организации местного самоуправления в РФ»  устанавлив</w:t>
      </w:r>
      <w:r w:rsidRPr="00261B42">
        <w:rPr>
          <w:rFonts w:ascii="Times New Roman" w:hAnsi="Times New Roman" w:cs="Times New Roman"/>
          <w:sz w:val="24"/>
          <w:szCs w:val="24"/>
        </w:rPr>
        <w:t>а</w:t>
      </w:r>
      <w:r w:rsidRPr="00261B42">
        <w:rPr>
          <w:rFonts w:ascii="Times New Roman" w:hAnsi="Times New Roman" w:cs="Times New Roman"/>
          <w:sz w:val="24"/>
          <w:szCs w:val="24"/>
        </w:rPr>
        <w:t>ют  ответственность не только за не исполнение бюджетных обязательств, но и за не проведение публичных слушаний (бюджет, принятый без процедуры публичных сл</w:t>
      </w:r>
      <w:r w:rsidRPr="00261B42">
        <w:rPr>
          <w:rFonts w:ascii="Times New Roman" w:hAnsi="Times New Roman" w:cs="Times New Roman"/>
          <w:sz w:val="24"/>
          <w:szCs w:val="24"/>
        </w:rPr>
        <w:t>у</w:t>
      </w:r>
      <w:r w:rsidRPr="00261B42">
        <w:rPr>
          <w:rFonts w:ascii="Times New Roman" w:hAnsi="Times New Roman" w:cs="Times New Roman"/>
          <w:sz w:val="24"/>
          <w:szCs w:val="24"/>
        </w:rPr>
        <w:t>шаний не имеет юридической силы). Поэтому процедуре органы власти  уделяют ос</w:t>
      </w:r>
      <w:r w:rsidRPr="00261B42">
        <w:rPr>
          <w:rFonts w:ascii="Times New Roman" w:hAnsi="Times New Roman" w:cs="Times New Roman"/>
          <w:sz w:val="24"/>
          <w:szCs w:val="24"/>
        </w:rPr>
        <w:t>о</w:t>
      </w:r>
      <w:r w:rsidRPr="00261B42">
        <w:rPr>
          <w:rFonts w:ascii="Times New Roman" w:hAnsi="Times New Roman" w:cs="Times New Roman"/>
          <w:sz w:val="24"/>
          <w:szCs w:val="24"/>
        </w:rPr>
        <w:t>бое внимание и заранее уведомляют население о времени и месте проведения публи</w:t>
      </w:r>
      <w:r w:rsidRPr="00261B42">
        <w:rPr>
          <w:rFonts w:ascii="Times New Roman" w:hAnsi="Times New Roman" w:cs="Times New Roman"/>
          <w:sz w:val="24"/>
          <w:szCs w:val="24"/>
        </w:rPr>
        <w:t>ч</w:t>
      </w:r>
      <w:r w:rsidRPr="00261B42">
        <w:rPr>
          <w:rFonts w:ascii="Times New Roman" w:hAnsi="Times New Roman" w:cs="Times New Roman"/>
          <w:sz w:val="24"/>
          <w:szCs w:val="24"/>
        </w:rPr>
        <w:t>ных слушаний. Информация размещается на их официальных сайтах</w:t>
      </w:r>
      <w:r w:rsidRPr="00261B42">
        <w:rPr>
          <w:rStyle w:val="ae"/>
          <w:rFonts w:ascii="Times New Roman" w:eastAsiaTheme="majorEastAsia" w:hAnsi="Times New Roman" w:cs="Times New Roman"/>
          <w:sz w:val="24"/>
          <w:szCs w:val="24"/>
        </w:rPr>
        <w:footnoteReference w:id="83"/>
      </w:r>
      <w:r w:rsidRPr="00261B42">
        <w:rPr>
          <w:rFonts w:ascii="Times New Roman" w:hAnsi="Times New Roman" w:cs="Times New Roman"/>
          <w:sz w:val="24"/>
          <w:szCs w:val="24"/>
        </w:rPr>
        <w:t xml:space="preserve">.     </w:t>
      </w:r>
    </w:p>
    <w:p w:rsidR="00D14CEE" w:rsidRPr="00261B42" w:rsidRDefault="00D14CEE"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Еще в начале 2004 г. во исполнение БК РФ Министерством финансов РФ (Пр</w:t>
      </w:r>
      <w:r w:rsidRPr="00261B42">
        <w:rPr>
          <w:rFonts w:ascii="Times New Roman" w:hAnsi="Times New Roman" w:cs="Times New Roman"/>
          <w:sz w:val="24"/>
          <w:szCs w:val="24"/>
        </w:rPr>
        <w:t>и</w:t>
      </w:r>
      <w:r w:rsidRPr="00261B42">
        <w:rPr>
          <w:rFonts w:ascii="Times New Roman" w:hAnsi="Times New Roman" w:cs="Times New Roman"/>
          <w:sz w:val="24"/>
          <w:szCs w:val="24"/>
        </w:rPr>
        <w:t>каз от 15.01.2004) были разработаны  </w:t>
      </w:r>
      <w:r w:rsidRPr="00261B42">
        <w:rPr>
          <w:rFonts w:ascii="Times New Roman" w:hAnsi="Times New Roman" w:cs="Times New Roman"/>
          <w:bCs/>
          <w:sz w:val="24"/>
          <w:szCs w:val="24"/>
        </w:rPr>
        <w:t xml:space="preserve">Принципы реструктуризации бюджетного сектора в Российской Федерации в 2003-2004 гг. и на период до 2006 г., которые установили важнейшие для формирования социального  бюджета показатели. Прежде всего, это методы формирования бюджета, ориентированного на результат. </w:t>
      </w:r>
      <w:r w:rsidRPr="00261B42">
        <w:rPr>
          <w:rFonts w:ascii="Times New Roman" w:hAnsi="Times New Roman" w:cs="Times New Roman"/>
          <w:b/>
          <w:sz w:val="24"/>
          <w:szCs w:val="24"/>
        </w:rPr>
        <w:t xml:space="preserve">Бюджетирование, ориентированное на результат (БОР) </w:t>
      </w:r>
      <w:r w:rsidRPr="00261B42">
        <w:rPr>
          <w:rFonts w:ascii="Times New Roman" w:hAnsi="Times New Roman" w:cs="Times New Roman"/>
          <w:sz w:val="24"/>
          <w:szCs w:val="24"/>
        </w:rPr>
        <w:t>- метод бюджетного планирования, обеспеч</w:t>
      </w:r>
      <w:r w:rsidRPr="00261B42">
        <w:rPr>
          <w:rFonts w:ascii="Times New Roman" w:hAnsi="Times New Roman" w:cs="Times New Roman"/>
          <w:sz w:val="24"/>
          <w:szCs w:val="24"/>
        </w:rPr>
        <w:t>и</w:t>
      </w:r>
      <w:r w:rsidRPr="00261B42">
        <w:rPr>
          <w:rFonts w:ascii="Times New Roman" w:hAnsi="Times New Roman" w:cs="Times New Roman"/>
          <w:sz w:val="24"/>
          <w:szCs w:val="24"/>
        </w:rPr>
        <w:t xml:space="preserve">вающий прямую взаимосвязь между распределением бюджетных ресурсов и </w:t>
      </w:r>
      <w:r w:rsidRPr="00261B42">
        <w:rPr>
          <w:rFonts w:ascii="Times New Roman" w:hAnsi="Times New Roman" w:cs="Times New Roman"/>
          <w:i/>
          <w:sz w:val="24"/>
          <w:szCs w:val="24"/>
        </w:rPr>
        <w:t>общес</w:t>
      </w:r>
      <w:r w:rsidRPr="00261B42">
        <w:rPr>
          <w:rFonts w:ascii="Times New Roman" w:hAnsi="Times New Roman" w:cs="Times New Roman"/>
          <w:i/>
          <w:sz w:val="24"/>
          <w:szCs w:val="24"/>
        </w:rPr>
        <w:t>т</w:t>
      </w:r>
      <w:r w:rsidRPr="00261B42">
        <w:rPr>
          <w:rFonts w:ascii="Times New Roman" w:hAnsi="Times New Roman" w:cs="Times New Roman"/>
          <w:i/>
          <w:sz w:val="24"/>
          <w:szCs w:val="24"/>
        </w:rPr>
        <w:t>венной значимостью ожидаемых конечных и непосредственных результатов их и</w:t>
      </w:r>
      <w:r w:rsidRPr="00261B42">
        <w:rPr>
          <w:rFonts w:ascii="Times New Roman" w:hAnsi="Times New Roman" w:cs="Times New Roman"/>
          <w:i/>
          <w:sz w:val="24"/>
          <w:szCs w:val="24"/>
        </w:rPr>
        <w:t>с</w:t>
      </w:r>
      <w:r w:rsidRPr="00261B42">
        <w:rPr>
          <w:rFonts w:ascii="Times New Roman" w:hAnsi="Times New Roman" w:cs="Times New Roman"/>
          <w:i/>
          <w:sz w:val="24"/>
          <w:szCs w:val="24"/>
        </w:rPr>
        <w:t>пользования</w:t>
      </w:r>
      <w:r w:rsidRPr="00261B42">
        <w:rPr>
          <w:rFonts w:ascii="Times New Roman" w:hAnsi="Times New Roman" w:cs="Times New Roman"/>
          <w:sz w:val="24"/>
          <w:szCs w:val="24"/>
        </w:rPr>
        <w:t xml:space="preserve"> в соответствии с установленными приоритетами государственной полит</w:t>
      </w:r>
      <w:r w:rsidRPr="00261B42">
        <w:rPr>
          <w:rFonts w:ascii="Times New Roman" w:hAnsi="Times New Roman" w:cs="Times New Roman"/>
          <w:sz w:val="24"/>
          <w:szCs w:val="24"/>
        </w:rPr>
        <w:t>и</w:t>
      </w:r>
      <w:r w:rsidRPr="00261B42">
        <w:rPr>
          <w:rFonts w:ascii="Times New Roman" w:hAnsi="Times New Roman" w:cs="Times New Roman"/>
          <w:sz w:val="24"/>
          <w:szCs w:val="24"/>
        </w:rPr>
        <w:t>ки. Он реализуется посредством внедрения в бюджетный процесс системы соответс</w:t>
      </w:r>
      <w:r w:rsidRPr="00261B42">
        <w:rPr>
          <w:rFonts w:ascii="Times New Roman" w:hAnsi="Times New Roman" w:cs="Times New Roman"/>
          <w:sz w:val="24"/>
          <w:szCs w:val="24"/>
        </w:rPr>
        <w:t>т</w:t>
      </w:r>
      <w:r w:rsidRPr="00261B42">
        <w:rPr>
          <w:rFonts w:ascii="Times New Roman" w:hAnsi="Times New Roman" w:cs="Times New Roman"/>
          <w:sz w:val="24"/>
          <w:szCs w:val="24"/>
        </w:rPr>
        <w:t>вующих правил и процедур, создающих для распорядителей и получателей бюджетных средств стимулы к повышению социальной и экономической эффективности использ</w:t>
      </w:r>
      <w:r w:rsidRPr="00261B42">
        <w:rPr>
          <w:rFonts w:ascii="Times New Roman" w:hAnsi="Times New Roman" w:cs="Times New Roman"/>
          <w:sz w:val="24"/>
          <w:szCs w:val="24"/>
        </w:rPr>
        <w:t>о</w:t>
      </w:r>
      <w:r w:rsidRPr="00261B42">
        <w:rPr>
          <w:rFonts w:ascii="Times New Roman" w:hAnsi="Times New Roman" w:cs="Times New Roman"/>
          <w:sz w:val="24"/>
          <w:szCs w:val="24"/>
        </w:rPr>
        <w:t>вания бюджетных средств.</w:t>
      </w:r>
    </w:p>
    <w:p w:rsidR="00D14CEE" w:rsidRPr="00261B42" w:rsidRDefault="00D14CEE"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БОР потребовало жесткой привязки расходов бюджета к решению конкретной проблемы, поэтому законодательно  были установлены еще две категории: государс</w:t>
      </w:r>
      <w:r w:rsidRPr="00261B42">
        <w:rPr>
          <w:rFonts w:ascii="Times New Roman" w:hAnsi="Times New Roman" w:cs="Times New Roman"/>
          <w:sz w:val="24"/>
          <w:szCs w:val="24"/>
        </w:rPr>
        <w:t>т</w:t>
      </w:r>
      <w:r w:rsidRPr="00261B42">
        <w:rPr>
          <w:rFonts w:ascii="Times New Roman" w:hAnsi="Times New Roman" w:cs="Times New Roman"/>
          <w:sz w:val="24"/>
          <w:szCs w:val="24"/>
        </w:rPr>
        <w:t>венный (муниципальный) заказ и государственный (муниципальный) социальный з</w:t>
      </w:r>
      <w:r w:rsidRPr="00261B42">
        <w:rPr>
          <w:rFonts w:ascii="Times New Roman" w:hAnsi="Times New Roman" w:cs="Times New Roman"/>
          <w:sz w:val="24"/>
          <w:szCs w:val="24"/>
        </w:rPr>
        <w:t>а</w:t>
      </w:r>
      <w:r w:rsidRPr="00261B42">
        <w:rPr>
          <w:rFonts w:ascii="Times New Roman" w:hAnsi="Times New Roman" w:cs="Times New Roman"/>
          <w:sz w:val="24"/>
          <w:szCs w:val="24"/>
        </w:rPr>
        <w:t>каз.</w:t>
      </w:r>
    </w:p>
    <w:p w:rsidR="00D14CEE" w:rsidRPr="00261B42" w:rsidRDefault="00D14CEE"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Министерство финансов  разъяснило  разницу этих категорий. Под </w:t>
      </w:r>
      <w:r w:rsidRPr="00261B42">
        <w:rPr>
          <w:rFonts w:ascii="Times New Roman" w:hAnsi="Times New Roman" w:cs="Times New Roman"/>
          <w:b/>
          <w:sz w:val="24"/>
          <w:szCs w:val="24"/>
        </w:rPr>
        <w:t>государс</w:t>
      </w:r>
      <w:r w:rsidRPr="00261B42">
        <w:rPr>
          <w:rFonts w:ascii="Times New Roman" w:hAnsi="Times New Roman" w:cs="Times New Roman"/>
          <w:b/>
          <w:sz w:val="24"/>
          <w:szCs w:val="24"/>
        </w:rPr>
        <w:t>т</w:t>
      </w:r>
      <w:r w:rsidRPr="00261B42">
        <w:rPr>
          <w:rFonts w:ascii="Times New Roman" w:hAnsi="Times New Roman" w:cs="Times New Roman"/>
          <w:b/>
          <w:sz w:val="24"/>
          <w:szCs w:val="24"/>
        </w:rPr>
        <w:t>венным (муниципальным) социальным заказом</w:t>
      </w:r>
      <w:r w:rsidRPr="00261B42">
        <w:rPr>
          <w:rFonts w:ascii="Times New Roman" w:hAnsi="Times New Roman" w:cs="Times New Roman"/>
          <w:sz w:val="24"/>
          <w:szCs w:val="24"/>
        </w:rPr>
        <w:t xml:space="preserve"> понимается совокупность разм</w:t>
      </w:r>
      <w:r w:rsidRPr="00261B42">
        <w:rPr>
          <w:rFonts w:ascii="Times New Roman" w:hAnsi="Times New Roman" w:cs="Times New Roman"/>
          <w:sz w:val="24"/>
          <w:szCs w:val="24"/>
        </w:rPr>
        <w:t>е</w:t>
      </w:r>
      <w:r w:rsidRPr="00261B42">
        <w:rPr>
          <w:rFonts w:ascii="Times New Roman" w:hAnsi="Times New Roman" w:cs="Times New Roman"/>
          <w:sz w:val="24"/>
          <w:szCs w:val="24"/>
        </w:rPr>
        <w:t>щаемых на конкурсной основе договоров между государственным (муниципальным) заказчиком и поставщиком, по условиям которых заказчик обязуется оплачивать соц</w:t>
      </w:r>
      <w:r w:rsidRPr="00261B42">
        <w:rPr>
          <w:rFonts w:ascii="Times New Roman" w:hAnsi="Times New Roman" w:cs="Times New Roman"/>
          <w:sz w:val="24"/>
          <w:szCs w:val="24"/>
        </w:rPr>
        <w:t>и</w:t>
      </w:r>
      <w:r w:rsidRPr="00261B42">
        <w:rPr>
          <w:rFonts w:ascii="Times New Roman" w:hAnsi="Times New Roman" w:cs="Times New Roman"/>
          <w:sz w:val="24"/>
          <w:szCs w:val="24"/>
        </w:rPr>
        <w:t>альные, образовательные, культурные, медицинские и другие социально значимые в</w:t>
      </w:r>
      <w:r w:rsidRPr="00261B42">
        <w:rPr>
          <w:rFonts w:ascii="Times New Roman" w:hAnsi="Times New Roman" w:cs="Times New Roman"/>
          <w:sz w:val="24"/>
          <w:szCs w:val="24"/>
        </w:rPr>
        <w:t>и</w:t>
      </w:r>
      <w:r w:rsidRPr="00261B42">
        <w:rPr>
          <w:rFonts w:ascii="Times New Roman" w:hAnsi="Times New Roman" w:cs="Times New Roman"/>
          <w:sz w:val="24"/>
          <w:szCs w:val="24"/>
        </w:rPr>
        <w:t>ды услуг, оказываемые поставщиком населению на бесплатной или частично оплач</w:t>
      </w:r>
      <w:r w:rsidRPr="00261B42">
        <w:rPr>
          <w:rFonts w:ascii="Times New Roman" w:hAnsi="Times New Roman" w:cs="Times New Roman"/>
          <w:sz w:val="24"/>
          <w:szCs w:val="24"/>
        </w:rPr>
        <w:t>и</w:t>
      </w:r>
      <w:r w:rsidRPr="00261B42">
        <w:rPr>
          <w:rFonts w:ascii="Times New Roman" w:hAnsi="Times New Roman" w:cs="Times New Roman"/>
          <w:sz w:val="24"/>
          <w:szCs w:val="24"/>
        </w:rPr>
        <w:t>ваемой для потребителей этих услуг основе.</w:t>
      </w:r>
    </w:p>
    <w:p w:rsidR="00D14CEE" w:rsidRPr="00261B42" w:rsidRDefault="00D14CEE"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Данный вид финансового обеспечения предполагает выделение средств по ко</w:t>
      </w:r>
      <w:r w:rsidRPr="00261B42">
        <w:rPr>
          <w:rFonts w:ascii="Times New Roman" w:hAnsi="Times New Roman" w:cs="Times New Roman"/>
          <w:sz w:val="24"/>
          <w:szCs w:val="24"/>
        </w:rPr>
        <w:t>н</w:t>
      </w:r>
      <w:r w:rsidRPr="00261B42">
        <w:rPr>
          <w:rFonts w:ascii="Times New Roman" w:hAnsi="Times New Roman" w:cs="Times New Roman"/>
          <w:sz w:val="24"/>
          <w:szCs w:val="24"/>
        </w:rPr>
        <w:t>курсу на предоставление определенного вида и объема услуг, указанного в государс</w:t>
      </w:r>
      <w:r w:rsidRPr="00261B42">
        <w:rPr>
          <w:rFonts w:ascii="Times New Roman" w:hAnsi="Times New Roman" w:cs="Times New Roman"/>
          <w:sz w:val="24"/>
          <w:szCs w:val="24"/>
        </w:rPr>
        <w:t>т</w:t>
      </w:r>
      <w:r w:rsidRPr="00261B42">
        <w:rPr>
          <w:rFonts w:ascii="Times New Roman" w:hAnsi="Times New Roman" w:cs="Times New Roman"/>
          <w:sz w:val="24"/>
          <w:szCs w:val="24"/>
        </w:rPr>
        <w:t>венном (муниципальном) контракте, и контролируемое по результату их оказания. Д</w:t>
      </w:r>
      <w:r w:rsidRPr="00261B42">
        <w:rPr>
          <w:rFonts w:ascii="Times New Roman" w:hAnsi="Times New Roman" w:cs="Times New Roman"/>
          <w:sz w:val="24"/>
          <w:szCs w:val="24"/>
        </w:rPr>
        <w:t>о</w:t>
      </w:r>
      <w:r w:rsidRPr="00261B42">
        <w:rPr>
          <w:rFonts w:ascii="Times New Roman" w:hAnsi="Times New Roman" w:cs="Times New Roman"/>
          <w:sz w:val="24"/>
          <w:szCs w:val="24"/>
        </w:rPr>
        <w:t>говор заключается по результатам конкурса и заключается в пользу третьего лица. Учитывая, что потребителем услуг по договору государственного (муниципального) социального заказа является гражданин, размещение этого заказа во всех случаях, к</w:t>
      </w:r>
      <w:r w:rsidRPr="00261B42">
        <w:rPr>
          <w:rFonts w:ascii="Times New Roman" w:hAnsi="Times New Roman" w:cs="Times New Roman"/>
          <w:sz w:val="24"/>
          <w:szCs w:val="24"/>
        </w:rPr>
        <w:t>о</w:t>
      </w:r>
      <w:r w:rsidRPr="00261B42">
        <w:rPr>
          <w:rFonts w:ascii="Times New Roman" w:hAnsi="Times New Roman" w:cs="Times New Roman"/>
          <w:sz w:val="24"/>
          <w:szCs w:val="24"/>
        </w:rPr>
        <w:t>гда это возможно, должно осуществляться путем предоставления права выбора п</w:t>
      </w:r>
      <w:r w:rsidRPr="00261B42">
        <w:rPr>
          <w:rFonts w:ascii="Times New Roman" w:hAnsi="Times New Roman" w:cs="Times New Roman"/>
          <w:sz w:val="24"/>
          <w:szCs w:val="24"/>
        </w:rPr>
        <w:t>о</w:t>
      </w:r>
      <w:r w:rsidRPr="00261B42">
        <w:rPr>
          <w:rFonts w:ascii="Times New Roman" w:hAnsi="Times New Roman" w:cs="Times New Roman"/>
          <w:sz w:val="24"/>
          <w:szCs w:val="24"/>
        </w:rPr>
        <w:lastRenderedPageBreak/>
        <w:t>ставщика услуг непосредственно потребителю. Социальный заказ должен, в силу тр</w:t>
      </w:r>
      <w:r w:rsidRPr="00261B42">
        <w:rPr>
          <w:rFonts w:ascii="Times New Roman" w:hAnsi="Times New Roman" w:cs="Times New Roman"/>
          <w:sz w:val="24"/>
          <w:szCs w:val="24"/>
        </w:rPr>
        <w:t>е</w:t>
      </w:r>
      <w:r w:rsidRPr="00261B42">
        <w:rPr>
          <w:rFonts w:ascii="Times New Roman" w:hAnsi="Times New Roman" w:cs="Times New Roman"/>
          <w:sz w:val="24"/>
          <w:szCs w:val="24"/>
        </w:rPr>
        <w:t xml:space="preserve">бований бюджетного законодательства, основываться на выявлении </w:t>
      </w:r>
      <w:r w:rsidRPr="00261B42">
        <w:rPr>
          <w:rFonts w:ascii="Times New Roman" w:hAnsi="Times New Roman" w:cs="Times New Roman"/>
          <w:b/>
          <w:sz w:val="24"/>
          <w:szCs w:val="24"/>
        </w:rPr>
        <w:t>социальной п</w:t>
      </w:r>
      <w:r w:rsidRPr="00261B42">
        <w:rPr>
          <w:rFonts w:ascii="Times New Roman" w:hAnsi="Times New Roman" w:cs="Times New Roman"/>
          <w:b/>
          <w:sz w:val="24"/>
          <w:szCs w:val="24"/>
        </w:rPr>
        <w:t>о</w:t>
      </w:r>
      <w:r w:rsidRPr="00261B42">
        <w:rPr>
          <w:rFonts w:ascii="Times New Roman" w:hAnsi="Times New Roman" w:cs="Times New Roman"/>
          <w:b/>
          <w:sz w:val="24"/>
          <w:szCs w:val="24"/>
        </w:rPr>
        <w:t>требности,</w:t>
      </w:r>
      <w:r w:rsidRPr="00261B42">
        <w:rPr>
          <w:rFonts w:ascii="Times New Roman" w:hAnsi="Times New Roman" w:cs="Times New Roman"/>
          <w:sz w:val="24"/>
          <w:szCs w:val="24"/>
        </w:rPr>
        <w:t xml:space="preserve"> под которой по смыслу ст. 18 Конституции можно пониматьнереализова</w:t>
      </w:r>
      <w:r w:rsidRPr="00261B42">
        <w:rPr>
          <w:rFonts w:ascii="Times New Roman" w:hAnsi="Times New Roman" w:cs="Times New Roman"/>
          <w:sz w:val="24"/>
          <w:szCs w:val="24"/>
        </w:rPr>
        <w:t>н</w:t>
      </w:r>
      <w:r w:rsidRPr="00261B42">
        <w:rPr>
          <w:rFonts w:ascii="Times New Roman" w:hAnsi="Times New Roman" w:cs="Times New Roman"/>
          <w:sz w:val="24"/>
          <w:szCs w:val="24"/>
        </w:rPr>
        <w:t>ное, необеспеченное право, свободу либо   законный интерес гражданина (сообщества).</w:t>
      </w:r>
    </w:p>
    <w:p w:rsidR="00D14CEE" w:rsidRPr="00261B42" w:rsidRDefault="00D14CEE"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В свете исследования технологии  участия НКО в формировании бюджета важно выявление и описание не просто социальной потребности, но такой социальной п</w:t>
      </w:r>
      <w:r w:rsidRPr="00261B42">
        <w:rPr>
          <w:rFonts w:ascii="Times New Roman" w:hAnsi="Times New Roman" w:cs="Times New Roman"/>
          <w:sz w:val="24"/>
          <w:szCs w:val="24"/>
        </w:rPr>
        <w:t>о</w:t>
      </w:r>
      <w:r w:rsidRPr="00261B42">
        <w:rPr>
          <w:rFonts w:ascii="Times New Roman" w:hAnsi="Times New Roman" w:cs="Times New Roman"/>
          <w:sz w:val="24"/>
          <w:szCs w:val="24"/>
        </w:rPr>
        <w:t>требности, которая бы не только ориентировала бюджет на социальную составляющую, но содействовала  реализации самого принципа социальной защищенности ( статьи 7, 39 Конституции РФ).</w:t>
      </w:r>
    </w:p>
    <w:p w:rsidR="00D14CEE" w:rsidRPr="00261B42" w:rsidRDefault="00D14CEE"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Для того, чтобы добиться реализации этого конституционного принципа при формировании бюджета, например, муниципального образования, и быть готовыми к отстаиванию интересов определенной социальной группы в ходе публичных слушаний,  необходимо проделать значительную работу, которая включает несколько стадий, к</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торые можно разделить на </w:t>
      </w:r>
      <w:r w:rsidRPr="00261B42">
        <w:rPr>
          <w:rFonts w:ascii="Times New Roman" w:hAnsi="Times New Roman" w:cs="Times New Roman"/>
          <w:b/>
          <w:sz w:val="24"/>
          <w:szCs w:val="24"/>
        </w:rPr>
        <w:t>три группы</w:t>
      </w:r>
      <w:r w:rsidRPr="00261B42">
        <w:rPr>
          <w:rFonts w:ascii="Times New Roman" w:hAnsi="Times New Roman" w:cs="Times New Roman"/>
          <w:sz w:val="24"/>
          <w:szCs w:val="24"/>
        </w:rPr>
        <w:t>.</w:t>
      </w:r>
    </w:p>
    <w:p w:rsidR="00D14CEE" w:rsidRPr="00261B42" w:rsidRDefault="00D14CEE"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b/>
          <w:sz w:val="24"/>
          <w:szCs w:val="24"/>
        </w:rPr>
        <w:t xml:space="preserve">Первая </w:t>
      </w:r>
      <w:r w:rsidRPr="00261B42">
        <w:rPr>
          <w:rFonts w:ascii="Times New Roman" w:hAnsi="Times New Roman" w:cs="Times New Roman"/>
          <w:sz w:val="24"/>
          <w:szCs w:val="24"/>
        </w:rPr>
        <w:t xml:space="preserve">включает действия, направленные на </w:t>
      </w:r>
      <w:r w:rsidRPr="00261B42">
        <w:rPr>
          <w:rFonts w:ascii="Times New Roman" w:hAnsi="Times New Roman" w:cs="Times New Roman"/>
          <w:i/>
          <w:sz w:val="24"/>
          <w:szCs w:val="24"/>
        </w:rPr>
        <w:t>подготовку</w:t>
      </w:r>
      <w:r w:rsidRPr="00261B42">
        <w:rPr>
          <w:rFonts w:ascii="Times New Roman" w:hAnsi="Times New Roman" w:cs="Times New Roman"/>
          <w:sz w:val="24"/>
          <w:szCs w:val="24"/>
        </w:rPr>
        <w:t xml:space="preserve"> к публичным слуш</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ниям </w:t>
      </w:r>
      <w:r w:rsidRPr="00261B42">
        <w:rPr>
          <w:rFonts w:ascii="Times New Roman" w:hAnsi="Times New Roman" w:cs="Times New Roman"/>
          <w:i/>
          <w:sz w:val="24"/>
          <w:szCs w:val="24"/>
        </w:rPr>
        <w:t>по проекту</w:t>
      </w:r>
      <w:r w:rsidRPr="00261B42">
        <w:rPr>
          <w:rFonts w:ascii="Times New Roman" w:hAnsi="Times New Roman" w:cs="Times New Roman"/>
          <w:sz w:val="24"/>
          <w:szCs w:val="24"/>
        </w:rPr>
        <w:t xml:space="preserve"> бюджета: выявление социальной потребности, обоснование значим</w:t>
      </w:r>
      <w:r w:rsidRPr="00261B42">
        <w:rPr>
          <w:rFonts w:ascii="Times New Roman" w:hAnsi="Times New Roman" w:cs="Times New Roman"/>
          <w:sz w:val="24"/>
          <w:szCs w:val="24"/>
        </w:rPr>
        <w:t>о</w:t>
      </w:r>
      <w:r w:rsidRPr="00261B42">
        <w:rPr>
          <w:rFonts w:ascii="Times New Roman" w:hAnsi="Times New Roman" w:cs="Times New Roman"/>
          <w:sz w:val="24"/>
          <w:szCs w:val="24"/>
        </w:rPr>
        <w:t>сти ее решения посредством бюджетного финансирования (полного или частичного). Важно обратить внимание на возможную реализацию смежных проектов (например, жилье для одинокой матери, являющейся сиротой, желающей получить высшее образ</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вание). Именно здесь нужно искать партнеров среди НКО, занимающихся смежными проблемами, но объединенными </w:t>
      </w:r>
      <w:r w:rsidRPr="00261B42">
        <w:rPr>
          <w:rFonts w:ascii="Times New Roman" w:hAnsi="Times New Roman" w:cs="Times New Roman"/>
          <w:b/>
          <w:sz w:val="24"/>
          <w:szCs w:val="24"/>
        </w:rPr>
        <w:t>одним субъектом социальной помощи</w:t>
      </w:r>
      <w:r w:rsidRPr="00261B42">
        <w:rPr>
          <w:rFonts w:ascii="Times New Roman" w:hAnsi="Times New Roman" w:cs="Times New Roman"/>
          <w:sz w:val="24"/>
          <w:szCs w:val="24"/>
        </w:rPr>
        <w:t xml:space="preserve"> – женщина в трудной жизненной ситуации.</w:t>
      </w:r>
    </w:p>
    <w:p w:rsidR="00D14CEE" w:rsidRPr="00261B42" w:rsidRDefault="00D14CEE"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Не следует забывать, что публичные слушания муниципального образования р</w:t>
      </w:r>
      <w:r w:rsidRPr="00261B42">
        <w:rPr>
          <w:rFonts w:ascii="Times New Roman" w:hAnsi="Times New Roman" w:cs="Times New Roman"/>
          <w:sz w:val="24"/>
          <w:szCs w:val="24"/>
        </w:rPr>
        <w:t>е</w:t>
      </w:r>
      <w:r w:rsidRPr="00261B42">
        <w:rPr>
          <w:rFonts w:ascii="Times New Roman" w:hAnsi="Times New Roman" w:cs="Times New Roman"/>
          <w:sz w:val="24"/>
          <w:szCs w:val="24"/>
        </w:rPr>
        <w:t>гулируются специальными нормативными правовыми актами. Есть модельные прое</w:t>
      </w:r>
      <w:r w:rsidRPr="00261B42">
        <w:rPr>
          <w:rFonts w:ascii="Times New Roman" w:hAnsi="Times New Roman" w:cs="Times New Roman"/>
          <w:sz w:val="24"/>
          <w:szCs w:val="24"/>
        </w:rPr>
        <w:t>к</w:t>
      </w:r>
      <w:r w:rsidRPr="00261B42">
        <w:rPr>
          <w:rFonts w:ascii="Times New Roman" w:hAnsi="Times New Roman" w:cs="Times New Roman"/>
          <w:sz w:val="24"/>
          <w:szCs w:val="24"/>
        </w:rPr>
        <w:t>ты</w:t>
      </w:r>
      <w:r w:rsidRPr="00261B42">
        <w:rPr>
          <w:rStyle w:val="ae"/>
          <w:rFonts w:ascii="Times New Roman" w:hAnsi="Times New Roman" w:cs="Times New Roman"/>
          <w:sz w:val="24"/>
          <w:szCs w:val="24"/>
        </w:rPr>
        <w:footnoteReference w:id="84"/>
      </w:r>
      <w:r w:rsidRPr="00261B42">
        <w:rPr>
          <w:rFonts w:ascii="Times New Roman" w:hAnsi="Times New Roman" w:cs="Times New Roman"/>
          <w:sz w:val="24"/>
          <w:szCs w:val="24"/>
        </w:rPr>
        <w:t>, которыми могут воспользоваться органы власти, однако, как правило, в них уч</w:t>
      </w:r>
      <w:r w:rsidRPr="00261B42">
        <w:rPr>
          <w:rFonts w:ascii="Times New Roman" w:hAnsi="Times New Roman" w:cs="Times New Roman"/>
          <w:sz w:val="24"/>
          <w:szCs w:val="24"/>
        </w:rPr>
        <w:t>и</w:t>
      </w:r>
      <w:r w:rsidRPr="00261B42">
        <w:rPr>
          <w:rFonts w:ascii="Times New Roman" w:hAnsi="Times New Roman" w:cs="Times New Roman"/>
          <w:sz w:val="24"/>
          <w:szCs w:val="24"/>
        </w:rPr>
        <w:t>тываются особенности территории или процедур</w:t>
      </w:r>
      <w:r w:rsidRPr="00261B42">
        <w:rPr>
          <w:rStyle w:val="ae"/>
          <w:rFonts w:ascii="Times New Roman" w:hAnsi="Times New Roman" w:cs="Times New Roman"/>
          <w:sz w:val="24"/>
          <w:szCs w:val="24"/>
        </w:rPr>
        <w:footnoteReference w:id="85"/>
      </w:r>
      <w:r w:rsidRPr="00261B42">
        <w:rPr>
          <w:rFonts w:ascii="Times New Roman" w:hAnsi="Times New Roman" w:cs="Times New Roman"/>
          <w:sz w:val="24"/>
          <w:szCs w:val="24"/>
        </w:rPr>
        <w:t xml:space="preserve">. </w:t>
      </w:r>
    </w:p>
    <w:p w:rsidR="00D14CEE" w:rsidRPr="00261B42" w:rsidRDefault="004F698C"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П</w:t>
      </w:r>
      <w:r w:rsidR="00D14CEE" w:rsidRPr="00261B42">
        <w:rPr>
          <w:rFonts w:ascii="Times New Roman" w:hAnsi="Times New Roman" w:cs="Times New Roman"/>
          <w:sz w:val="24"/>
          <w:szCs w:val="24"/>
        </w:rPr>
        <w:t>убличные слушания по бюджету проводятся по инициативе органов местного самоуправления. Для участия в публичных слушаниях с правом выступления необх</w:t>
      </w:r>
      <w:r w:rsidR="00D14CEE" w:rsidRPr="00261B42">
        <w:rPr>
          <w:rFonts w:ascii="Times New Roman" w:hAnsi="Times New Roman" w:cs="Times New Roman"/>
          <w:sz w:val="24"/>
          <w:szCs w:val="24"/>
        </w:rPr>
        <w:t>о</w:t>
      </w:r>
      <w:r w:rsidR="00D14CEE" w:rsidRPr="00261B42">
        <w:rPr>
          <w:rFonts w:ascii="Times New Roman" w:hAnsi="Times New Roman" w:cs="Times New Roman"/>
          <w:sz w:val="24"/>
          <w:szCs w:val="24"/>
        </w:rPr>
        <w:t>димо заранее подать заявку в сроки, установленные нормативным правовым актом.</w:t>
      </w:r>
    </w:p>
    <w:p w:rsidR="00D14CEE" w:rsidRPr="00261B42" w:rsidRDefault="00D14CEE"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b/>
          <w:sz w:val="24"/>
          <w:szCs w:val="24"/>
        </w:rPr>
        <w:t xml:space="preserve">Второй </w:t>
      </w:r>
      <w:r w:rsidRPr="00261B42">
        <w:rPr>
          <w:rFonts w:ascii="Times New Roman" w:hAnsi="Times New Roman" w:cs="Times New Roman"/>
          <w:sz w:val="24"/>
          <w:szCs w:val="24"/>
        </w:rPr>
        <w:t>этап включает в себя участие в процедуре публичных слушаний:  в</w:t>
      </w:r>
      <w:r w:rsidRPr="00261B42">
        <w:rPr>
          <w:rFonts w:ascii="Times New Roman" w:hAnsi="Times New Roman" w:cs="Times New Roman"/>
          <w:sz w:val="24"/>
          <w:szCs w:val="24"/>
        </w:rPr>
        <w:t>ы</w:t>
      </w:r>
      <w:r w:rsidRPr="00261B42">
        <w:rPr>
          <w:rFonts w:ascii="Times New Roman" w:hAnsi="Times New Roman" w:cs="Times New Roman"/>
          <w:sz w:val="24"/>
          <w:szCs w:val="24"/>
        </w:rPr>
        <w:t>ступление с изложением выработанной позиции, возможность задать вопросы другим участникам и др. Результатом может быть принятие  предложения об  изменении или дополнении текста проекта бюджета, уточнения перечня расходных обязательств. Все предложения подаются в письменной форме и фиксируются в Заключении, которое публикуется в официальных изданиях (например, в Иванове – это газета «Рабочий край»).</w:t>
      </w:r>
    </w:p>
    <w:p w:rsidR="00D14CEE" w:rsidRPr="00261B42" w:rsidRDefault="00D14CEE"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Рекомендации публичных слушаний направляются в органы местного сам</w:t>
      </w:r>
      <w:r w:rsidRPr="00261B42">
        <w:rPr>
          <w:rFonts w:ascii="Times New Roman" w:hAnsi="Times New Roman" w:cs="Times New Roman"/>
          <w:sz w:val="24"/>
          <w:szCs w:val="24"/>
        </w:rPr>
        <w:t>о</w:t>
      </w:r>
      <w:r w:rsidRPr="00261B42">
        <w:rPr>
          <w:rFonts w:ascii="Times New Roman" w:hAnsi="Times New Roman" w:cs="Times New Roman"/>
          <w:sz w:val="24"/>
          <w:szCs w:val="24"/>
        </w:rPr>
        <w:t>управления, разрабатывающие и принимающие бюджет. Нередко приходится слышать, что публичные слушания являются простой формальностью, поскольку Заключение имеет рекомендательный характер. Однако у НКО и иных заинтересованных лиц есть возможность повлиять на принимаемое решение даже в том, случае, если рекоменд</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ции не были учтены при принятии бюджета, поскольку законодатель предусмотрел возможность </w:t>
      </w:r>
      <w:r w:rsidRPr="00261B42">
        <w:rPr>
          <w:rFonts w:ascii="Times New Roman" w:hAnsi="Times New Roman" w:cs="Times New Roman"/>
          <w:i/>
          <w:sz w:val="24"/>
          <w:szCs w:val="24"/>
        </w:rPr>
        <w:t>контроля исполнения бюджета</w:t>
      </w:r>
      <w:r w:rsidRPr="00261B42">
        <w:rPr>
          <w:rFonts w:ascii="Times New Roman" w:hAnsi="Times New Roman" w:cs="Times New Roman"/>
          <w:sz w:val="24"/>
          <w:szCs w:val="24"/>
        </w:rPr>
        <w:t xml:space="preserve"> посредством проведения публичных слушаний через полгода его исполнения. И это </w:t>
      </w:r>
      <w:r w:rsidRPr="00261B42">
        <w:rPr>
          <w:rFonts w:ascii="Times New Roman" w:hAnsi="Times New Roman" w:cs="Times New Roman"/>
          <w:b/>
          <w:sz w:val="24"/>
          <w:szCs w:val="24"/>
        </w:rPr>
        <w:t>третий</w:t>
      </w:r>
      <w:r w:rsidRPr="00261B42">
        <w:rPr>
          <w:rFonts w:ascii="Times New Roman" w:hAnsi="Times New Roman" w:cs="Times New Roman"/>
          <w:sz w:val="24"/>
          <w:szCs w:val="24"/>
        </w:rPr>
        <w:t xml:space="preserve"> этап участия в бюджетных пр</w:t>
      </w:r>
      <w:r w:rsidRPr="00261B42">
        <w:rPr>
          <w:rFonts w:ascii="Times New Roman" w:hAnsi="Times New Roman" w:cs="Times New Roman"/>
          <w:sz w:val="24"/>
          <w:szCs w:val="24"/>
        </w:rPr>
        <w:t>а</w:t>
      </w:r>
      <w:r w:rsidRPr="00261B42">
        <w:rPr>
          <w:rFonts w:ascii="Times New Roman" w:hAnsi="Times New Roman" w:cs="Times New Roman"/>
          <w:sz w:val="24"/>
          <w:szCs w:val="24"/>
        </w:rPr>
        <w:lastRenderedPageBreak/>
        <w:t>воотношениях, когда предметом обсуждения могут быть проблемы, обусловленные и</w:t>
      </w:r>
      <w:r w:rsidRPr="00261B42">
        <w:rPr>
          <w:rFonts w:ascii="Times New Roman" w:hAnsi="Times New Roman" w:cs="Times New Roman"/>
          <w:sz w:val="24"/>
          <w:szCs w:val="24"/>
        </w:rPr>
        <w:t>г</w:t>
      </w:r>
      <w:r w:rsidRPr="00261B42">
        <w:rPr>
          <w:rFonts w:ascii="Times New Roman" w:hAnsi="Times New Roman" w:cs="Times New Roman"/>
          <w:sz w:val="24"/>
          <w:szCs w:val="24"/>
        </w:rPr>
        <w:t>норированием тех рекомендаций, которые были предложены на публичных слушаниях по проекту бюджета. На этом этапе очень важно иметь в виду тот факт, что бюджет з</w:t>
      </w:r>
      <w:r w:rsidRPr="00261B42">
        <w:rPr>
          <w:rFonts w:ascii="Times New Roman" w:hAnsi="Times New Roman" w:cs="Times New Roman"/>
          <w:sz w:val="24"/>
          <w:szCs w:val="24"/>
        </w:rPr>
        <w:t>а</w:t>
      </w:r>
      <w:r w:rsidRPr="00261B42">
        <w:rPr>
          <w:rFonts w:ascii="Times New Roman" w:hAnsi="Times New Roman" w:cs="Times New Roman"/>
          <w:sz w:val="24"/>
          <w:szCs w:val="24"/>
        </w:rPr>
        <w:t>кладывает не только показатели на текущий финансовый год, но и на плановый период, включающий два последующих года</w:t>
      </w:r>
      <w:r w:rsidRPr="00261B42">
        <w:rPr>
          <w:rStyle w:val="ae"/>
          <w:rFonts w:ascii="Times New Roman" w:hAnsi="Times New Roman" w:cs="Times New Roman"/>
          <w:sz w:val="24"/>
          <w:szCs w:val="24"/>
        </w:rPr>
        <w:footnoteReference w:id="86"/>
      </w:r>
      <w:r w:rsidRPr="00261B42">
        <w:rPr>
          <w:rFonts w:ascii="Times New Roman" w:hAnsi="Times New Roman" w:cs="Times New Roman"/>
          <w:sz w:val="24"/>
          <w:szCs w:val="24"/>
        </w:rPr>
        <w:t>.</w:t>
      </w:r>
    </w:p>
    <w:p w:rsidR="00D14CEE" w:rsidRPr="00261B42" w:rsidRDefault="00D14CEE" w:rsidP="00D14CEE">
      <w:pPr>
        <w:shd w:val="clear" w:color="auto" w:fill="FFFFFF"/>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rPr>
        <w:t xml:space="preserve">Для того, чтобы разобраться в технологии, необходимо уяснить ряд терминов, прежде всего, знать какие органы относятся к </w:t>
      </w:r>
      <w:r w:rsidRPr="00261B42">
        <w:rPr>
          <w:rFonts w:ascii="Times New Roman" w:hAnsi="Times New Roman" w:cs="Times New Roman"/>
          <w:b/>
          <w:sz w:val="24"/>
          <w:szCs w:val="24"/>
          <w:shd w:val="clear" w:color="auto" w:fill="FFFFFF"/>
        </w:rPr>
        <w:t xml:space="preserve">финансовым органам. </w:t>
      </w:r>
      <w:r w:rsidRPr="00261B42">
        <w:rPr>
          <w:rFonts w:ascii="Times New Roman" w:hAnsi="Times New Roman" w:cs="Times New Roman"/>
          <w:sz w:val="24"/>
          <w:szCs w:val="24"/>
          <w:shd w:val="clear" w:color="auto" w:fill="FFFFFF"/>
        </w:rPr>
        <w:t>Это Министерс</w:t>
      </w:r>
      <w:r w:rsidRPr="00261B42">
        <w:rPr>
          <w:rFonts w:ascii="Times New Roman" w:hAnsi="Times New Roman" w:cs="Times New Roman"/>
          <w:sz w:val="24"/>
          <w:szCs w:val="24"/>
          <w:shd w:val="clear" w:color="auto" w:fill="FFFFFF"/>
        </w:rPr>
        <w:t>т</w:t>
      </w:r>
      <w:r w:rsidRPr="00261B42">
        <w:rPr>
          <w:rFonts w:ascii="Times New Roman" w:hAnsi="Times New Roman" w:cs="Times New Roman"/>
          <w:sz w:val="24"/>
          <w:szCs w:val="24"/>
          <w:shd w:val="clear" w:color="auto" w:fill="FFFFFF"/>
        </w:rPr>
        <w:t>во финансов Российской Федерации, органы исполнительной власти субъектов Росси</w:t>
      </w:r>
      <w:r w:rsidRPr="00261B42">
        <w:rPr>
          <w:rFonts w:ascii="Times New Roman" w:hAnsi="Times New Roman" w:cs="Times New Roman"/>
          <w:sz w:val="24"/>
          <w:szCs w:val="24"/>
          <w:shd w:val="clear" w:color="auto" w:fill="FFFFFF"/>
        </w:rPr>
        <w:t>й</w:t>
      </w:r>
      <w:r w:rsidRPr="00261B42">
        <w:rPr>
          <w:rFonts w:ascii="Times New Roman" w:hAnsi="Times New Roman" w:cs="Times New Roman"/>
          <w:sz w:val="24"/>
          <w:szCs w:val="24"/>
          <w:shd w:val="clear" w:color="auto" w:fill="FFFFFF"/>
        </w:rPr>
        <w:t>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ции), органы (должностные лица) местных администраций муниципальных образов</w:t>
      </w:r>
      <w:r w:rsidRPr="00261B42">
        <w:rPr>
          <w:rFonts w:ascii="Times New Roman" w:hAnsi="Times New Roman" w:cs="Times New Roman"/>
          <w:sz w:val="24"/>
          <w:szCs w:val="24"/>
          <w:shd w:val="clear" w:color="auto" w:fill="FFFFFF"/>
        </w:rPr>
        <w:t>а</w:t>
      </w:r>
      <w:r w:rsidRPr="00261B42">
        <w:rPr>
          <w:rFonts w:ascii="Times New Roman" w:hAnsi="Times New Roman" w:cs="Times New Roman"/>
          <w:sz w:val="24"/>
          <w:szCs w:val="24"/>
          <w:shd w:val="clear" w:color="auto" w:fill="FFFFFF"/>
        </w:rPr>
        <w:t>ний, осуществляющие составление и организацию исполнения местных бюджетов (ф</w:t>
      </w:r>
      <w:r w:rsidRPr="00261B42">
        <w:rPr>
          <w:rFonts w:ascii="Times New Roman" w:hAnsi="Times New Roman" w:cs="Times New Roman"/>
          <w:sz w:val="24"/>
          <w:szCs w:val="24"/>
          <w:shd w:val="clear" w:color="auto" w:fill="FFFFFF"/>
        </w:rPr>
        <w:t>и</w:t>
      </w:r>
      <w:r w:rsidRPr="00261B42">
        <w:rPr>
          <w:rFonts w:ascii="Times New Roman" w:hAnsi="Times New Roman" w:cs="Times New Roman"/>
          <w:sz w:val="24"/>
          <w:szCs w:val="24"/>
          <w:shd w:val="clear" w:color="auto" w:fill="FFFFFF"/>
        </w:rPr>
        <w:t>нансовые органы муниципальных образований).</w:t>
      </w:r>
    </w:p>
    <w:p w:rsidR="00D14CEE" w:rsidRPr="00261B42" w:rsidRDefault="00D14CEE" w:rsidP="00D14CEE">
      <w:pPr>
        <w:shd w:val="clear" w:color="auto" w:fill="FFFFFF"/>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shd w:val="clear" w:color="auto" w:fill="FFFFFF"/>
        </w:rPr>
        <w:t xml:space="preserve">Финансовые органы имеют </w:t>
      </w:r>
      <w:r w:rsidRPr="00261B42">
        <w:rPr>
          <w:rFonts w:ascii="Times New Roman" w:hAnsi="Times New Roman" w:cs="Times New Roman"/>
          <w:b/>
          <w:sz w:val="24"/>
          <w:szCs w:val="24"/>
        </w:rPr>
        <w:t>бюджетные полномочия</w:t>
      </w:r>
      <w:r w:rsidRPr="00261B42">
        <w:rPr>
          <w:rFonts w:ascii="Times New Roman" w:hAnsi="Times New Roman" w:cs="Times New Roman"/>
          <w:sz w:val="24"/>
          <w:szCs w:val="24"/>
        </w:rPr>
        <w:t xml:space="preserve">. Это установленные БК РФ и принятыми в соответствии с ним правовыми актами, регулирующими бюджетные правоотношения, </w:t>
      </w:r>
      <w:r w:rsidRPr="00261B42">
        <w:rPr>
          <w:rFonts w:ascii="Times New Roman" w:hAnsi="Times New Roman" w:cs="Times New Roman"/>
          <w:i/>
          <w:sz w:val="24"/>
          <w:szCs w:val="24"/>
        </w:rPr>
        <w:t>права и обязанности</w:t>
      </w:r>
      <w:r w:rsidRPr="00261B42">
        <w:rPr>
          <w:rFonts w:ascii="Times New Roman" w:hAnsi="Times New Roman" w:cs="Times New Roman"/>
          <w:sz w:val="24"/>
          <w:szCs w:val="24"/>
        </w:rPr>
        <w:t xml:space="preserve"> органов государственной власти (органов мес</w:t>
      </w:r>
      <w:r w:rsidRPr="00261B42">
        <w:rPr>
          <w:rFonts w:ascii="Times New Roman" w:hAnsi="Times New Roman" w:cs="Times New Roman"/>
          <w:sz w:val="24"/>
          <w:szCs w:val="24"/>
        </w:rPr>
        <w:t>т</w:t>
      </w:r>
      <w:r w:rsidRPr="00261B42">
        <w:rPr>
          <w:rFonts w:ascii="Times New Roman" w:hAnsi="Times New Roman" w:cs="Times New Roman"/>
          <w:sz w:val="24"/>
          <w:szCs w:val="24"/>
        </w:rPr>
        <w:t>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14CEE" w:rsidRPr="00261B42" w:rsidRDefault="00D14CEE" w:rsidP="00D14CEE">
      <w:pPr>
        <w:shd w:val="clear" w:color="auto" w:fill="FFFFFF"/>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shd w:val="clear" w:color="auto" w:fill="FFFFFF"/>
        </w:rPr>
        <w:t>Важным является  понимание  границ</w:t>
      </w:r>
      <w:r w:rsidRPr="00261B42">
        <w:rPr>
          <w:rFonts w:ascii="Times New Roman" w:hAnsi="Times New Roman" w:cs="Times New Roman"/>
          <w:sz w:val="24"/>
          <w:szCs w:val="24"/>
        </w:rPr>
        <w:t xml:space="preserve"> формирования и исполнения бюджета: </w:t>
      </w:r>
      <w:r w:rsidRPr="00261B42">
        <w:rPr>
          <w:rFonts w:ascii="Times New Roman" w:hAnsi="Times New Roman" w:cs="Times New Roman"/>
          <w:b/>
          <w:sz w:val="24"/>
          <w:szCs w:val="24"/>
        </w:rPr>
        <w:t>текущий финансовый год</w:t>
      </w:r>
      <w:r w:rsidRPr="00261B42">
        <w:rPr>
          <w:rFonts w:ascii="Times New Roman" w:hAnsi="Times New Roman" w:cs="Times New Roman"/>
          <w:sz w:val="24"/>
          <w:szCs w:val="24"/>
        </w:rPr>
        <w:t xml:space="preserve"> - год, в котором осуществляется исполнение бюджета, с</w:t>
      </w:r>
      <w:r w:rsidRPr="00261B42">
        <w:rPr>
          <w:rFonts w:ascii="Times New Roman" w:hAnsi="Times New Roman" w:cs="Times New Roman"/>
          <w:sz w:val="24"/>
          <w:szCs w:val="24"/>
        </w:rPr>
        <w:t>о</w:t>
      </w:r>
      <w:r w:rsidRPr="00261B42">
        <w:rPr>
          <w:rFonts w:ascii="Times New Roman" w:hAnsi="Times New Roman" w:cs="Times New Roman"/>
          <w:sz w:val="24"/>
          <w:szCs w:val="24"/>
        </w:rPr>
        <w:t>ставление и рассмотрение проекта бюджета на очередной финансовый год (очередной финансовый год и плановый период);</w:t>
      </w:r>
    </w:p>
    <w:p w:rsidR="00D14CEE" w:rsidRPr="00261B42" w:rsidRDefault="00D14CEE" w:rsidP="00D14CEE">
      <w:pPr>
        <w:shd w:val="clear" w:color="auto" w:fill="FFFFFF"/>
        <w:spacing w:after="0" w:line="240" w:lineRule="auto"/>
        <w:jc w:val="both"/>
        <w:rPr>
          <w:rFonts w:ascii="Times New Roman" w:hAnsi="Times New Roman" w:cs="Times New Roman"/>
          <w:sz w:val="24"/>
          <w:szCs w:val="24"/>
        </w:rPr>
      </w:pPr>
      <w:r w:rsidRPr="00261B42">
        <w:rPr>
          <w:rFonts w:ascii="Times New Roman" w:hAnsi="Times New Roman" w:cs="Times New Roman"/>
          <w:b/>
          <w:sz w:val="24"/>
          <w:szCs w:val="24"/>
        </w:rPr>
        <w:t>очередной финансовый год</w:t>
      </w:r>
      <w:r w:rsidRPr="00261B42">
        <w:rPr>
          <w:rFonts w:ascii="Times New Roman" w:hAnsi="Times New Roman" w:cs="Times New Roman"/>
          <w:sz w:val="24"/>
          <w:szCs w:val="24"/>
        </w:rPr>
        <w:t xml:space="preserve"> - год, следующий за текущим финансовым годом; </w:t>
      </w:r>
      <w:r w:rsidRPr="00261B42">
        <w:rPr>
          <w:rFonts w:ascii="Times New Roman" w:hAnsi="Times New Roman" w:cs="Times New Roman"/>
          <w:b/>
          <w:sz w:val="24"/>
          <w:szCs w:val="24"/>
        </w:rPr>
        <w:t>план</w:t>
      </w:r>
      <w:r w:rsidRPr="00261B42">
        <w:rPr>
          <w:rFonts w:ascii="Times New Roman" w:hAnsi="Times New Roman" w:cs="Times New Roman"/>
          <w:b/>
          <w:sz w:val="24"/>
          <w:szCs w:val="24"/>
        </w:rPr>
        <w:t>о</w:t>
      </w:r>
      <w:r w:rsidRPr="00261B42">
        <w:rPr>
          <w:rFonts w:ascii="Times New Roman" w:hAnsi="Times New Roman" w:cs="Times New Roman"/>
          <w:b/>
          <w:sz w:val="24"/>
          <w:szCs w:val="24"/>
        </w:rPr>
        <w:t>вый период</w:t>
      </w:r>
      <w:r w:rsidRPr="00261B42">
        <w:rPr>
          <w:rFonts w:ascii="Times New Roman" w:hAnsi="Times New Roman" w:cs="Times New Roman"/>
          <w:sz w:val="24"/>
          <w:szCs w:val="24"/>
        </w:rPr>
        <w:t xml:space="preserve"> - два финансовых года, следующие за очередным финансовым годом; </w:t>
      </w:r>
      <w:r w:rsidRPr="00261B42">
        <w:rPr>
          <w:rFonts w:ascii="Times New Roman" w:hAnsi="Times New Roman" w:cs="Times New Roman"/>
          <w:b/>
          <w:sz w:val="24"/>
          <w:szCs w:val="24"/>
        </w:rPr>
        <w:t>о</w:t>
      </w:r>
      <w:r w:rsidRPr="00261B42">
        <w:rPr>
          <w:rFonts w:ascii="Times New Roman" w:hAnsi="Times New Roman" w:cs="Times New Roman"/>
          <w:b/>
          <w:sz w:val="24"/>
          <w:szCs w:val="24"/>
        </w:rPr>
        <w:t>т</w:t>
      </w:r>
      <w:r w:rsidRPr="00261B42">
        <w:rPr>
          <w:rFonts w:ascii="Times New Roman" w:hAnsi="Times New Roman" w:cs="Times New Roman"/>
          <w:b/>
          <w:sz w:val="24"/>
          <w:szCs w:val="24"/>
        </w:rPr>
        <w:t>четный финансовый год</w:t>
      </w:r>
      <w:r w:rsidRPr="00261B42">
        <w:rPr>
          <w:rFonts w:ascii="Times New Roman" w:hAnsi="Times New Roman" w:cs="Times New Roman"/>
          <w:sz w:val="24"/>
          <w:szCs w:val="24"/>
        </w:rPr>
        <w:t xml:space="preserve"> - год, предшествующий текущему финансовому году (ст. 6 БК РФ).</w:t>
      </w:r>
    </w:p>
    <w:p w:rsidR="00D14CEE" w:rsidRPr="00261B42" w:rsidRDefault="00D14CEE" w:rsidP="00D14CEE">
      <w:pPr>
        <w:spacing w:after="0" w:line="240" w:lineRule="auto"/>
        <w:ind w:firstLine="709"/>
        <w:jc w:val="both"/>
        <w:rPr>
          <w:rFonts w:ascii="Times New Roman" w:hAnsi="Times New Roman" w:cs="Times New Roman"/>
          <w:sz w:val="24"/>
          <w:szCs w:val="24"/>
          <w:shd w:val="clear" w:color="auto" w:fill="FFFFFF"/>
        </w:rPr>
      </w:pPr>
      <w:r w:rsidRPr="00261B42">
        <w:rPr>
          <w:rFonts w:ascii="Times New Roman" w:hAnsi="Times New Roman" w:cs="Times New Roman"/>
          <w:sz w:val="24"/>
          <w:szCs w:val="24"/>
        </w:rPr>
        <w:t>Как было сказано выше, контроль НКО может осуществляться как на стадии формирования бюджета, так и его исполнения. Предметом публичных слушаний  м</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жет быть не весь бюджет, поскольку он весьма сложен, а </w:t>
      </w:r>
      <w:r w:rsidRPr="00261B42">
        <w:rPr>
          <w:rFonts w:ascii="Times New Roman" w:hAnsi="Times New Roman" w:cs="Times New Roman"/>
          <w:b/>
          <w:sz w:val="24"/>
          <w:szCs w:val="24"/>
        </w:rPr>
        <w:t>конкретная расходная ст</w:t>
      </w:r>
      <w:r w:rsidRPr="00261B42">
        <w:rPr>
          <w:rFonts w:ascii="Times New Roman" w:hAnsi="Times New Roman" w:cs="Times New Roman"/>
          <w:b/>
          <w:sz w:val="24"/>
          <w:szCs w:val="24"/>
        </w:rPr>
        <w:t>а</w:t>
      </w:r>
      <w:r w:rsidRPr="00261B42">
        <w:rPr>
          <w:rFonts w:ascii="Times New Roman" w:hAnsi="Times New Roman" w:cs="Times New Roman"/>
          <w:b/>
          <w:sz w:val="24"/>
          <w:szCs w:val="24"/>
        </w:rPr>
        <w:t>тья</w:t>
      </w:r>
      <w:r w:rsidRPr="00261B42">
        <w:rPr>
          <w:rFonts w:ascii="Times New Roman" w:hAnsi="Times New Roman" w:cs="Times New Roman"/>
          <w:sz w:val="24"/>
          <w:szCs w:val="24"/>
        </w:rPr>
        <w:t>, а также обеспечивающий ее реализацию перечень расходных обязательств.</w:t>
      </w:r>
      <w:r w:rsidRPr="00261B42">
        <w:rPr>
          <w:rFonts w:ascii="Times New Roman" w:hAnsi="Times New Roman" w:cs="Times New Roman"/>
          <w:sz w:val="24"/>
          <w:szCs w:val="24"/>
          <w:shd w:val="clear" w:color="auto" w:fill="FFFFFF"/>
        </w:rPr>
        <w:t xml:space="preserve"> Под </w:t>
      </w:r>
      <w:r w:rsidRPr="00261B42">
        <w:rPr>
          <w:rFonts w:ascii="Times New Roman" w:hAnsi="Times New Roman" w:cs="Times New Roman"/>
          <w:b/>
          <w:sz w:val="24"/>
          <w:szCs w:val="24"/>
          <w:shd w:val="clear" w:color="auto" w:fill="FFFFFF"/>
        </w:rPr>
        <w:t>реестром расходных обязательств</w:t>
      </w:r>
      <w:r w:rsidRPr="00261B42">
        <w:rPr>
          <w:rFonts w:ascii="Times New Roman" w:hAnsi="Times New Roman" w:cs="Times New Roman"/>
          <w:sz w:val="24"/>
          <w:szCs w:val="24"/>
          <w:shd w:val="clear" w:color="auto" w:fill="FFFFFF"/>
        </w:rPr>
        <w:t xml:space="preserve"> понимается используемый при составлении прое</w:t>
      </w:r>
      <w:r w:rsidRPr="00261B42">
        <w:rPr>
          <w:rFonts w:ascii="Times New Roman" w:hAnsi="Times New Roman" w:cs="Times New Roman"/>
          <w:sz w:val="24"/>
          <w:szCs w:val="24"/>
          <w:shd w:val="clear" w:color="auto" w:fill="FFFFFF"/>
        </w:rPr>
        <w:t>к</w:t>
      </w:r>
      <w:r w:rsidRPr="00261B42">
        <w:rPr>
          <w:rFonts w:ascii="Times New Roman" w:hAnsi="Times New Roman" w:cs="Times New Roman"/>
          <w:sz w:val="24"/>
          <w:szCs w:val="24"/>
          <w:shd w:val="clear" w:color="auto" w:fill="FFFFFF"/>
        </w:rPr>
        <w:t>та бюджета свод (перечень) законов, иных нормативных правовых актов, муниципал</w:t>
      </w:r>
      <w:r w:rsidRPr="00261B42">
        <w:rPr>
          <w:rFonts w:ascii="Times New Roman" w:hAnsi="Times New Roman" w:cs="Times New Roman"/>
          <w:sz w:val="24"/>
          <w:szCs w:val="24"/>
          <w:shd w:val="clear" w:color="auto" w:fill="FFFFFF"/>
        </w:rPr>
        <w:t>ь</w:t>
      </w:r>
      <w:r w:rsidRPr="00261B42">
        <w:rPr>
          <w:rFonts w:ascii="Times New Roman" w:hAnsi="Times New Roman" w:cs="Times New Roman"/>
          <w:sz w:val="24"/>
          <w:szCs w:val="24"/>
          <w:shd w:val="clear" w:color="auto" w:fill="FFFFFF"/>
        </w:rPr>
        <w:t>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w:t>
      </w:r>
      <w:r w:rsidRPr="00261B42">
        <w:rPr>
          <w:rFonts w:ascii="Times New Roman" w:hAnsi="Times New Roman" w:cs="Times New Roman"/>
          <w:sz w:val="24"/>
          <w:szCs w:val="24"/>
          <w:shd w:val="clear" w:color="auto" w:fill="FFFFFF"/>
        </w:rPr>
        <w:t>в</w:t>
      </w:r>
      <w:r w:rsidRPr="00261B42">
        <w:rPr>
          <w:rFonts w:ascii="Times New Roman" w:hAnsi="Times New Roman" w:cs="Times New Roman"/>
          <w:sz w:val="24"/>
          <w:szCs w:val="24"/>
          <w:shd w:val="clear" w:color="auto" w:fill="FFFFFF"/>
        </w:rPr>
        <w:t>ных правовых актов, муниципальных правовых актов с оценкой объемов бюджетных ассигнований, необходимых для исполнения включенных в реестр обязательств (ст. 87 БК РФ).</w:t>
      </w:r>
    </w:p>
    <w:p w:rsidR="00D14CEE" w:rsidRPr="00261B42" w:rsidRDefault="00D14CEE" w:rsidP="00D14CEE">
      <w:pPr>
        <w:pStyle w:val="a3"/>
        <w:spacing w:after="0" w:line="24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Следует иметь в виду, что органы власти заинтересованы  в надлежащем испо</w:t>
      </w:r>
      <w:r w:rsidRPr="00261B42">
        <w:rPr>
          <w:rFonts w:ascii="Times New Roman" w:hAnsi="Times New Roman" w:cs="Times New Roman"/>
          <w:sz w:val="24"/>
          <w:szCs w:val="24"/>
        </w:rPr>
        <w:t>л</w:t>
      </w:r>
      <w:r w:rsidRPr="00261B42">
        <w:rPr>
          <w:rFonts w:ascii="Times New Roman" w:hAnsi="Times New Roman" w:cs="Times New Roman"/>
          <w:sz w:val="24"/>
          <w:szCs w:val="24"/>
        </w:rPr>
        <w:t>нении бюджета, поскольку законодательно  предусмотрено достаточно суровое наказ</w:t>
      </w:r>
      <w:r w:rsidRPr="00261B42">
        <w:rPr>
          <w:rFonts w:ascii="Times New Roman" w:hAnsi="Times New Roman" w:cs="Times New Roman"/>
          <w:sz w:val="24"/>
          <w:szCs w:val="24"/>
        </w:rPr>
        <w:t>а</w:t>
      </w:r>
      <w:r w:rsidRPr="00261B42">
        <w:rPr>
          <w:rFonts w:ascii="Times New Roman" w:hAnsi="Times New Roman" w:cs="Times New Roman"/>
          <w:sz w:val="24"/>
          <w:szCs w:val="24"/>
        </w:rPr>
        <w:t>ние в виде приостановления полномочий администрации по распоряжению  бюджетом,  а также возможности отставки высшего должностного лица субъекта РФ, роспуска м</w:t>
      </w:r>
      <w:r w:rsidRPr="00261B42">
        <w:rPr>
          <w:rFonts w:ascii="Times New Roman" w:hAnsi="Times New Roman" w:cs="Times New Roman"/>
          <w:sz w:val="24"/>
          <w:szCs w:val="24"/>
        </w:rPr>
        <w:t>е</w:t>
      </w:r>
      <w:r w:rsidRPr="00261B42">
        <w:rPr>
          <w:rFonts w:ascii="Times New Roman" w:hAnsi="Times New Roman" w:cs="Times New Roman"/>
          <w:sz w:val="24"/>
          <w:szCs w:val="24"/>
        </w:rPr>
        <w:t>стной администрации. Усиление бюджетной дисциплины обеспечивается и на фед</w:t>
      </w:r>
      <w:r w:rsidRPr="00261B42">
        <w:rPr>
          <w:rFonts w:ascii="Times New Roman" w:hAnsi="Times New Roman" w:cs="Times New Roman"/>
          <w:sz w:val="24"/>
          <w:szCs w:val="24"/>
        </w:rPr>
        <w:t>е</w:t>
      </w:r>
      <w:r w:rsidRPr="00261B42">
        <w:rPr>
          <w:rFonts w:ascii="Times New Roman" w:hAnsi="Times New Roman" w:cs="Times New Roman"/>
          <w:sz w:val="24"/>
          <w:szCs w:val="24"/>
        </w:rPr>
        <w:t>ральном уровне, в частности, принятой Законом от 30.12.2008 г. в ст. 114 Конституции поправкой  об обязательном ежегодном отчете Правительства РФ по исполнению бю</w:t>
      </w:r>
      <w:r w:rsidRPr="00261B42">
        <w:rPr>
          <w:rFonts w:ascii="Times New Roman" w:hAnsi="Times New Roman" w:cs="Times New Roman"/>
          <w:sz w:val="24"/>
          <w:szCs w:val="24"/>
        </w:rPr>
        <w:t>д</w:t>
      </w:r>
      <w:r w:rsidRPr="00261B42">
        <w:rPr>
          <w:rFonts w:ascii="Times New Roman" w:hAnsi="Times New Roman" w:cs="Times New Roman"/>
          <w:sz w:val="24"/>
          <w:szCs w:val="24"/>
        </w:rPr>
        <w:t>жета перед Государственной Думой, что в совокупности  с положениями ст. 117 Ко</w:t>
      </w:r>
      <w:r w:rsidRPr="00261B42">
        <w:rPr>
          <w:rFonts w:ascii="Times New Roman" w:hAnsi="Times New Roman" w:cs="Times New Roman"/>
          <w:sz w:val="24"/>
          <w:szCs w:val="24"/>
        </w:rPr>
        <w:t>н</w:t>
      </w:r>
      <w:r w:rsidRPr="00261B42">
        <w:rPr>
          <w:rFonts w:ascii="Times New Roman" w:hAnsi="Times New Roman" w:cs="Times New Roman"/>
          <w:sz w:val="24"/>
          <w:szCs w:val="24"/>
        </w:rPr>
        <w:t>ституции РФ может привести  к досрочной отставке Правительства в случае выражения недоверия ГД.</w:t>
      </w:r>
    </w:p>
    <w:p w:rsidR="00D14CEE" w:rsidRPr="00261B42" w:rsidRDefault="00D14CEE" w:rsidP="00D14CEE">
      <w:pPr>
        <w:pStyle w:val="a3"/>
        <w:spacing w:after="0" w:line="240" w:lineRule="auto"/>
        <w:ind w:left="0" w:firstLine="708"/>
        <w:jc w:val="both"/>
        <w:rPr>
          <w:rFonts w:ascii="Times New Roman" w:hAnsi="Times New Roman" w:cs="Times New Roman"/>
          <w:sz w:val="24"/>
          <w:szCs w:val="24"/>
        </w:rPr>
      </w:pPr>
      <w:r w:rsidRPr="00261B42">
        <w:rPr>
          <w:rFonts w:ascii="Times New Roman" w:hAnsi="Times New Roman" w:cs="Times New Roman"/>
          <w:sz w:val="24"/>
          <w:szCs w:val="24"/>
        </w:rPr>
        <w:lastRenderedPageBreak/>
        <w:t>Одна из ошибок  участников публичных слушаний по бюджету  заключается в нацеленности на некий глобальный результат (например, обеспечить всех нуждающи</w:t>
      </w:r>
      <w:r w:rsidRPr="00261B42">
        <w:rPr>
          <w:rFonts w:ascii="Times New Roman" w:hAnsi="Times New Roman" w:cs="Times New Roman"/>
          <w:sz w:val="24"/>
          <w:szCs w:val="24"/>
        </w:rPr>
        <w:t>х</w:t>
      </w:r>
      <w:r w:rsidRPr="00261B42">
        <w:rPr>
          <w:rFonts w:ascii="Times New Roman" w:hAnsi="Times New Roman" w:cs="Times New Roman"/>
          <w:sz w:val="24"/>
          <w:szCs w:val="24"/>
        </w:rPr>
        <w:t>ся жильем в текущем финансовом году), а вот взять под контроль соблюдение очере</w:t>
      </w:r>
      <w:r w:rsidRPr="00261B42">
        <w:rPr>
          <w:rFonts w:ascii="Times New Roman" w:hAnsi="Times New Roman" w:cs="Times New Roman"/>
          <w:sz w:val="24"/>
          <w:szCs w:val="24"/>
        </w:rPr>
        <w:t>д</w:t>
      </w:r>
      <w:r w:rsidRPr="00261B42">
        <w:rPr>
          <w:rFonts w:ascii="Times New Roman" w:hAnsi="Times New Roman" w:cs="Times New Roman"/>
          <w:sz w:val="24"/>
          <w:szCs w:val="24"/>
        </w:rPr>
        <w:t>ности предоставления жилья с обеспечением бюджетными ресурсами вполне достиж</w:t>
      </w:r>
      <w:r w:rsidRPr="00261B42">
        <w:rPr>
          <w:rFonts w:ascii="Times New Roman" w:hAnsi="Times New Roman" w:cs="Times New Roman"/>
          <w:sz w:val="24"/>
          <w:szCs w:val="24"/>
        </w:rPr>
        <w:t>и</w:t>
      </w:r>
      <w:r w:rsidRPr="00261B42">
        <w:rPr>
          <w:rFonts w:ascii="Times New Roman" w:hAnsi="Times New Roman" w:cs="Times New Roman"/>
          <w:sz w:val="24"/>
          <w:szCs w:val="24"/>
        </w:rPr>
        <w:t>мо.</w:t>
      </w:r>
    </w:p>
    <w:p w:rsidR="00D14CEE" w:rsidRPr="00261B42" w:rsidRDefault="00D14CEE" w:rsidP="00D14CEE">
      <w:pPr>
        <w:pStyle w:val="a3"/>
        <w:spacing w:after="0" w:line="240" w:lineRule="auto"/>
        <w:ind w:left="0" w:firstLine="708"/>
        <w:jc w:val="both"/>
        <w:rPr>
          <w:rFonts w:ascii="Times New Roman" w:hAnsi="Times New Roman" w:cs="Times New Roman"/>
          <w:sz w:val="24"/>
          <w:szCs w:val="24"/>
        </w:rPr>
      </w:pPr>
      <w:r w:rsidRPr="00261B42">
        <w:rPr>
          <w:rFonts w:ascii="Times New Roman" w:hAnsi="Times New Roman" w:cs="Times New Roman"/>
          <w:sz w:val="24"/>
          <w:szCs w:val="24"/>
        </w:rPr>
        <w:t xml:space="preserve">Особое значение для решения социальных проблем через бюджетный процесс может иметь </w:t>
      </w:r>
      <w:r w:rsidRPr="00261B42">
        <w:rPr>
          <w:rFonts w:ascii="Times New Roman" w:hAnsi="Times New Roman" w:cs="Times New Roman"/>
          <w:i/>
          <w:sz w:val="24"/>
          <w:szCs w:val="24"/>
        </w:rPr>
        <w:t>участие НКО в разработке и корректировке программ социально-экономического развития регионов и муниципальных образований,</w:t>
      </w:r>
      <w:r w:rsidRPr="00261B42">
        <w:rPr>
          <w:rFonts w:ascii="Times New Roman" w:hAnsi="Times New Roman" w:cs="Times New Roman"/>
          <w:sz w:val="24"/>
          <w:szCs w:val="24"/>
        </w:rPr>
        <w:t xml:space="preserve"> а также в публичном  обсуждении </w:t>
      </w:r>
      <w:r w:rsidRPr="00261B42">
        <w:rPr>
          <w:rFonts w:ascii="Times New Roman" w:hAnsi="Times New Roman" w:cs="Times New Roman"/>
          <w:i/>
          <w:sz w:val="24"/>
          <w:szCs w:val="24"/>
        </w:rPr>
        <w:t>генерального плана застройки поселений</w:t>
      </w:r>
      <w:r w:rsidRPr="00261B42">
        <w:rPr>
          <w:rFonts w:ascii="Times New Roman" w:hAnsi="Times New Roman" w:cs="Times New Roman"/>
          <w:sz w:val="24"/>
          <w:szCs w:val="24"/>
        </w:rPr>
        <w:t>, публичных слушаниях по объе</w:t>
      </w:r>
      <w:r w:rsidRPr="00261B42">
        <w:rPr>
          <w:rFonts w:ascii="Times New Roman" w:hAnsi="Times New Roman" w:cs="Times New Roman"/>
          <w:sz w:val="24"/>
          <w:szCs w:val="24"/>
        </w:rPr>
        <w:t>к</w:t>
      </w:r>
      <w:r w:rsidRPr="00261B42">
        <w:rPr>
          <w:rFonts w:ascii="Times New Roman" w:hAnsi="Times New Roman" w:cs="Times New Roman"/>
          <w:sz w:val="24"/>
          <w:szCs w:val="24"/>
        </w:rPr>
        <w:t xml:space="preserve">там </w:t>
      </w:r>
      <w:r w:rsidRPr="00261B42">
        <w:rPr>
          <w:rFonts w:ascii="Times New Roman" w:hAnsi="Times New Roman" w:cs="Times New Roman"/>
          <w:i/>
          <w:sz w:val="24"/>
          <w:szCs w:val="24"/>
        </w:rPr>
        <w:t>капитального строительства</w:t>
      </w:r>
      <w:r w:rsidRPr="00261B42">
        <w:rPr>
          <w:rFonts w:ascii="Times New Roman" w:hAnsi="Times New Roman" w:cs="Times New Roman"/>
          <w:sz w:val="24"/>
          <w:szCs w:val="24"/>
        </w:rPr>
        <w:t>. Все эти формы участия граждан предусмотрены з</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конодательством. </w:t>
      </w:r>
    </w:p>
    <w:p w:rsidR="00D14CEE" w:rsidRPr="00261B42" w:rsidRDefault="00D14CEE" w:rsidP="00D14CEE">
      <w:pPr>
        <w:pStyle w:val="a3"/>
        <w:spacing w:after="0" w:line="240" w:lineRule="auto"/>
        <w:ind w:left="0" w:firstLine="708"/>
        <w:jc w:val="both"/>
        <w:rPr>
          <w:rFonts w:ascii="Times New Roman" w:hAnsi="Times New Roman" w:cs="Times New Roman"/>
          <w:sz w:val="24"/>
          <w:szCs w:val="24"/>
        </w:rPr>
      </w:pPr>
      <w:r w:rsidRPr="00261B42">
        <w:rPr>
          <w:rFonts w:ascii="Times New Roman" w:hAnsi="Times New Roman" w:cs="Times New Roman"/>
          <w:sz w:val="24"/>
          <w:szCs w:val="24"/>
        </w:rPr>
        <w:t>Очевидно, что следует использовать уже имеющиеся правовые ресурсы и пра</w:t>
      </w:r>
      <w:r w:rsidRPr="00261B42">
        <w:rPr>
          <w:rFonts w:ascii="Times New Roman" w:hAnsi="Times New Roman" w:cs="Times New Roman"/>
          <w:sz w:val="24"/>
          <w:szCs w:val="24"/>
        </w:rPr>
        <w:t>к</w:t>
      </w:r>
      <w:r w:rsidRPr="00261B42">
        <w:rPr>
          <w:rFonts w:ascii="Times New Roman" w:hAnsi="Times New Roman" w:cs="Times New Roman"/>
          <w:sz w:val="24"/>
          <w:szCs w:val="24"/>
        </w:rPr>
        <w:t>тические наработки для решения пусть небольших, но достижимых задач, когда соц</w:t>
      </w:r>
      <w:r w:rsidRPr="00261B42">
        <w:rPr>
          <w:rFonts w:ascii="Times New Roman" w:hAnsi="Times New Roman" w:cs="Times New Roman"/>
          <w:sz w:val="24"/>
          <w:szCs w:val="24"/>
        </w:rPr>
        <w:t>и</w:t>
      </w:r>
      <w:r w:rsidRPr="00261B42">
        <w:rPr>
          <w:rFonts w:ascii="Times New Roman" w:hAnsi="Times New Roman" w:cs="Times New Roman"/>
          <w:sz w:val="24"/>
          <w:szCs w:val="24"/>
        </w:rPr>
        <w:t>ально ориентированные расходы будут позитивно восприниматься не только конкре</w:t>
      </w:r>
      <w:r w:rsidRPr="00261B42">
        <w:rPr>
          <w:rFonts w:ascii="Times New Roman" w:hAnsi="Times New Roman" w:cs="Times New Roman"/>
          <w:sz w:val="24"/>
          <w:szCs w:val="24"/>
        </w:rPr>
        <w:t>т</w:t>
      </w:r>
      <w:r w:rsidRPr="00261B42">
        <w:rPr>
          <w:rFonts w:ascii="Times New Roman" w:hAnsi="Times New Roman" w:cs="Times New Roman"/>
          <w:sz w:val="24"/>
          <w:szCs w:val="24"/>
        </w:rPr>
        <w:t>ной социальной группой, но и властью, которая начнет понимать, что социальный  бюджет – это не прихоть «городских сумасшедших», а средство решения государс</w:t>
      </w:r>
      <w:r w:rsidRPr="00261B42">
        <w:rPr>
          <w:rFonts w:ascii="Times New Roman" w:hAnsi="Times New Roman" w:cs="Times New Roman"/>
          <w:sz w:val="24"/>
          <w:szCs w:val="24"/>
        </w:rPr>
        <w:t>т</w:t>
      </w:r>
      <w:r w:rsidRPr="00261B42">
        <w:rPr>
          <w:rFonts w:ascii="Times New Roman" w:hAnsi="Times New Roman" w:cs="Times New Roman"/>
          <w:sz w:val="24"/>
          <w:szCs w:val="24"/>
        </w:rPr>
        <w:t>венных проблем как основных направлений деятельности органов и должностных лиц государственного и муниципального  уровня.</w:t>
      </w:r>
    </w:p>
    <w:p w:rsidR="00D14CEE" w:rsidRPr="00261B42" w:rsidRDefault="00D14CEE" w:rsidP="00D14CEE">
      <w:pPr>
        <w:autoSpaceDE w:val="0"/>
        <w:autoSpaceDN w:val="0"/>
        <w:adjustRightInd w:val="0"/>
        <w:spacing w:after="0" w:line="360" w:lineRule="auto"/>
        <w:ind w:firstLine="709"/>
        <w:jc w:val="both"/>
        <w:rPr>
          <w:rFonts w:ascii="Times New Roman" w:hAnsi="Times New Roman" w:cs="Times New Roman"/>
          <w:sz w:val="24"/>
          <w:szCs w:val="24"/>
        </w:rPr>
      </w:pPr>
    </w:p>
    <w:p w:rsidR="00D14CEE" w:rsidRPr="00261B42" w:rsidRDefault="00D14CEE" w:rsidP="00D14CEE">
      <w:pPr>
        <w:pStyle w:val="a3"/>
        <w:spacing w:after="0" w:line="360" w:lineRule="auto"/>
        <w:ind w:left="0" w:firstLine="709"/>
        <w:jc w:val="both"/>
        <w:rPr>
          <w:rFonts w:ascii="Times New Roman" w:hAnsi="Times New Roman" w:cs="Times New Roman"/>
          <w:sz w:val="24"/>
          <w:szCs w:val="24"/>
        </w:rPr>
      </w:pPr>
    </w:p>
    <w:p w:rsidR="00D14CEE" w:rsidRPr="00261B42" w:rsidRDefault="00D14CEE" w:rsidP="00D14CEE">
      <w:pPr>
        <w:autoSpaceDE w:val="0"/>
        <w:autoSpaceDN w:val="0"/>
        <w:adjustRightInd w:val="0"/>
        <w:spacing w:after="0" w:line="360" w:lineRule="auto"/>
        <w:ind w:firstLine="709"/>
        <w:jc w:val="both"/>
        <w:rPr>
          <w:rFonts w:ascii="Times New Roman" w:hAnsi="Times New Roman" w:cs="Times New Roman"/>
          <w:sz w:val="24"/>
          <w:szCs w:val="24"/>
        </w:rPr>
      </w:pPr>
    </w:p>
    <w:p w:rsidR="00D14CEE" w:rsidRPr="00261B42" w:rsidRDefault="00D14CEE" w:rsidP="00D14CEE">
      <w:pPr>
        <w:pStyle w:val="a3"/>
        <w:spacing w:after="0" w:line="360" w:lineRule="auto"/>
        <w:ind w:left="0" w:firstLine="709"/>
        <w:jc w:val="both"/>
        <w:rPr>
          <w:rFonts w:ascii="Times New Roman" w:hAnsi="Times New Roman" w:cs="Times New Roman"/>
          <w:sz w:val="24"/>
          <w:szCs w:val="24"/>
        </w:rPr>
      </w:pPr>
    </w:p>
    <w:p w:rsidR="00D14CEE" w:rsidRPr="00261B42" w:rsidRDefault="00D14CEE" w:rsidP="00D14CEE">
      <w:pPr>
        <w:pStyle w:val="a3"/>
        <w:spacing w:after="0" w:line="360" w:lineRule="auto"/>
        <w:ind w:left="0" w:firstLine="709"/>
        <w:jc w:val="both"/>
        <w:rPr>
          <w:rFonts w:ascii="Times New Roman" w:hAnsi="Times New Roman" w:cs="Times New Roman"/>
          <w:sz w:val="24"/>
          <w:szCs w:val="24"/>
        </w:rPr>
      </w:pPr>
    </w:p>
    <w:p w:rsidR="00D14CEE" w:rsidRPr="00261B42" w:rsidRDefault="00D14CEE" w:rsidP="00D14CEE">
      <w:pPr>
        <w:pStyle w:val="a3"/>
        <w:spacing w:after="0" w:line="360" w:lineRule="auto"/>
        <w:ind w:left="0" w:firstLine="709"/>
        <w:jc w:val="both"/>
        <w:rPr>
          <w:rFonts w:ascii="Times New Roman" w:hAnsi="Times New Roman" w:cs="Times New Roman"/>
          <w:sz w:val="24"/>
          <w:szCs w:val="24"/>
        </w:rPr>
      </w:pPr>
      <w:r w:rsidRPr="00261B42">
        <w:rPr>
          <w:rFonts w:ascii="Times New Roman" w:hAnsi="Times New Roman" w:cs="Times New Roman"/>
          <w:sz w:val="24"/>
          <w:szCs w:val="24"/>
        </w:rPr>
        <w:tab/>
      </w:r>
    </w:p>
    <w:p w:rsidR="00D14CEE" w:rsidRPr="00261B42" w:rsidRDefault="00D14CEE" w:rsidP="00D14CEE">
      <w:pPr>
        <w:pStyle w:val="ConsPlusNormal"/>
        <w:widowControl/>
        <w:spacing w:line="360" w:lineRule="auto"/>
        <w:ind w:firstLine="709"/>
        <w:jc w:val="both"/>
        <w:rPr>
          <w:rFonts w:ascii="Times New Roman" w:hAnsi="Times New Roman" w:cs="Times New Roman"/>
          <w:sz w:val="24"/>
          <w:szCs w:val="24"/>
        </w:rPr>
      </w:pPr>
    </w:p>
    <w:p w:rsidR="00D14CEE" w:rsidRPr="00261B42" w:rsidRDefault="00D14CEE" w:rsidP="00D14CEE">
      <w:pPr>
        <w:pStyle w:val="ConsPlusNormal"/>
        <w:widowControl/>
        <w:spacing w:line="360" w:lineRule="auto"/>
        <w:ind w:firstLine="709"/>
        <w:jc w:val="both"/>
        <w:rPr>
          <w:rFonts w:ascii="Times New Roman" w:hAnsi="Times New Roman" w:cs="Times New Roman"/>
          <w:sz w:val="24"/>
          <w:szCs w:val="24"/>
        </w:rPr>
      </w:pPr>
    </w:p>
    <w:p w:rsidR="00D14CEE" w:rsidRPr="00261B42" w:rsidRDefault="00D14CEE" w:rsidP="00D14CEE">
      <w:pPr>
        <w:spacing w:after="0" w:line="360" w:lineRule="auto"/>
        <w:ind w:firstLine="709"/>
        <w:jc w:val="both"/>
        <w:rPr>
          <w:rFonts w:ascii="Times New Roman" w:hAnsi="Times New Roman" w:cs="Times New Roman"/>
          <w:sz w:val="24"/>
          <w:szCs w:val="24"/>
        </w:rPr>
      </w:pPr>
    </w:p>
    <w:p w:rsidR="00D14CEE" w:rsidRPr="00261B42" w:rsidRDefault="00D14CEE" w:rsidP="00D14CEE">
      <w:pPr>
        <w:spacing w:after="0" w:line="360" w:lineRule="auto"/>
        <w:ind w:firstLine="709"/>
        <w:jc w:val="both"/>
        <w:rPr>
          <w:rFonts w:ascii="Times New Roman" w:hAnsi="Times New Roman" w:cs="Times New Roman"/>
          <w:sz w:val="24"/>
          <w:szCs w:val="24"/>
        </w:rPr>
      </w:pPr>
    </w:p>
    <w:p w:rsidR="00D14CEE" w:rsidRPr="00261B42" w:rsidRDefault="00D14CEE" w:rsidP="00D14CEE">
      <w:pPr>
        <w:rPr>
          <w:rFonts w:ascii="Times New Roman" w:hAnsi="Times New Roman" w:cs="Times New Roman"/>
          <w:sz w:val="24"/>
          <w:szCs w:val="24"/>
        </w:rPr>
      </w:pPr>
      <w:r w:rsidRPr="00261B42">
        <w:rPr>
          <w:rFonts w:ascii="Times New Roman" w:hAnsi="Times New Roman" w:cs="Times New Roman"/>
          <w:sz w:val="24"/>
          <w:szCs w:val="24"/>
        </w:rPr>
        <w:br w:type="page"/>
      </w:r>
    </w:p>
    <w:p w:rsidR="00D14CEE" w:rsidRPr="00261B42" w:rsidRDefault="00985370" w:rsidP="00985370">
      <w:pPr>
        <w:pStyle w:val="1"/>
        <w:rPr>
          <w:rFonts w:ascii="Times New Roman" w:hAnsi="Times New Roman" w:cs="Times New Roman"/>
          <w:color w:val="auto"/>
          <w:sz w:val="24"/>
          <w:szCs w:val="24"/>
        </w:rPr>
      </w:pPr>
      <w:bookmarkStart w:id="148" w:name="_Toc455069748"/>
      <w:r w:rsidRPr="00261B42">
        <w:rPr>
          <w:rFonts w:ascii="Times New Roman" w:hAnsi="Times New Roman" w:cs="Times New Roman"/>
          <w:color w:val="auto"/>
          <w:sz w:val="24"/>
          <w:szCs w:val="24"/>
        </w:rPr>
        <w:lastRenderedPageBreak/>
        <w:t xml:space="preserve">Глава </w:t>
      </w:r>
      <w:r w:rsidRPr="00261B42">
        <w:rPr>
          <w:rFonts w:ascii="Times New Roman" w:hAnsi="Times New Roman" w:cs="Times New Roman"/>
          <w:color w:val="auto"/>
          <w:sz w:val="24"/>
          <w:szCs w:val="24"/>
          <w:lang w:val="en-US"/>
        </w:rPr>
        <w:t>IV</w:t>
      </w:r>
      <w:r w:rsidRPr="00261B42">
        <w:rPr>
          <w:rFonts w:ascii="Times New Roman" w:hAnsi="Times New Roman" w:cs="Times New Roman"/>
          <w:color w:val="auto"/>
          <w:sz w:val="24"/>
          <w:szCs w:val="24"/>
        </w:rPr>
        <w:t>. Вопросы социального предпринимательства</w:t>
      </w:r>
      <w:bookmarkEnd w:id="148"/>
    </w:p>
    <w:p w:rsidR="002E2C9D" w:rsidRPr="00261B42" w:rsidRDefault="002E2C9D" w:rsidP="002E2C9D">
      <w:pPr>
        <w:rPr>
          <w:rFonts w:ascii="Times New Roman" w:hAnsi="Times New Roman" w:cs="Times New Roman"/>
          <w:sz w:val="24"/>
          <w:szCs w:val="24"/>
        </w:rPr>
      </w:pPr>
    </w:p>
    <w:p w:rsidR="00D14CEE" w:rsidRPr="00A054BF" w:rsidRDefault="00D14CEE" w:rsidP="00D14CEE">
      <w:pPr>
        <w:spacing w:after="0" w:line="240" w:lineRule="auto"/>
        <w:jc w:val="right"/>
        <w:rPr>
          <w:rStyle w:val="a7"/>
          <w:rFonts w:ascii="Times New Roman" w:hAnsi="Times New Roman" w:cs="Times New Roman"/>
          <w:bCs w:val="0"/>
          <w:sz w:val="24"/>
          <w:szCs w:val="24"/>
        </w:rPr>
      </w:pPr>
      <w:r w:rsidRPr="00A054BF">
        <w:rPr>
          <w:rStyle w:val="a7"/>
          <w:rFonts w:ascii="Times New Roman" w:hAnsi="Times New Roman" w:cs="Times New Roman"/>
          <w:bCs w:val="0"/>
          <w:sz w:val="24"/>
          <w:szCs w:val="24"/>
        </w:rPr>
        <w:t xml:space="preserve">Тетерина Н.В. </w:t>
      </w:r>
    </w:p>
    <w:p w:rsidR="003A0749" w:rsidRDefault="005859A8" w:rsidP="000E2CCB">
      <w:pPr>
        <w:pStyle w:val="1"/>
        <w:rPr>
          <w:rStyle w:val="a7"/>
          <w:rFonts w:ascii="Times New Roman" w:hAnsi="Times New Roman" w:cs="Times New Roman"/>
          <w:b/>
          <w:bCs/>
          <w:color w:val="auto"/>
          <w:sz w:val="24"/>
          <w:szCs w:val="24"/>
        </w:rPr>
      </w:pPr>
      <w:bookmarkStart w:id="149" w:name="_Toc455069749"/>
      <w:r>
        <w:rPr>
          <w:rStyle w:val="a7"/>
          <w:rFonts w:ascii="Times New Roman" w:hAnsi="Times New Roman" w:cs="Times New Roman"/>
          <w:b/>
          <w:bCs/>
          <w:color w:val="auto"/>
          <w:sz w:val="24"/>
          <w:szCs w:val="24"/>
        </w:rPr>
        <w:t>Социальное предпринимательство СО НКО: правовое поле и организационно-экономический механизм функционирования</w:t>
      </w:r>
      <w:bookmarkEnd w:id="149"/>
    </w:p>
    <w:p w:rsidR="00D14CEE" w:rsidRPr="00261B42" w:rsidRDefault="00D14CEE" w:rsidP="00D14CEE">
      <w:pPr>
        <w:spacing w:after="0" w:line="240" w:lineRule="auto"/>
        <w:rPr>
          <w:rFonts w:ascii="Times New Roman" w:hAnsi="Times New Roman" w:cs="Times New Roman"/>
          <w:sz w:val="24"/>
          <w:szCs w:val="24"/>
        </w:rPr>
      </w:pPr>
    </w:p>
    <w:p w:rsidR="00D14CEE" w:rsidRPr="00261B42" w:rsidRDefault="00D14CEE" w:rsidP="000E2CCB">
      <w:pPr>
        <w:pStyle w:val="2"/>
        <w:rPr>
          <w:rFonts w:ascii="Times New Roman" w:hAnsi="Times New Roman" w:cs="Times New Roman"/>
          <w:color w:val="auto"/>
          <w:sz w:val="24"/>
          <w:szCs w:val="24"/>
        </w:rPr>
      </w:pPr>
      <w:bookmarkStart w:id="150" w:name="_Toc455069750"/>
      <w:r w:rsidRPr="00261B42">
        <w:rPr>
          <w:rFonts w:ascii="Times New Roman" w:hAnsi="Times New Roman" w:cs="Times New Roman"/>
          <w:color w:val="auto"/>
          <w:sz w:val="24"/>
          <w:szCs w:val="24"/>
        </w:rPr>
        <w:t>1. Понятие о социальном предпринимательстве  в РФ. Нормативно-правовая база социального предпринимательства.</w:t>
      </w:r>
      <w:bookmarkEnd w:id="150"/>
    </w:p>
    <w:p w:rsidR="00D14CEE" w:rsidRPr="00261B42" w:rsidRDefault="00D14CEE" w:rsidP="0001028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 современных публикациях отсутствует единое общепринятое определение с</w:t>
      </w:r>
      <w:r w:rsidRPr="00261B42">
        <w:rPr>
          <w:rFonts w:ascii="Times New Roman" w:hAnsi="Times New Roman" w:cs="Times New Roman"/>
          <w:sz w:val="24"/>
          <w:szCs w:val="24"/>
        </w:rPr>
        <w:t>о</w:t>
      </w:r>
      <w:r w:rsidRPr="00261B42">
        <w:rPr>
          <w:rFonts w:ascii="Times New Roman" w:hAnsi="Times New Roman" w:cs="Times New Roman"/>
          <w:sz w:val="24"/>
          <w:szCs w:val="24"/>
        </w:rPr>
        <w:t>циального предпринимательства. Все исследователи и практики отмечают «разм</w:t>
      </w:r>
      <w:r w:rsidRPr="00261B42">
        <w:rPr>
          <w:rFonts w:ascii="Times New Roman" w:hAnsi="Times New Roman" w:cs="Times New Roman"/>
          <w:sz w:val="24"/>
          <w:szCs w:val="24"/>
        </w:rPr>
        <w:t>ы</w:t>
      </w:r>
      <w:r w:rsidRPr="00261B42">
        <w:rPr>
          <w:rFonts w:ascii="Times New Roman" w:hAnsi="Times New Roman" w:cs="Times New Roman"/>
          <w:sz w:val="24"/>
          <w:szCs w:val="24"/>
        </w:rPr>
        <w:t>тость» трактовки социального предпринимательства, как «деятельности хозяйству</w:t>
      </w:r>
      <w:r w:rsidRPr="00261B42">
        <w:rPr>
          <w:rFonts w:ascii="Times New Roman" w:hAnsi="Times New Roman" w:cs="Times New Roman"/>
          <w:sz w:val="24"/>
          <w:szCs w:val="24"/>
        </w:rPr>
        <w:t>ю</w:t>
      </w:r>
      <w:r w:rsidRPr="00261B42">
        <w:rPr>
          <w:rFonts w:ascii="Times New Roman" w:hAnsi="Times New Roman" w:cs="Times New Roman"/>
          <w:sz w:val="24"/>
          <w:szCs w:val="24"/>
        </w:rPr>
        <w:t>щих субъектов, направленной на решение социальных проблем и достижение социал</w:t>
      </w:r>
      <w:r w:rsidRPr="00261B42">
        <w:rPr>
          <w:rFonts w:ascii="Times New Roman" w:hAnsi="Times New Roman" w:cs="Times New Roman"/>
          <w:sz w:val="24"/>
          <w:szCs w:val="24"/>
        </w:rPr>
        <w:t>ь</w:t>
      </w:r>
      <w:r w:rsidRPr="00261B42">
        <w:rPr>
          <w:rFonts w:ascii="Times New Roman" w:hAnsi="Times New Roman" w:cs="Times New Roman"/>
          <w:sz w:val="24"/>
          <w:szCs w:val="24"/>
        </w:rPr>
        <w:t xml:space="preserve">но полезных целей» [1] . </w:t>
      </w:r>
    </w:p>
    <w:p w:rsidR="00D14CEE" w:rsidRPr="00261B42" w:rsidRDefault="00D14CEE" w:rsidP="0001028F">
      <w:pPr>
        <w:spacing w:after="0" w:line="240" w:lineRule="auto"/>
        <w:ind w:firstLine="709"/>
        <w:jc w:val="both"/>
        <w:rPr>
          <w:rStyle w:val="st"/>
          <w:rFonts w:ascii="Times New Roman" w:hAnsi="Times New Roman" w:cs="Times New Roman"/>
          <w:sz w:val="24"/>
          <w:szCs w:val="24"/>
        </w:rPr>
      </w:pPr>
      <w:r w:rsidRPr="00261B42">
        <w:rPr>
          <w:rFonts w:ascii="Times New Roman" w:hAnsi="Times New Roman" w:cs="Times New Roman"/>
          <w:sz w:val="24"/>
          <w:szCs w:val="24"/>
        </w:rPr>
        <w:t>В самом общем виде под социальным предпринимательством понимается би</w:t>
      </w:r>
      <w:r w:rsidRPr="00261B42">
        <w:rPr>
          <w:rFonts w:ascii="Times New Roman" w:hAnsi="Times New Roman" w:cs="Times New Roman"/>
          <w:sz w:val="24"/>
          <w:szCs w:val="24"/>
        </w:rPr>
        <w:t>з</w:t>
      </w:r>
      <w:r w:rsidRPr="00261B42">
        <w:rPr>
          <w:rFonts w:ascii="Times New Roman" w:hAnsi="Times New Roman" w:cs="Times New Roman"/>
          <w:sz w:val="24"/>
          <w:szCs w:val="24"/>
        </w:rPr>
        <w:t>нес, который направлен на решение наиболее острых социальных проблем: возрожд</w:t>
      </w:r>
      <w:r w:rsidRPr="00261B42">
        <w:rPr>
          <w:rFonts w:ascii="Times New Roman" w:hAnsi="Times New Roman" w:cs="Times New Roman"/>
          <w:sz w:val="24"/>
          <w:szCs w:val="24"/>
        </w:rPr>
        <w:t>е</w:t>
      </w:r>
      <w:r w:rsidRPr="00261B42">
        <w:rPr>
          <w:rFonts w:ascii="Times New Roman" w:hAnsi="Times New Roman" w:cs="Times New Roman"/>
          <w:sz w:val="24"/>
          <w:szCs w:val="24"/>
        </w:rPr>
        <w:t>ние культурных традиций, социализация инвалидов, трудоустройство незащищенных групп граждан, образование и просвещение, ответственное отношение к ресурсам, ра</w:t>
      </w:r>
      <w:r w:rsidRPr="00261B42">
        <w:rPr>
          <w:rFonts w:ascii="Times New Roman" w:hAnsi="Times New Roman" w:cs="Times New Roman"/>
          <w:sz w:val="24"/>
          <w:szCs w:val="24"/>
        </w:rPr>
        <w:t>з</w:t>
      </w:r>
      <w:r w:rsidRPr="00261B42">
        <w:rPr>
          <w:rFonts w:ascii="Times New Roman" w:hAnsi="Times New Roman" w:cs="Times New Roman"/>
          <w:sz w:val="24"/>
          <w:szCs w:val="24"/>
        </w:rPr>
        <w:t xml:space="preserve">витие института семьи, спорт и здоровье [2]. Полный обзор точек зрения на природу социального предпринимательства был сделан исследователями </w:t>
      </w:r>
      <w:r w:rsidRPr="00261B42">
        <w:rPr>
          <w:rStyle w:val="st"/>
          <w:rFonts w:ascii="Times New Roman" w:hAnsi="Times New Roman" w:cs="Times New Roman"/>
          <w:sz w:val="24"/>
          <w:szCs w:val="24"/>
        </w:rPr>
        <w:t xml:space="preserve"> НИЦ ВШЭ  в работе «</w:t>
      </w:r>
      <w:r w:rsidRPr="00261B42">
        <w:rPr>
          <w:rStyle w:val="a6"/>
          <w:rFonts w:ascii="Times New Roman" w:hAnsi="Times New Roman" w:cs="Times New Roman"/>
          <w:sz w:val="24"/>
          <w:szCs w:val="24"/>
        </w:rPr>
        <w:t>Социальное предпринимательство</w:t>
      </w:r>
      <w:r w:rsidRPr="00261B42">
        <w:rPr>
          <w:rStyle w:val="st"/>
          <w:rFonts w:ascii="Times New Roman" w:hAnsi="Times New Roman" w:cs="Times New Roman"/>
          <w:sz w:val="24"/>
          <w:szCs w:val="24"/>
        </w:rPr>
        <w:t xml:space="preserve"> и социально ответственный бизнес»</w:t>
      </w:r>
      <w:r w:rsidRPr="00261B42">
        <w:rPr>
          <w:rFonts w:ascii="Times New Roman" w:hAnsi="Times New Roman" w:cs="Times New Roman"/>
          <w:sz w:val="24"/>
          <w:szCs w:val="24"/>
        </w:rPr>
        <w:t xml:space="preserve"> [3].</w:t>
      </w:r>
    </w:p>
    <w:p w:rsidR="00D14CEE" w:rsidRPr="00261B42" w:rsidRDefault="00D14CEE" w:rsidP="0001028F">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Широкая трактовка термина «социальное предпринимательство» рассматривает в данном качестве все хозяйствующие субъекты, ориентированные на преобразование  социальной действительности через заполнение ниш, оказавшихся вне внимания гос</w:t>
      </w:r>
      <w:r w:rsidRPr="00261B42">
        <w:rPr>
          <w:rFonts w:ascii="Times New Roman" w:hAnsi="Times New Roman" w:cs="Times New Roman"/>
          <w:sz w:val="24"/>
          <w:szCs w:val="24"/>
        </w:rPr>
        <w:t>у</w:t>
      </w:r>
      <w:r w:rsidRPr="00261B42">
        <w:rPr>
          <w:rFonts w:ascii="Times New Roman" w:hAnsi="Times New Roman" w:cs="Times New Roman"/>
          <w:sz w:val="24"/>
          <w:szCs w:val="24"/>
        </w:rPr>
        <w:t xml:space="preserve">дарства и традиционного бизнеса. Узкая трактовка данного термина ограничивается только деятельностью хозяйствующих субъектов, ориентированных на предоставление социальных услуг </w:t>
      </w:r>
      <w:r w:rsidRPr="00261B42">
        <w:rPr>
          <w:rFonts w:ascii="Times New Roman" w:hAnsi="Times New Roman" w:cs="Times New Roman"/>
          <w:i/>
          <w:sz w:val="24"/>
          <w:szCs w:val="24"/>
        </w:rPr>
        <w:t>наиболее уязвимым</w:t>
      </w:r>
      <w:r w:rsidRPr="00261B42">
        <w:rPr>
          <w:rFonts w:ascii="Times New Roman" w:hAnsi="Times New Roman" w:cs="Times New Roman"/>
          <w:sz w:val="24"/>
          <w:szCs w:val="24"/>
        </w:rPr>
        <w:t xml:space="preserve"> в социально -экономическом плане слоям нас</w:t>
      </w:r>
      <w:r w:rsidRPr="00261B42">
        <w:rPr>
          <w:rFonts w:ascii="Times New Roman" w:hAnsi="Times New Roman" w:cs="Times New Roman"/>
          <w:sz w:val="24"/>
          <w:szCs w:val="24"/>
        </w:rPr>
        <w:t>е</w:t>
      </w:r>
      <w:r w:rsidRPr="00261B42">
        <w:rPr>
          <w:rFonts w:ascii="Times New Roman" w:hAnsi="Times New Roman" w:cs="Times New Roman"/>
          <w:sz w:val="24"/>
          <w:szCs w:val="24"/>
        </w:rPr>
        <w:t xml:space="preserve">ления. </w:t>
      </w:r>
    </w:p>
    <w:p w:rsidR="00D14CEE" w:rsidRPr="00261B42" w:rsidRDefault="00D14CEE" w:rsidP="0001028F">
      <w:pPr>
        <w:spacing w:after="0" w:line="240" w:lineRule="auto"/>
        <w:ind w:firstLine="709"/>
        <w:jc w:val="both"/>
        <w:rPr>
          <w:rFonts w:ascii="Times New Roman" w:hAnsi="Times New Roman" w:cs="Times New Roman"/>
          <w:sz w:val="24"/>
          <w:szCs w:val="24"/>
        </w:rPr>
      </w:pPr>
      <w:r w:rsidRPr="00261B42">
        <w:rPr>
          <w:rFonts w:ascii="Times New Roman" w:eastAsia="Times New Roman" w:hAnsi="Times New Roman" w:cs="Times New Roman"/>
          <w:bCs/>
          <w:sz w:val="24"/>
          <w:szCs w:val="24"/>
        </w:rPr>
        <w:t xml:space="preserve">Наиболее общепринятым в российской практике в настоящее время является следующее определение: </w:t>
      </w:r>
    </w:p>
    <w:p w:rsidR="00D14CEE" w:rsidRPr="00261B42" w:rsidRDefault="00D14CEE" w:rsidP="0001028F">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bCs/>
          <w:sz w:val="24"/>
          <w:szCs w:val="24"/>
        </w:rPr>
        <w:t>социа́льное предпринима́тельство</w:t>
      </w:r>
      <w:r w:rsidRPr="00261B42">
        <w:rPr>
          <w:rFonts w:ascii="Times New Roman" w:eastAsia="Times New Roman" w:hAnsi="Times New Roman" w:cs="Times New Roman"/>
          <w:sz w:val="24"/>
          <w:szCs w:val="24"/>
        </w:rPr>
        <w:t> — предпринимательская деятельность, нац</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ленная на смягчение или решение социальных проблем, характеризующаяся следу</w:t>
      </w:r>
      <w:r w:rsidRPr="00261B42">
        <w:rPr>
          <w:rFonts w:ascii="Times New Roman" w:eastAsia="Times New Roman" w:hAnsi="Times New Roman" w:cs="Times New Roman"/>
          <w:sz w:val="24"/>
          <w:szCs w:val="24"/>
        </w:rPr>
        <w:t>ю</w:t>
      </w:r>
      <w:r w:rsidRPr="00261B42">
        <w:rPr>
          <w:rFonts w:ascii="Times New Roman" w:eastAsia="Times New Roman" w:hAnsi="Times New Roman" w:cs="Times New Roman"/>
          <w:sz w:val="24"/>
          <w:szCs w:val="24"/>
        </w:rPr>
        <w:t>щими основными признаками:</w:t>
      </w:r>
    </w:p>
    <w:p w:rsidR="00D14CEE" w:rsidRPr="00261B42" w:rsidRDefault="00D14CEE" w:rsidP="00D14CEE">
      <w:pPr>
        <w:numPr>
          <w:ilvl w:val="0"/>
          <w:numId w:val="88"/>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i/>
          <w:iCs/>
          <w:sz w:val="24"/>
          <w:szCs w:val="24"/>
        </w:rPr>
        <w:t>социальное воздействие</w:t>
      </w:r>
      <w:r w:rsidRPr="00261B42">
        <w:rPr>
          <w:rFonts w:ascii="Times New Roman" w:eastAsia="Times New Roman" w:hAnsi="Times New Roman" w:cs="Times New Roman"/>
          <w:sz w:val="24"/>
          <w:szCs w:val="24"/>
        </w:rPr>
        <w:t xml:space="preserve"> (</w:t>
      </w:r>
      <w:hyperlink r:id="rId178" w:tooltip="Английский язык" w:history="1">
        <w:r w:rsidRPr="00261B42">
          <w:rPr>
            <w:rFonts w:ascii="Times New Roman" w:eastAsia="Times New Roman" w:hAnsi="Times New Roman" w:cs="Times New Roman"/>
            <w:sz w:val="24"/>
            <w:szCs w:val="24"/>
            <w:u w:val="single"/>
          </w:rPr>
          <w:t>англ.</w:t>
        </w:r>
      </w:hyperlink>
      <w:r w:rsidRPr="00261B42">
        <w:rPr>
          <w:rFonts w:ascii="Times New Roman" w:eastAsia="Times New Roman" w:hAnsi="Times New Roman" w:cs="Times New Roman"/>
          <w:sz w:val="24"/>
          <w:szCs w:val="24"/>
        </w:rPr>
        <w:t> </w:t>
      </w:r>
      <w:r w:rsidRPr="00261B42">
        <w:rPr>
          <w:rFonts w:ascii="Times New Roman" w:eastAsia="Times New Roman" w:hAnsi="Times New Roman" w:cs="Times New Roman"/>
          <w:i/>
          <w:iCs/>
          <w:sz w:val="24"/>
          <w:szCs w:val="24"/>
        </w:rPr>
        <w:t>social impact</w:t>
      </w:r>
      <w:r w:rsidRPr="00261B42">
        <w:rPr>
          <w:rFonts w:ascii="Times New Roman" w:eastAsia="Times New Roman" w:hAnsi="Times New Roman" w:cs="Times New Roman"/>
          <w:sz w:val="24"/>
          <w:szCs w:val="24"/>
        </w:rPr>
        <w:t>) — целевая направленность на р</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шение или смягчение существующих социальных проблем, устойчивые поз</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тивные измеримые социальные результаты;</w:t>
      </w:r>
    </w:p>
    <w:p w:rsidR="00D14CEE" w:rsidRPr="00261B42" w:rsidRDefault="00D14CEE" w:rsidP="00D14CEE">
      <w:pPr>
        <w:numPr>
          <w:ilvl w:val="0"/>
          <w:numId w:val="88"/>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i/>
          <w:iCs/>
          <w:sz w:val="24"/>
          <w:szCs w:val="24"/>
        </w:rPr>
        <w:t>самоокупаемость</w:t>
      </w:r>
      <w:r w:rsidRPr="00261B42">
        <w:rPr>
          <w:rFonts w:ascii="Times New Roman" w:eastAsia="Times New Roman" w:hAnsi="Times New Roman" w:cs="Times New Roman"/>
          <w:sz w:val="24"/>
          <w:szCs w:val="24"/>
        </w:rPr>
        <w:t xml:space="preserve"> и </w:t>
      </w:r>
      <w:r w:rsidRPr="00261B42">
        <w:rPr>
          <w:rFonts w:ascii="Times New Roman" w:eastAsia="Times New Roman" w:hAnsi="Times New Roman" w:cs="Times New Roman"/>
          <w:i/>
          <w:iCs/>
          <w:sz w:val="24"/>
          <w:szCs w:val="24"/>
        </w:rPr>
        <w:t>финансовая устойчивость</w:t>
      </w:r>
      <w:r w:rsidRPr="00261B42">
        <w:rPr>
          <w:rFonts w:ascii="Times New Roman" w:eastAsia="Times New Roman" w:hAnsi="Times New Roman" w:cs="Times New Roman"/>
          <w:sz w:val="24"/>
          <w:szCs w:val="24"/>
        </w:rPr>
        <w:t> — способность социального предприятия решать социальные проблемы за счёт доходов, получаемых от со</w:t>
      </w:r>
      <w:r w:rsidRPr="00261B42">
        <w:rPr>
          <w:rFonts w:ascii="Times New Roman" w:eastAsia="Times New Roman" w:hAnsi="Times New Roman" w:cs="Times New Roman"/>
          <w:sz w:val="24"/>
          <w:szCs w:val="24"/>
        </w:rPr>
        <w:t>б</w:t>
      </w:r>
      <w:r w:rsidRPr="00261B42">
        <w:rPr>
          <w:rFonts w:ascii="Times New Roman" w:eastAsia="Times New Roman" w:hAnsi="Times New Roman" w:cs="Times New Roman"/>
          <w:sz w:val="24"/>
          <w:szCs w:val="24"/>
        </w:rPr>
        <w:t>ственной деятельности;</w:t>
      </w:r>
    </w:p>
    <w:p w:rsidR="00D14CEE" w:rsidRPr="00261B42" w:rsidRDefault="00D14CEE" w:rsidP="00D14CEE">
      <w:pPr>
        <w:numPr>
          <w:ilvl w:val="0"/>
          <w:numId w:val="88"/>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i/>
          <w:iCs/>
          <w:sz w:val="24"/>
          <w:szCs w:val="24"/>
        </w:rPr>
        <w:t>предпринимательский подход</w:t>
      </w:r>
      <w:r w:rsidRPr="00261B42">
        <w:rPr>
          <w:rFonts w:ascii="Times New Roman" w:eastAsia="Times New Roman" w:hAnsi="Times New Roman" w:cs="Times New Roman"/>
          <w:sz w:val="24"/>
          <w:szCs w:val="24"/>
        </w:rPr>
        <w:t> — способность социального предпринимателя н</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 xml:space="preserve">ходить возможности, аккумулировать ресурсы, разрабатывать новые решения, оказывающие долгосрочное позитивное влияние на общество в целом </w:t>
      </w:r>
      <w:r w:rsidRPr="00261B42">
        <w:rPr>
          <w:rFonts w:ascii="Times New Roman" w:hAnsi="Times New Roman" w:cs="Times New Roman"/>
          <w:sz w:val="24"/>
          <w:szCs w:val="24"/>
        </w:rPr>
        <w:t>[4].</w:t>
      </w:r>
    </w:p>
    <w:p w:rsidR="00D14CEE" w:rsidRPr="00261B42" w:rsidRDefault="00D14CEE" w:rsidP="00E06AE7">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Отцом социального предпринимательства считается создатель некоммерческой организации «Ашока: новаторы для общества» (Ashoka: Innovators for the Public) Уил</w:t>
      </w:r>
      <w:r w:rsidRPr="00261B42">
        <w:rPr>
          <w:rFonts w:ascii="Times New Roman" w:hAnsi="Times New Roman" w:cs="Times New Roman"/>
          <w:sz w:val="24"/>
          <w:szCs w:val="24"/>
        </w:rPr>
        <w:t>ь</w:t>
      </w:r>
      <w:r w:rsidRPr="00261B42">
        <w:rPr>
          <w:rFonts w:ascii="Times New Roman" w:hAnsi="Times New Roman" w:cs="Times New Roman"/>
          <w:sz w:val="24"/>
          <w:szCs w:val="24"/>
        </w:rPr>
        <w:t>ям Дрейтон. Более 30 лет назад профессор и успешный менеджер Дрейтон пришел в большой бизнес США с революционной для своего времени идеологией и этикой (в ч</w:t>
      </w:r>
      <w:r w:rsidRPr="00261B42">
        <w:rPr>
          <w:rFonts w:ascii="Times New Roman" w:hAnsi="Times New Roman" w:cs="Times New Roman"/>
          <w:sz w:val="24"/>
          <w:szCs w:val="24"/>
        </w:rPr>
        <w:t>а</w:t>
      </w:r>
      <w:r w:rsidRPr="00261B42">
        <w:rPr>
          <w:rFonts w:ascii="Times New Roman" w:hAnsi="Times New Roman" w:cs="Times New Roman"/>
          <w:sz w:val="24"/>
          <w:szCs w:val="24"/>
        </w:rPr>
        <w:t>стности, Дрейтон активно продвигал идеи охраны окружающей среды, непопулярные при правительстве Рейнгана). В 1980 году Дрейтоном был создан Фонд «Ашока». С</w:t>
      </w:r>
      <w:r w:rsidRPr="00261B42">
        <w:rPr>
          <w:rFonts w:ascii="Times New Roman" w:hAnsi="Times New Roman" w:cs="Times New Roman"/>
          <w:sz w:val="24"/>
          <w:szCs w:val="24"/>
        </w:rPr>
        <w:t>е</w:t>
      </w:r>
      <w:r w:rsidRPr="00261B42">
        <w:rPr>
          <w:rFonts w:ascii="Times New Roman" w:hAnsi="Times New Roman" w:cs="Times New Roman"/>
          <w:sz w:val="24"/>
          <w:szCs w:val="24"/>
        </w:rPr>
        <w:lastRenderedPageBreak/>
        <w:t>годня данная организация ведет свою деятельность более чем в 60 странах, поддерж</w:t>
      </w:r>
      <w:r w:rsidRPr="00261B42">
        <w:rPr>
          <w:rFonts w:ascii="Times New Roman" w:hAnsi="Times New Roman" w:cs="Times New Roman"/>
          <w:sz w:val="24"/>
          <w:szCs w:val="24"/>
        </w:rPr>
        <w:t>и</w:t>
      </w:r>
      <w:r w:rsidRPr="00261B42">
        <w:rPr>
          <w:rFonts w:ascii="Times New Roman" w:hAnsi="Times New Roman" w:cs="Times New Roman"/>
          <w:sz w:val="24"/>
          <w:szCs w:val="24"/>
        </w:rPr>
        <w:t>вая свыше 1800 стипендиатов в области СП. В момент основания стартовый капитал «Ашоки» составлял 50 000 долларов США, к 2006 году эта сумма достигла 30 млн. долларов; в настоящее время организация насчитывает 25 региональных центров, ра</w:t>
      </w:r>
      <w:r w:rsidRPr="00261B42">
        <w:rPr>
          <w:rFonts w:ascii="Times New Roman" w:hAnsi="Times New Roman" w:cs="Times New Roman"/>
          <w:sz w:val="24"/>
          <w:szCs w:val="24"/>
        </w:rPr>
        <w:t>с</w:t>
      </w:r>
      <w:r w:rsidRPr="00261B42">
        <w:rPr>
          <w:rFonts w:ascii="Times New Roman" w:hAnsi="Times New Roman" w:cs="Times New Roman"/>
          <w:sz w:val="24"/>
          <w:szCs w:val="24"/>
        </w:rPr>
        <w:t>положенных по всему миру. «Ашока» поддерживает социальных предпринимателей, оказывая им финансовую и консалтинговую помощь, создавая тематические сообщес</w:t>
      </w:r>
      <w:r w:rsidRPr="00261B42">
        <w:rPr>
          <w:rFonts w:ascii="Times New Roman" w:hAnsi="Times New Roman" w:cs="Times New Roman"/>
          <w:sz w:val="24"/>
          <w:szCs w:val="24"/>
        </w:rPr>
        <w:t>т</w:t>
      </w:r>
      <w:r w:rsidRPr="00261B42">
        <w:rPr>
          <w:rFonts w:ascii="Times New Roman" w:hAnsi="Times New Roman" w:cs="Times New Roman"/>
          <w:sz w:val="24"/>
          <w:szCs w:val="24"/>
        </w:rPr>
        <w:t xml:space="preserve">ва и содействуя созданию инфраструктуры, необходимой для развития социального сектора и распространения инноваций [5]. </w:t>
      </w:r>
    </w:p>
    <w:p w:rsidR="00D14CEE" w:rsidRPr="00261B42" w:rsidRDefault="00D14CEE" w:rsidP="00E06AE7">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iCs/>
          <w:sz w:val="24"/>
          <w:szCs w:val="24"/>
        </w:rPr>
        <w:t>Социальное предпринимательство - это новаторская деятельность, изначально направленная на решение или смягчение социальных проблем общества на условиях самоокупаемости и устойчивости.</w:t>
      </w:r>
      <w:r w:rsidRPr="00261B42">
        <w:rPr>
          <w:rFonts w:ascii="Times New Roman" w:hAnsi="Times New Roman" w:cs="Times New Roman"/>
          <w:sz w:val="24"/>
          <w:szCs w:val="24"/>
        </w:rPr>
        <w:t xml:space="preserve"> Социальное предпринимательство сочетает в себе социальную направленность деятельности и предпринимательский подход, то есть н</w:t>
      </w:r>
      <w:r w:rsidRPr="00261B42">
        <w:rPr>
          <w:rFonts w:ascii="Times New Roman" w:hAnsi="Times New Roman" w:cs="Times New Roman"/>
          <w:sz w:val="24"/>
          <w:szCs w:val="24"/>
        </w:rPr>
        <w:t>а</w:t>
      </w:r>
      <w:r w:rsidRPr="00261B42">
        <w:rPr>
          <w:rFonts w:ascii="Times New Roman" w:hAnsi="Times New Roman" w:cs="Times New Roman"/>
          <w:sz w:val="24"/>
          <w:szCs w:val="24"/>
        </w:rPr>
        <w:t>ходится как бы на стыке предпринимательства и благотворительности.</w:t>
      </w:r>
      <w:r w:rsidRPr="00261B42">
        <w:rPr>
          <w:rFonts w:ascii="Times New Roman" w:hAnsi="Times New Roman" w:cs="Times New Roman"/>
          <w:sz w:val="24"/>
          <w:szCs w:val="24"/>
        </w:rPr>
        <w:br/>
      </w:r>
      <w:r w:rsidRPr="00261B42">
        <w:rPr>
          <w:rFonts w:ascii="Times New Roman" w:hAnsi="Times New Roman" w:cs="Times New Roman"/>
          <w:iCs/>
          <w:sz w:val="24"/>
          <w:szCs w:val="24"/>
        </w:rPr>
        <w:t>В частности социальное предпринимательство берет от благотворительности социал</w:t>
      </w:r>
      <w:r w:rsidRPr="00261B42">
        <w:rPr>
          <w:rFonts w:ascii="Times New Roman" w:hAnsi="Times New Roman" w:cs="Times New Roman"/>
          <w:iCs/>
          <w:sz w:val="24"/>
          <w:szCs w:val="24"/>
        </w:rPr>
        <w:t>ь</w:t>
      </w:r>
      <w:r w:rsidRPr="00261B42">
        <w:rPr>
          <w:rFonts w:ascii="Times New Roman" w:hAnsi="Times New Roman" w:cs="Times New Roman"/>
          <w:iCs/>
          <w:sz w:val="24"/>
          <w:szCs w:val="24"/>
        </w:rPr>
        <w:t>ную направленность деятельности, а от бизнеса - предпринимательский подход.</w:t>
      </w:r>
    </w:p>
    <w:p w:rsidR="00D14CEE" w:rsidRPr="00261B42" w:rsidRDefault="00D14CEE" w:rsidP="00E06AE7">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Социальная проблема, которую пытается своей деятельностью решить социал</w:t>
      </w:r>
      <w:r w:rsidRPr="00261B42">
        <w:rPr>
          <w:rFonts w:ascii="Times New Roman" w:hAnsi="Times New Roman" w:cs="Times New Roman"/>
          <w:sz w:val="24"/>
          <w:szCs w:val="24"/>
        </w:rPr>
        <w:t>ь</w:t>
      </w:r>
      <w:r w:rsidRPr="00261B42">
        <w:rPr>
          <w:rFonts w:ascii="Times New Roman" w:hAnsi="Times New Roman" w:cs="Times New Roman"/>
          <w:sz w:val="24"/>
          <w:szCs w:val="24"/>
        </w:rPr>
        <w:t>ный предприниматель, это отправная точка его бизнеса. Нет проблемы - нет социальн</w:t>
      </w:r>
      <w:r w:rsidRPr="00261B42">
        <w:rPr>
          <w:rFonts w:ascii="Times New Roman" w:hAnsi="Times New Roman" w:cs="Times New Roman"/>
          <w:sz w:val="24"/>
          <w:szCs w:val="24"/>
        </w:rPr>
        <w:t>о</w:t>
      </w:r>
      <w:r w:rsidRPr="00261B42">
        <w:rPr>
          <w:rFonts w:ascii="Times New Roman" w:hAnsi="Times New Roman" w:cs="Times New Roman"/>
          <w:sz w:val="24"/>
          <w:szCs w:val="24"/>
        </w:rPr>
        <w:t>го предпринимателя (а есть просто бизнес с элемен</w:t>
      </w:r>
      <w:r w:rsidR="002E2C9D" w:rsidRPr="00261B42">
        <w:rPr>
          <w:rFonts w:ascii="Times New Roman" w:hAnsi="Times New Roman" w:cs="Times New Roman"/>
          <w:sz w:val="24"/>
          <w:szCs w:val="24"/>
        </w:rPr>
        <w:t>тами социальной благотворительн</w:t>
      </w:r>
      <w:r w:rsidRPr="00261B42">
        <w:rPr>
          <w:rFonts w:ascii="Times New Roman" w:hAnsi="Times New Roman" w:cs="Times New Roman"/>
          <w:sz w:val="24"/>
          <w:szCs w:val="24"/>
        </w:rPr>
        <w:t>о</w:t>
      </w:r>
      <w:r w:rsidRPr="00261B42">
        <w:rPr>
          <w:rFonts w:ascii="Times New Roman" w:hAnsi="Times New Roman" w:cs="Times New Roman"/>
          <w:sz w:val="24"/>
          <w:szCs w:val="24"/>
        </w:rPr>
        <w:t>сти или социальный проект без предпринимательского подхода). Социальное предпр</w:t>
      </w:r>
      <w:r w:rsidRPr="00261B42">
        <w:rPr>
          <w:rFonts w:ascii="Times New Roman" w:hAnsi="Times New Roman" w:cs="Times New Roman"/>
          <w:sz w:val="24"/>
          <w:szCs w:val="24"/>
        </w:rPr>
        <w:t>и</w:t>
      </w:r>
      <w:r w:rsidRPr="00261B42">
        <w:rPr>
          <w:rFonts w:ascii="Times New Roman" w:hAnsi="Times New Roman" w:cs="Times New Roman"/>
          <w:sz w:val="24"/>
          <w:szCs w:val="24"/>
        </w:rPr>
        <w:t>нимательство - это баланс социальных целей и коммерческой составляющей, где ден</w:t>
      </w:r>
      <w:r w:rsidRPr="00261B42">
        <w:rPr>
          <w:rFonts w:ascii="Times New Roman" w:hAnsi="Times New Roman" w:cs="Times New Roman"/>
          <w:sz w:val="24"/>
          <w:szCs w:val="24"/>
        </w:rPr>
        <w:t>ь</w:t>
      </w:r>
      <w:r w:rsidRPr="00261B42">
        <w:rPr>
          <w:rFonts w:ascii="Times New Roman" w:hAnsi="Times New Roman" w:cs="Times New Roman"/>
          <w:sz w:val="24"/>
          <w:szCs w:val="24"/>
        </w:rPr>
        <w:t>ги - не цель, но средство достижения этих социальных целей, позволяющее предпр</w:t>
      </w:r>
      <w:r w:rsidRPr="00261B42">
        <w:rPr>
          <w:rFonts w:ascii="Times New Roman" w:hAnsi="Times New Roman" w:cs="Times New Roman"/>
          <w:sz w:val="24"/>
          <w:szCs w:val="24"/>
        </w:rPr>
        <w:t>и</w:t>
      </w:r>
      <w:r w:rsidRPr="00261B42">
        <w:rPr>
          <w:rFonts w:ascii="Times New Roman" w:hAnsi="Times New Roman" w:cs="Times New Roman"/>
          <w:sz w:val="24"/>
          <w:szCs w:val="24"/>
        </w:rPr>
        <w:t>нимателю оставаться устойчивым и не зависимым от постоянных донорских вливаний [6]. В нашей стране существуют объективные ограничения, риски для социального предпринимательства СО НКО. Это прежде всего:</w:t>
      </w:r>
    </w:p>
    <w:p w:rsidR="00D14CEE" w:rsidRPr="00261B42" w:rsidRDefault="00D14CEE" w:rsidP="00D14CEE">
      <w:pPr>
        <w:numPr>
          <w:ilvl w:val="0"/>
          <w:numId w:val="78"/>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Экономический аспект самостоятельности субъекта деятельности, приносящей доход, предполагает, что у СО НКО имеется достаточная имущественная база для ведения предпринимательской деятельности. Большинство СО НКО таковой базой не обладают.</w:t>
      </w:r>
    </w:p>
    <w:p w:rsidR="00D14CEE" w:rsidRPr="00261B42" w:rsidRDefault="00D14CEE" w:rsidP="00D14CEE">
      <w:pPr>
        <w:numPr>
          <w:ilvl w:val="0"/>
          <w:numId w:val="78"/>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Ограничена возможность получения в оперативное управление, безвозмездное пользование, распоряжение государственного (муниципального) имущества.</w:t>
      </w:r>
    </w:p>
    <w:p w:rsidR="00D14CEE" w:rsidRPr="00261B42" w:rsidRDefault="00D14CEE" w:rsidP="00D14CEE">
      <w:pPr>
        <w:numPr>
          <w:ilvl w:val="0"/>
          <w:numId w:val="78"/>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Отсутствие системы льготного налогообложения для СО НКО сдерживает эк</w:t>
      </w:r>
      <w:r w:rsidRPr="00261B42">
        <w:rPr>
          <w:rFonts w:ascii="Times New Roman" w:hAnsi="Times New Roman" w:cs="Times New Roman"/>
          <w:sz w:val="24"/>
          <w:szCs w:val="24"/>
        </w:rPr>
        <w:t>о</w:t>
      </w:r>
      <w:r w:rsidRPr="00261B42">
        <w:rPr>
          <w:rFonts w:ascii="Times New Roman" w:hAnsi="Times New Roman" w:cs="Times New Roman"/>
          <w:sz w:val="24"/>
          <w:szCs w:val="24"/>
        </w:rPr>
        <w:t>номическое развитие социальной сферы. Количество созданных рабочих мест минимизировано, что отрицательно влияет и на сумму налоговых отчислений СО НКО в бюджет.</w:t>
      </w:r>
    </w:p>
    <w:p w:rsidR="00D14CEE" w:rsidRPr="00261B42" w:rsidRDefault="00D14CEE" w:rsidP="00D14CEE">
      <w:pPr>
        <w:numPr>
          <w:ilvl w:val="0"/>
          <w:numId w:val="78"/>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Отсутствует система по изучению и обобщению лучшего опыта СО НКО в о</w:t>
      </w:r>
      <w:r w:rsidRPr="00261B42">
        <w:rPr>
          <w:rFonts w:ascii="Times New Roman" w:hAnsi="Times New Roman" w:cs="Times New Roman"/>
          <w:sz w:val="24"/>
          <w:szCs w:val="24"/>
        </w:rPr>
        <w:t>б</w:t>
      </w:r>
      <w:r w:rsidRPr="00261B42">
        <w:rPr>
          <w:rFonts w:ascii="Times New Roman" w:hAnsi="Times New Roman" w:cs="Times New Roman"/>
          <w:sz w:val="24"/>
          <w:szCs w:val="24"/>
        </w:rPr>
        <w:t>ласти предпринимательской деятельности/ деятельности, приносящей доход. Нет фиксации успешных моделей СП, их изучение и нормативно-правовое оформление.</w:t>
      </w:r>
    </w:p>
    <w:p w:rsidR="00D14CEE" w:rsidRPr="00261B42" w:rsidRDefault="00D14CEE" w:rsidP="00D14CEE">
      <w:pPr>
        <w:numPr>
          <w:ilvl w:val="0"/>
          <w:numId w:val="78"/>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Слабое использование успешного зарубежного опыта на предмет возможности его интеграции в нашу практику( с 1996 г. работает Европейская сеть исследов</w:t>
      </w:r>
      <w:r w:rsidRPr="00261B42">
        <w:rPr>
          <w:rFonts w:ascii="Times New Roman" w:hAnsi="Times New Roman" w:cs="Times New Roman"/>
          <w:sz w:val="24"/>
          <w:szCs w:val="24"/>
        </w:rPr>
        <w:t>а</w:t>
      </w:r>
      <w:r w:rsidRPr="00261B42">
        <w:rPr>
          <w:rFonts w:ascii="Times New Roman" w:hAnsi="Times New Roman" w:cs="Times New Roman"/>
          <w:sz w:val="24"/>
          <w:szCs w:val="24"/>
        </w:rPr>
        <w:t>телей социального предпринимательства (EMES European Research Network).</w:t>
      </w:r>
    </w:p>
    <w:p w:rsidR="00D14CEE" w:rsidRPr="00261B42" w:rsidRDefault="00D14CEE" w:rsidP="00D14CEE">
      <w:pPr>
        <w:numPr>
          <w:ilvl w:val="0"/>
          <w:numId w:val="78"/>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Интерактивные формы продвижения продуктов СО НКО в субъектах Федерации отсутствуют. Например, такой инновацией может стать интернет-карта СП, к</w:t>
      </w:r>
      <w:r w:rsidRPr="00261B42">
        <w:rPr>
          <w:rFonts w:ascii="Times New Roman" w:hAnsi="Times New Roman" w:cs="Times New Roman"/>
          <w:sz w:val="24"/>
          <w:szCs w:val="24"/>
        </w:rPr>
        <w:t>о</w:t>
      </w:r>
      <w:r w:rsidRPr="00261B42">
        <w:rPr>
          <w:rFonts w:ascii="Times New Roman" w:hAnsi="Times New Roman" w:cs="Times New Roman"/>
          <w:sz w:val="24"/>
          <w:szCs w:val="24"/>
        </w:rPr>
        <w:t>торая дает информацию о СП и их продуктах в городах и регионах.</w:t>
      </w:r>
    </w:p>
    <w:p w:rsidR="00D14CEE" w:rsidRPr="00261B42" w:rsidRDefault="00D14CEE" w:rsidP="00D14CEE">
      <w:pPr>
        <w:numPr>
          <w:ilvl w:val="0"/>
          <w:numId w:val="78"/>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Неумение переводить социальный проект в прибыльный проект. Отсутствие узаконенных и экономически выгодных отношений между организациями соц</w:t>
      </w:r>
      <w:r w:rsidRPr="00261B42">
        <w:rPr>
          <w:rFonts w:ascii="Times New Roman" w:hAnsi="Times New Roman" w:cs="Times New Roman"/>
          <w:sz w:val="24"/>
          <w:szCs w:val="24"/>
        </w:rPr>
        <w:t>и</w:t>
      </w:r>
      <w:r w:rsidRPr="00261B42">
        <w:rPr>
          <w:rFonts w:ascii="Times New Roman" w:hAnsi="Times New Roman" w:cs="Times New Roman"/>
          <w:sz w:val="24"/>
          <w:szCs w:val="24"/>
        </w:rPr>
        <w:t xml:space="preserve">альной сферы с разной  организационно - правовой формой и работодателем. </w:t>
      </w:r>
    </w:p>
    <w:p w:rsidR="00D14CEE" w:rsidRPr="00261B42" w:rsidRDefault="00D14CEE" w:rsidP="00D14CEE">
      <w:pPr>
        <w:numPr>
          <w:ilvl w:val="0"/>
          <w:numId w:val="78"/>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Ограниченное количество механизмов тиражирования опыта социального пре</w:t>
      </w:r>
      <w:r w:rsidRPr="00261B42">
        <w:rPr>
          <w:rFonts w:ascii="Times New Roman" w:hAnsi="Times New Roman" w:cs="Times New Roman"/>
          <w:sz w:val="24"/>
          <w:szCs w:val="24"/>
        </w:rPr>
        <w:t>д</w:t>
      </w:r>
      <w:r w:rsidRPr="00261B42">
        <w:rPr>
          <w:rFonts w:ascii="Times New Roman" w:hAnsi="Times New Roman" w:cs="Times New Roman"/>
          <w:sz w:val="24"/>
          <w:szCs w:val="24"/>
        </w:rPr>
        <w:t>принимательства, иных факторы его развития и форм партнерских взаимоотн</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шений. </w:t>
      </w:r>
    </w:p>
    <w:p w:rsidR="00D14CEE" w:rsidRPr="00261B42" w:rsidRDefault="00D14CEE" w:rsidP="00D14CEE">
      <w:pPr>
        <w:numPr>
          <w:ilvl w:val="0"/>
          <w:numId w:val="78"/>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lastRenderedPageBreak/>
        <w:t xml:space="preserve">Недостаточное нормативное правовое регулирование отношений в области управления организациями социальной сферы с разной организационно-правовой формой и т.п. </w:t>
      </w:r>
    </w:p>
    <w:p w:rsidR="00D14CEE" w:rsidRPr="00261B42" w:rsidRDefault="00D14CEE" w:rsidP="00D14CEE">
      <w:pPr>
        <w:numPr>
          <w:ilvl w:val="0"/>
          <w:numId w:val="78"/>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 xml:space="preserve">Отсутствие системы межведомственного и межсекторного взаимодействия по поддержке социально значимых предпринимательских инициатив СО НКО. </w:t>
      </w:r>
    </w:p>
    <w:p w:rsidR="00D14CEE" w:rsidRPr="00261B42" w:rsidRDefault="00D14CEE" w:rsidP="00D14CEE">
      <w:pPr>
        <w:spacing w:after="0" w:line="240" w:lineRule="auto"/>
        <w:ind w:left="720"/>
        <w:jc w:val="both"/>
        <w:rPr>
          <w:rFonts w:ascii="Times New Roman" w:hAnsi="Times New Roman" w:cs="Times New Roman"/>
          <w:sz w:val="24"/>
          <w:szCs w:val="24"/>
        </w:rPr>
      </w:pPr>
    </w:p>
    <w:p w:rsidR="00D14CEE" w:rsidRPr="00261B42" w:rsidRDefault="00D14CEE" w:rsidP="00E06AE7">
      <w:pPr>
        <w:spacing w:after="0" w:line="240" w:lineRule="auto"/>
        <w:ind w:firstLine="709"/>
        <w:jc w:val="both"/>
        <w:rPr>
          <w:rFonts w:ascii="Times New Roman" w:eastAsia="Times New Roman" w:hAnsi="Times New Roman" w:cs="Times New Roman"/>
          <w:sz w:val="24"/>
          <w:szCs w:val="24"/>
        </w:rPr>
      </w:pPr>
      <w:r w:rsidRPr="00261B42">
        <w:rPr>
          <w:rFonts w:ascii="Times New Roman" w:hAnsi="Times New Roman" w:cs="Times New Roman"/>
          <w:sz w:val="24"/>
          <w:szCs w:val="24"/>
        </w:rPr>
        <w:t>Одним из основных сдерживающих факторов развития социального предприн</w:t>
      </w:r>
      <w:r w:rsidRPr="00261B42">
        <w:rPr>
          <w:rFonts w:ascii="Times New Roman" w:hAnsi="Times New Roman" w:cs="Times New Roman"/>
          <w:sz w:val="24"/>
          <w:szCs w:val="24"/>
        </w:rPr>
        <w:t>и</w:t>
      </w:r>
      <w:r w:rsidRPr="00261B42">
        <w:rPr>
          <w:rFonts w:ascii="Times New Roman" w:hAnsi="Times New Roman" w:cs="Times New Roman"/>
          <w:sz w:val="24"/>
          <w:szCs w:val="24"/>
        </w:rPr>
        <w:t>мательства СО НКО является отсутствие разработанной нормативно-правовой базы и,  как след</w:t>
      </w:r>
      <w:r w:rsidR="00E06AE7" w:rsidRPr="00261B42">
        <w:rPr>
          <w:rFonts w:ascii="Times New Roman" w:hAnsi="Times New Roman" w:cs="Times New Roman"/>
          <w:sz w:val="24"/>
          <w:szCs w:val="24"/>
        </w:rPr>
        <w:t>ствие, возникающие для</w:t>
      </w:r>
      <w:r w:rsidRPr="00261B42">
        <w:rPr>
          <w:rFonts w:ascii="Times New Roman" w:hAnsi="Times New Roman" w:cs="Times New Roman"/>
          <w:sz w:val="24"/>
          <w:szCs w:val="24"/>
        </w:rPr>
        <w:t xml:space="preserve"> СО НКО</w:t>
      </w:r>
      <w:r w:rsidRPr="00261B42">
        <w:rPr>
          <w:rFonts w:ascii="Times New Roman" w:eastAsia="Times New Roman" w:hAnsi="Times New Roman" w:cs="Times New Roman"/>
          <w:sz w:val="24"/>
          <w:szCs w:val="24"/>
        </w:rPr>
        <w:t xml:space="preserve"> законодательные риски.</w:t>
      </w:r>
    </w:p>
    <w:p w:rsidR="00DC6A94" w:rsidRPr="00261B42" w:rsidRDefault="00D14CEE" w:rsidP="00E06AE7">
      <w:pPr>
        <w:spacing w:after="0" w:line="240" w:lineRule="auto"/>
        <w:ind w:firstLine="709"/>
        <w:jc w:val="both"/>
        <w:rPr>
          <w:rFonts w:ascii="Times New Roman" w:eastAsia="Times New Roman" w:hAnsi="Times New Roman" w:cs="Times New Roman"/>
          <w:sz w:val="24"/>
          <w:szCs w:val="24"/>
        </w:rPr>
      </w:pPr>
      <w:r w:rsidRPr="00261B42">
        <w:rPr>
          <w:rFonts w:ascii="Times New Roman" w:hAnsi="Times New Roman" w:cs="Times New Roman"/>
          <w:sz w:val="24"/>
          <w:szCs w:val="24"/>
        </w:rPr>
        <w:t>Так, в ФЗ-209 «О развитии малого и среднего предпринимательства в Росси</w:t>
      </w:r>
      <w:r w:rsidRPr="00261B42">
        <w:rPr>
          <w:rFonts w:ascii="Times New Roman" w:hAnsi="Times New Roman" w:cs="Times New Roman"/>
          <w:sz w:val="24"/>
          <w:szCs w:val="24"/>
        </w:rPr>
        <w:t>й</w:t>
      </w:r>
      <w:r w:rsidRPr="00261B42">
        <w:rPr>
          <w:rFonts w:ascii="Times New Roman" w:hAnsi="Times New Roman" w:cs="Times New Roman"/>
          <w:sz w:val="24"/>
          <w:szCs w:val="24"/>
        </w:rPr>
        <w:t>ской Федерации» социальное предпринимательство не выделяется как самостоятел</w:t>
      </w:r>
      <w:r w:rsidRPr="00261B42">
        <w:rPr>
          <w:rFonts w:ascii="Times New Roman" w:hAnsi="Times New Roman" w:cs="Times New Roman"/>
          <w:sz w:val="24"/>
          <w:szCs w:val="24"/>
        </w:rPr>
        <w:t>ь</w:t>
      </w:r>
      <w:r w:rsidRPr="00261B42">
        <w:rPr>
          <w:rFonts w:ascii="Times New Roman" w:hAnsi="Times New Roman" w:cs="Times New Roman"/>
          <w:sz w:val="24"/>
          <w:szCs w:val="24"/>
        </w:rPr>
        <w:t xml:space="preserve">ный вид деятельности. </w:t>
      </w:r>
      <w:r w:rsidRPr="00261B42">
        <w:rPr>
          <w:rFonts w:ascii="Times New Roman" w:eastAsia="Times New Roman" w:hAnsi="Times New Roman" w:cs="Times New Roman"/>
          <w:sz w:val="24"/>
          <w:szCs w:val="24"/>
        </w:rPr>
        <w:t>Условия, прописанные в статьях Федерального закона Росси</w:t>
      </w:r>
      <w:r w:rsidRPr="00261B42">
        <w:rPr>
          <w:rFonts w:ascii="Times New Roman" w:eastAsia="Times New Roman" w:hAnsi="Times New Roman" w:cs="Times New Roman"/>
          <w:sz w:val="24"/>
          <w:szCs w:val="24"/>
        </w:rPr>
        <w:t>й</w:t>
      </w:r>
      <w:r w:rsidRPr="00261B42">
        <w:rPr>
          <w:rFonts w:ascii="Times New Roman" w:eastAsia="Times New Roman" w:hAnsi="Times New Roman" w:cs="Times New Roman"/>
          <w:sz w:val="24"/>
          <w:szCs w:val="24"/>
        </w:rPr>
        <w:t xml:space="preserve">ской Федерации от 24 июля 2007 г. N 209-ФЗ "О развитии малого и среднего </w:t>
      </w:r>
      <w:r w:rsidRPr="00261B42">
        <w:rPr>
          <w:rFonts w:ascii="Times New Roman" w:hAnsi="Times New Roman" w:cs="Times New Roman"/>
          <w:sz w:val="24"/>
          <w:szCs w:val="24"/>
        </w:rPr>
        <w:t>предпр</w:t>
      </w:r>
      <w:r w:rsidRPr="00261B42">
        <w:rPr>
          <w:rFonts w:ascii="Times New Roman" w:hAnsi="Times New Roman" w:cs="Times New Roman"/>
          <w:sz w:val="24"/>
          <w:szCs w:val="24"/>
        </w:rPr>
        <w:t>и</w:t>
      </w:r>
      <w:r w:rsidRPr="00261B42">
        <w:rPr>
          <w:rFonts w:ascii="Times New Roman" w:hAnsi="Times New Roman" w:cs="Times New Roman"/>
          <w:sz w:val="24"/>
          <w:szCs w:val="24"/>
        </w:rPr>
        <w:t xml:space="preserve">нимательства в Российской Федерации" </w:t>
      </w:r>
      <w:r w:rsidRPr="00261B42">
        <w:rPr>
          <w:rFonts w:ascii="Times New Roman" w:eastAsia="Times New Roman" w:hAnsi="Times New Roman" w:cs="Times New Roman"/>
          <w:sz w:val="24"/>
          <w:szCs w:val="24"/>
        </w:rPr>
        <w:t>(</w:t>
      </w:r>
    </w:p>
    <w:p w:rsidR="00D14CEE" w:rsidRPr="00261B42" w:rsidRDefault="00D14CEE" w:rsidP="00E06AE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статья 4. п.2, 3), сделали практически невозможным доступ к ресурсам в сфере малого и среднего предпринимательства для государственных и негосударственных некоммерческих организаций. Хотя именно социальная сфера стала наиболее «емкой» областью проявления малого предпринимательства. Социально ориентированные нег</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сударственные некоммерческие организации (СО НКО) России обслуживают до 30 млн. граждан ежегодно. Они оказывают адресную поддержку наиболее нуждающимся категориям населения, разрабатывают инновационные виды услуг и помощи.</w:t>
      </w:r>
    </w:p>
    <w:p w:rsidR="00D14CEE" w:rsidRPr="00261B42" w:rsidRDefault="00D14CEE" w:rsidP="00E06AE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тоже время, согласно ГК РФ и Федеральному закону «О некоммерческих о</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 xml:space="preserve">ганизациях» N7-ФЗ все формы НКО, а не только религиозные организации и фонды, имеют право называться субъектами малого и среднего предпринимательства. </w:t>
      </w:r>
    </w:p>
    <w:p w:rsidR="00D14CEE" w:rsidRPr="00261B42" w:rsidRDefault="00D14CEE" w:rsidP="00E06AE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Ограничивает развитие социального предпринимательства и деление НКО на корпоративные и унитарные в зависимости от наличия или отсутствия у их учредит</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лей (участников) прав выступать в качестве членов таких организаций и формировать их высшие коллегиальные органы. Так, для АНО предусмотрена возможность осущес</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влять предпринимательскую деятельность (путем создания хозяйственных сообществ или участия в них)</w:t>
      </w:r>
    </w:p>
    <w:p w:rsidR="00D14CEE" w:rsidRPr="00261B42" w:rsidRDefault="00D14CEE" w:rsidP="009A6BF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Для остальных форм НКО нет возможности осуществлять предпринимател</w:t>
      </w:r>
      <w:r w:rsidRPr="00261B42">
        <w:rPr>
          <w:rFonts w:ascii="Times New Roman" w:eastAsia="Times New Roman" w:hAnsi="Times New Roman" w:cs="Times New Roman"/>
          <w:sz w:val="24"/>
          <w:szCs w:val="24"/>
        </w:rPr>
        <w:t>ь</w:t>
      </w:r>
      <w:r w:rsidRPr="00261B42">
        <w:rPr>
          <w:rFonts w:ascii="Times New Roman" w:eastAsia="Times New Roman" w:hAnsi="Times New Roman" w:cs="Times New Roman"/>
          <w:sz w:val="24"/>
          <w:szCs w:val="24"/>
        </w:rPr>
        <w:t>скую деятельность. Можно осуществлять лишь деятельность, приносящую доход, если таковая предусмотрена Уставом и служит достижению целей. Такая НКО должна иметь достаточное для этой деятельности имущество рыночной стоимостью не менее мин</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мального уставного капитала, предусмотренного для обществ с ограниченной ответс</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венностью. Норма вступает в силу с 01.01.2015 для НКО, созданных до 05.05.2014.</w:t>
      </w:r>
    </w:p>
    <w:p w:rsidR="00D14CEE" w:rsidRPr="00261B42" w:rsidRDefault="00D14CEE" w:rsidP="009A6BF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Одновременно с некоммерческой деятельностью законодательство предоставл</w:t>
      </w:r>
      <w:r w:rsidRPr="00261B42">
        <w:rPr>
          <w:rFonts w:ascii="Times New Roman" w:eastAsia="Times New Roman" w:hAnsi="Times New Roman" w:cs="Times New Roman"/>
          <w:sz w:val="24"/>
          <w:szCs w:val="24"/>
        </w:rPr>
        <w:t>я</w:t>
      </w:r>
      <w:r w:rsidRPr="00261B42">
        <w:rPr>
          <w:rFonts w:ascii="Times New Roman" w:eastAsia="Times New Roman" w:hAnsi="Times New Roman" w:cs="Times New Roman"/>
          <w:sz w:val="24"/>
          <w:szCs w:val="24"/>
        </w:rPr>
        <w:t>ет Некоммерческим организациям (за исключением учреждений, ассоциаций и союзов) право осуществлять предпринимательскую деятельность (п.1 ст. 6 Федерального закона «О некоммерческих организациях»), если это не противоречит законодательству Ро</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 xml:space="preserve">сийской Федерации и соответствует целям деятельности НКО, которые предусмотрены ее учредительными документами.  </w:t>
      </w:r>
    </w:p>
    <w:p w:rsidR="00D14CEE" w:rsidRPr="00261B42" w:rsidRDefault="00D14CEE" w:rsidP="009A6BF7">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 тоже время, федеральным законом от 28 декабря 2013 г. N 396-ФЗ в часть 1 статьи 30 внесены изменения об участии субъектов малого предпринимательства, СО НКО в госзакупках (поправки вступили в силу 1 января 2014 г). В частности, в новой редакции отмечено, что закупки у субъектов малого предпринимательства, СО НКО должны составлять не менее 15% совокупного годового объема закупок, предусмо</w:t>
      </w:r>
      <w:r w:rsidRPr="00261B42">
        <w:rPr>
          <w:rFonts w:ascii="Times New Roman" w:hAnsi="Times New Roman" w:cs="Times New Roman"/>
          <w:sz w:val="24"/>
          <w:szCs w:val="24"/>
        </w:rPr>
        <w:t>т</w:t>
      </w:r>
      <w:r w:rsidRPr="00261B42">
        <w:rPr>
          <w:rFonts w:ascii="Times New Roman" w:hAnsi="Times New Roman" w:cs="Times New Roman"/>
          <w:sz w:val="24"/>
          <w:szCs w:val="24"/>
        </w:rPr>
        <w:t>ренного планом-графиком. Таким образом, часть наиболее активных с точки зрения оказания социальных услуг НКО и субъектов малого бизнеса получили новый ресурс государственной поддержки.</w:t>
      </w:r>
    </w:p>
    <w:p w:rsidR="00D14CEE" w:rsidRPr="00261B42" w:rsidRDefault="00D14CEE" w:rsidP="009A6BF7">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lastRenderedPageBreak/>
        <w:t>Термин «социальное предпринимательство» ранее фигурировал только в Прик</w:t>
      </w:r>
      <w:r w:rsidRPr="00261B42">
        <w:rPr>
          <w:rFonts w:ascii="Times New Roman" w:hAnsi="Times New Roman" w:cs="Times New Roman"/>
          <w:sz w:val="24"/>
          <w:szCs w:val="24"/>
        </w:rPr>
        <w:t>а</w:t>
      </w:r>
      <w:r w:rsidRPr="00261B42">
        <w:rPr>
          <w:rFonts w:ascii="Times New Roman" w:hAnsi="Times New Roman" w:cs="Times New Roman"/>
          <w:sz w:val="24"/>
          <w:szCs w:val="24"/>
        </w:rPr>
        <w:t>зе № 220 (ранее – № 223) Минэкономразвития о поддержке субъектов малого и средн</w:t>
      </w:r>
      <w:r w:rsidRPr="00261B42">
        <w:rPr>
          <w:rFonts w:ascii="Times New Roman" w:hAnsi="Times New Roman" w:cs="Times New Roman"/>
          <w:sz w:val="24"/>
          <w:szCs w:val="24"/>
        </w:rPr>
        <w:t>е</w:t>
      </w:r>
      <w:r w:rsidRPr="00261B42">
        <w:rPr>
          <w:rFonts w:ascii="Times New Roman" w:hAnsi="Times New Roman" w:cs="Times New Roman"/>
          <w:sz w:val="24"/>
          <w:szCs w:val="24"/>
        </w:rPr>
        <w:t>го предпринимательства, однако не давал законно основания этому, новому виду эк</w:t>
      </w:r>
      <w:r w:rsidRPr="00261B42">
        <w:rPr>
          <w:rFonts w:ascii="Times New Roman" w:hAnsi="Times New Roman" w:cs="Times New Roman"/>
          <w:sz w:val="24"/>
          <w:szCs w:val="24"/>
        </w:rPr>
        <w:t>о</w:t>
      </w:r>
      <w:r w:rsidRPr="00261B42">
        <w:rPr>
          <w:rFonts w:ascii="Times New Roman" w:hAnsi="Times New Roman" w:cs="Times New Roman"/>
          <w:sz w:val="24"/>
          <w:szCs w:val="24"/>
        </w:rPr>
        <w:t>номической деятельности. В 2012 году в России был сформирован Координационный совет по вопросам развития социального бизнеса и предпринимательства, а следом – Экспертный  совет по развитию социального предпринимательства при Комитете по политике, инновационному развитию и предпринимательству Государственной думы РФ, где активно обсуждалось внесение термина в российское законодательство. Разр</w:t>
      </w:r>
      <w:r w:rsidRPr="00261B42">
        <w:rPr>
          <w:rFonts w:ascii="Times New Roman" w:hAnsi="Times New Roman" w:cs="Times New Roman"/>
          <w:sz w:val="24"/>
          <w:szCs w:val="24"/>
        </w:rPr>
        <w:t>а</w:t>
      </w:r>
      <w:r w:rsidRPr="00261B42">
        <w:rPr>
          <w:rFonts w:ascii="Times New Roman" w:hAnsi="Times New Roman" w:cs="Times New Roman"/>
          <w:sz w:val="24"/>
          <w:szCs w:val="24"/>
        </w:rPr>
        <w:t>ботанный законопроект относит к субъектам социального предпринимательства работу с определенными группами населения, а также определенные сферы деятельности. В соответствии с проектом субъектами социального предпринимательства признаются организации, обеспечивающие занятость инвалидов, матерей, имеющих детей до трех лет, выпускников детских домов, а также лиц, освобожденных из мест лишения своб</w:t>
      </w:r>
      <w:r w:rsidRPr="00261B42">
        <w:rPr>
          <w:rFonts w:ascii="Times New Roman" w:hAnsi="Times New Roman" w:cs="Times New Roman"/>
          <w:sz w:val="24"/>
          <w:szCs w:val="24"/>
        </w:rPr>
        <w:t>о</w:t>
      </w:r>
      <w:r w:rsidRPr="00261B42">
        <w:rPr>
          <w:rFonts w:ascii="Times New Roman" w:hAnsi="Times New Roman" w:cs="Times New Roman"/>
          <w:sz w:val="24"/>
          <w:szCs w:val="24"/>
        </w:rPr>
        <w:t>ды. Кроме того, к этой категории относятся организации, оказывающие услуги здрав</w:t>
      </w:r>
      <w:r w:rsidRPr="00261B42">
        <w:rPr>
          <w:rFonts w:ascii="Times New Roman" w:hAnsi="Times New Roman" w:cs="Times New Roman"/>
          <w:sz w:val="24"/>
          <w:szCs w:val="24"/>
        </w:rPr>
        <w:t>о</w:t>
      </w:r>
      <w:r w:rsidRPr="00261B42">
        <w:rPr>
          <w:rFonts w:ascii="Times New Roman" w:hAnsi="Times New Roman" w:cs="Times New Roman"/>
          <w:sz w:val="24"/>
          <w:szCs w:val="24"/>
        </w:rPr>
        <w:t>охранения, физической культуры, образования, выпускающие медицинскую технику, содействующие социальной адаптации и реабилитации отдельных групп граждан, и</w:t>
      </w:r>
      <w:r w:rsidRPr="00261B42">
        <w:rPr>
          <w:rFonts w:ascii="Times New Roman" w:hAnsi="Times New Roman" w:cs="Times New Roman"/>
          <w:sz w:val="24"/>
          <w:szCs w:val="24"/>
        </w:rPr>
        <w:t>з</w:t>
      </w:r>
      <w:r w:rsidRPr="00261B42">
        <w:rPr>
          <w:rFonts w:ascii="Times New Roman" w:hAnsi="Times New Roman" w:cs="Times New Roman"/>
          <w:sz w:val="24"/>
          <w:szCs w:val="24"/>
        </w:rPr>
        <w:t>дающие специальную периодическую литературу.</w:t>
      </w:r>
    </w:p>
    <w:p w:rsidR="00D14CEE" w:rsidRPr="00261B42" w:rsidRDefault="00D14CEE" w:rsidP="00D14CEE">
      <w:pPr>
        <w:spacing w:after="0" w:line="240" w:lineRule="auto"/>
        <w:jc w:val="both"/>
        <w:rPr>
          <w:rFonts w:ascii="Times New Roman" w:hAnsi="Times New Roman" w:cs="Times New Roman"/>
          <w:sz w:val="24"/>
          <w:szCs w:val="24"/>
        </w:rPr>
      </w:pPr>
    </w:p>
    <w:p w:rsidR="00D14CEE" w:rsidRPr="00261B42" w:rsidRDefault="00D14CEE" w:rsidP="00D14CEE">
      <w:pPr>
        <w:spacing w:after="0" w:line="240" w:lineRule="auto"/>
        <w:rPr>
          <w:rFonts w:ascii="Times New Roman" w:hAnsi="Times New Roman" w:cs="Times New Roman"/>
          <w:b/>
          <w:sz w:val="24"/>
          <w:szCs w:val="24"/>
        </w:rPr>
      </w:pPr>
    </w:p>
    <w:p w:rsidR="00D14CEE" w:rsidRPr="00261B42" w:rsidRDefault="000F064A" w:rsidP="000E2CCB">
      <w:pPr>
        <w:pStyle w:val="2"/>
        <w:rPr>
          <w:rFonts w:ascii="Times New Roman" w:hAnsi="Times New Roman" w:cs="Times New Roman"/>
          <w:color w:val="auto"/>
          <w:sz w:val="24"/>
          <w:szCs w:val="24"/>
        </w:rPr>
      </w:pPr>
      <w:bookmarkStart w:id="151" w:name="_Toc455069751"/>
      <w:r>
        <w:rPr>
          <w:rFonts w:ascii="Times New Roman" w:hAnsi="Times New Roman" w:cs="Times New Roman"/>
          <w:color w:val="auto"/>
          <w:sz w:val="24"/>
          <w:szCs w:val="24"/>
        </w:rPr>
        <w:t xml:space="preserve">2. </w:t>
      </w:r>
      <w:r w:rsidR="00D14CEE" w:rsidRPr="00261B42">
        <w:rPr>
          <w:rFonts w:ascii="Times New Roman" w:hAnsi="Times New Roman" w:cs="Times New Roman"/>
          <w:color w:val="auto"/>
          <w:sz w:val="24"/>
          <w:szCs w:val="24"/>
        </w:rPr>
        <w:t>Взаимосвязь нормативно-правового и организационно-экономического мех</w:t>
      </w:r>
      <w:r w:rsidR="00D14CEE" w:rsidRPr="00261B42">
        <w:rPr>
          <w:rFonts w:ascii="Times New Roman" w:hAnsi="Times New Roman" w:cs="Times New Roman"/>
          <w:color w:val="auto"/>
          <w:sz w:val="24"/>
          <w:szCs w:val="24"/>
        </w:rPr>
        <w:t>а</w:t>
      </w:r>
      <w:r w:rsidR="00D14CEE" w:rsidRPr="00261B42">
        <w:rPr>
          <w:rFonts w:ascii="Times New Roman" w:hAnsi="Times New Roman" w:cs="Times New Roman"/>
          <w:color w:val="auto"/>
          <w:sz w:val="24"/>
          <w:szCs w:val="24"/>
        </w:rPr>
        <w:t>низмов социального предпринимательства СО НКО</w:t>
      </w:r>
      <w:bookmarkEnd w:id="151"/>
    </w:p>
    <w:p w:rsidR="00D14CEE" w:rsidRPr="00261B42" w:rsidRDefault="00D14CEE" w:rsidP="009A6BF7">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Учитывая рассмотренную выше нечеткость и неразвитость нормативно-правой базы социального предпринимательство в сфере семейно-ориентированных НКО сл</w:t>
      </w:r>
      <w:r w:rsidRPr="00261B42">
        <w:rPr>
          <w:rFonts w:ascii="Times New Roman" w:hAnsi="Times New Roman" w:cs="Times New Roman"/>
          <w:sz w:val="24"/>
          <w:szCs w:val="24"/>
        </w:rPr>
        <w:t>е</w:t>
      </w:r>
      <w:r w:rsidRPr="00261B42">
        <w:rPr>
          <w:rFonts w:ascii="Times New Roman" w:hAnsi="Times New Roman" w:cs="Times New Roman"/>
          <w:sz w:val="24"/>
          <w:szCs w:val="24"/>
        </w:rPr>
        <w:t>дует, прежде всего, проверить уставные документы вашей НКО.</w:t>
      </w:r>
    </w:p>
    <w:p w:rsidR="00D14CEE" w:rsidRPr="00261B42" w:rsidRDefault="00D14CEE" w:rsidP="003B10EB">
      <w:pPr>
        <w:pStyle w:val="3"/>
        <w:rPr>
          <w:rFonts w:ascii="Times New Roman" w:hAnsi="Times New Roman" w:cs="Times New Roman"/>
          <w:color w:val="auto"/>
          <w:sz w:val="24"/>
          <w:szCs w:val="24"/>
        </w:rPr>
      </w:pPr>
      <w:bookmarkStart w:id="152" w:name="_Toc455069752"/>
      <w:r w:rsidRPr="00261B42">
        <w:rPr>
          <w:rFonts w:ascii="Times New Roman" w:hAnsi="Times New Roman" w:cs="Times New Roman"/>
          <w:color w:val="auto"/>
          <w:sz w:val="24"/>
          <w:szCs w:val="24"/>
        </w:rPr>
        <w:t>2.1. Проверка уставных  документов НКО.</w:t>
      </w:r>
      <w:bookmarkEnd w:id="152"/>
    </w:p>
    <w:p w:rsidR="00D14CEE" w:rsidRPr="00261B42" w:rsidRDefault="00D14CEE" w:rsidP="009A6BF7">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Помните, что: "НКО или некоммерческая организация – это организация, не имеющая извлечение прибыли в качестве основной цели своей деятельности и не ра</w:t>
      </w:r>
      <w:r w:rsidRPr="00261B42">
        <w:rPr>
          <w:rFonts w:ascii="Times New Roman" w:hAnsi="Times New Roman" w:cs="Times New Roman"/>
          <w:sz w:val="24"/>
          <w:szCs w:val="24"/>
        </w:rPr>
        <w:t>с</w:t>
      </w:r>
      <w:r w:rsidRPr="00261B42">
        <w:rPr>
          <w:rFonts w:ascii="Times New Roman" w:hAnsi="Times New Roman" w:cs="Times New Roman"/>
          <w:sz w:val="24"/>
          <w:szCs w:val="24"/>
        </w:rPr>
        <w:t>пределяющая полученную прибыль между участниками.  Некоммерческие организации могут создаваться для достижения социальных, благотворительных, культурных, обр</w:t>
      </w:r>
      <w:r w:rsidRPr="00261B42">
        <w:rPr>
          <w:rFonts w:ascii="Times New Roman" w:hAnsi="Times New Roman" w:cs="Times New Roman"/>
          <w:sz w:val="24"/>
          <w:szCs w:val="24"/>
        </w:rPr>
        <w:t>а</w:t>
      </w:r>
      <w:r w:rsidRPr="00261B42">
        <w:rPr>
          <w:rFonts w:ascii="Times New Roman" w:hAnsi="Times New Roman" w:cs="Times New Roman"/>
          <w:sz w:val="24"/>
          <w:szCs w:val="24"/>
        </w:rPr>
        <w:t>зовательных, научных и управленческих целей, в целях охраны здоровья граждан, ра</w:t>
      </w:r>
      <w:r w:rsidRPr="00261B42">
        <w:rPr>
          <w:rFonts w:ascii="Times New Roman" w:hAnsi="Times New Roman" w:cs="Times New Roman"/>
          <w:sz w:val="24"/>
          <w:szCs w:val="24"/>
        </w:rPr>
        <w:t>з</w:t>
      </w:r>
      <w:r w:rsidRPr="00261B42">
        <w:rPr>
          <w:rFonts w:ascii="Times New Roman" w:hAnsi="Times New Roman" w:cs="Times New Roman"/>
          <w:sz w:val="24"/>
          <w:szCs w:val="24"/>
        </w:rPr>
        <w:t>вития физической культуры и спорта, удовлетворения духовных и иных нематериал</w:t>
      </w:r>
      <w:r w:rsidRPr="00261B42">
        <w:rPr>
          <w:rFonts w:ascii="Times New Roman" w:hAnsi="Times New Roman" w:cs="Times New Roman"/>
          <w:sz w:val="24"/>
          <w:szCs w:val="24"/>
        </w:rPr>
        <w:t>ь</w:t>
      </w:r>
      <w:r w:rsidRPr="00261B42">
        <w:rPr>
          <w:rFonts w:ascii="Times New Roman" w:hAnsi="Times New Roman" w:cs="Times New Roman"/>
          <w:sz w:val="24"/>
          <w:szCs w:val="24"/>
        </w:rPr>
        <w:t>ных потребностей граждан, защиты прав, законных интересовграждан и организаций, разрешения споров и конфликтов, оказания юридической помощи, а также в иных ц</w:t>
      </w:r>
      <w:r w:rsidRPr="00261B42">
        <w:rPr>
          <w:rFonts w:ascii="Times New Roman" w:hAnsi="Times New Roman" w:cs="Times New Roman"/>
          <w:sz w:val="24"/>
          <w:szCs w:val="24"/>
        </w:rPr>
        <w:t>е</w:t>
      </w:r>
      <w:r w:rsidRPr="00261B42">
        <w:rPr>
          <w:rFonts w:ascii="Times New Roman" w:hAnsi="Times New Roman" w:cs="Times New Roman"/>
          <w:sz w:val="24"/>
          <w:szCs w:val="24"/>
        </w:rPr>
        <w:t>лях, направленных на достижение общественных благ"  (Федеральный закон № 7-ФЗ от 12.01.1996 г «О некоммерческих организациях»ст.2).</w:t>
      </w:r>
    </w:p>
    <w:p w:rsidR="00D14CEE" w:rsidRPr="00261B42" w:rsidRDefault="00D14CEE" w:rsidP="009A6BF7">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То есть, некоммерческие организации обладают правом заниматься не предпр</w:t>
      </w:r>
      <w:r w:rsidRPr="00261B42">
        <w:rPr>
          <w:rFonts w:ascii="Times New Roman" w:hAnsi="Times New Roman" w:cs="Times New Roman"/>
          <w:sz w:val="24"/>
          <w:szCs w:val="24"/>
        </w:rPr>
        <w:t>и</w:t>
      </w:r>
      <w:r w:rsidRPr="00261B42">
        <w:rPr>
          <w:rFonts w:ascii="Times New Roman" w:hAnsi="Times New Roman" w:cs="Times New Roman"/>
          <w:sz w:val="24"/>
          <w:szCs w:val="24"/>
        </w:rPr>
        <w:t xml:space="preserve">нимательской деятельностью, а </w:t>
      </w:r>
      <w:r w:rsidRPr="00261B42">
        <w:rPr>
          <w:rFonts w:ascii="Times New Roman" w:hAnsi="Times New Roman" w:cs="Times New Roman"/>
          <w:i/>
          <w:sz w:val="24"/>
          <w:szCs w:val="24"/>
        </w:rPr>
        <w:t xml:space="preserve">деятельностью приносящей доход и только </w:t>
      </w:r>
      <w:r w:rsidRPr="00261B42">
        <w:rPr>
          <w:rFonts w:ascii="Times New Roman" w:hAnsi="Times New Roman" w:cs="Times New Roman"/>
          <w:bCs/>
          <w:i/>
          <w:sz w:val="24"/>
          <w:szCs w:val="24"/>
        </w:rPr>
        <w:t>в пределах</w:t>
      </w:r>
      <w:r w:rsidRPr="00261B42">
        <w:rPr>
          <w:rFonts w:ascii="Times New Roman" w:hAnsi="Times New Roman" w:cs="Times New Roman"/>
          <w:i/>
          <w:sz w:val="24"/>
          <w:szCs w:val="24"/>
        </w:rPr>
        <w:t xml:space="preserve">, необходимых для </w:t>
      </w:r>
      <w:r w:rsidRPr="00261B42">
        <w:rPr>
          <w:rFonts w:ascii="Times New Roman" w:hAnsi="Times New Roman" w:cs="Times New Roman"/>
          <w:bCs/>
          <w:i/>
          <w:sz w:val="24"/>
          <w:szCs w:val="24"/>
        </w:rPr>
        <w:t xml:space="preserve">выполнения их уставных целей </w:t>
      </w:r>
      <w:r w:rsidRPr="00261B42">
        <w:rPr>
          <w:rFonts w:ascii="Times New Roman" w:hAnsi="Times New Roman" w:cs="Times New Roman"/>
          <w:bCs/>
          <w:sz w:val="24"/>
          <w:szCs w:val="24"/>
        </w:rPr>
        <w:t>(</w:t>
      </w:r>
      <w:r w:rsidRPr="00261B42">
        <w:rPr>
          <w:rFonts w:ascii="Times New Roman" w:hAnsi="Times New Roman" w:cs="Times New Roman"/>
          <w:sz w:val="24"/>
          <w:szCs w:val="24"/>
        </w:rPr>
        <w:t xml:space="preserve"> часть 2 статьи 24 закона  № 7-ФЗ г</w:t>
      </w:r>
      <w:r w:rsidRPr="00261B42">
        <w:rPr>
          <w:rFonts w:ascii="Times New Roman" w:hAnsi="Times New Roman" w:cs="Times New Roman"/>
          <w:sz w:val="24"/>
          <w:szCs w:val="24"/>
        </w:rPr>
        <w:t>о</w:t>
      </w:r>
      <w:r w:rsidRPr="00261B42">
        <w:rPr>
          <w:rFonts w:ascii="Times New Roman" w:hAnsi="Times New Roman" w:cs="Times New Roman"/>
          <w:sz w:val="24"/>
          <w:szCs w:val="24"/>
        </w:rPr>
        <w:t>ворится о том, что некоммерческая организация все-таки может осуществлять пре</w:t>
      </w:r>
      <w:r w:rsidRPr="00261B42">
        <w:rPr>
          <w:rFonts w:ascii="Times New Roman" w:hAnsi="Times New Roman" w:cs="Times New Roman"/>
          <w:sz w:val="24"/>
          <w:szCs w:val="24"/>
        </w:rPr>
        <w:t>д</w:t>
      </w:r>
      <w:r w:rsidRPr="00261B42">
        <w:rPr>
          <w:rFonts w:ascii="Times New Roman" w:hAnsi="Times New Roman" w:cs="Times New Roman"/>
          <w:sz w:val="24"/>
          <w:szCs w:val="24"/>
        </w:rPr>
        <w:t>принимательскую и иную приносящую доход деятельность, но лишь постольку, п</w:t>
      </w:r>
      <w:r w:rsidRPr="00261B42">
        <w:rPr>
          <w:rFonts w:ascii="Times New Roman" w:hAnsi="Times New Roman" w:cs="Times New Roman"/>
          <w:sz w:val="24"/>
          <w:szCs w:val="24"/>
        </w:rPr>
        <w:t>о</w:t>
      </w:r>
      <w:r w:rsidRPr="00261B42">
        <w:rPr>
          <w:rFonts w:ascii="Times New Roman" w:hAnsi="Times New Roman" w:cs="Times New Roman"/>
          <w:sz w:val="24"/>
          <w:szCs w:val="24"/>
        </w:rPr>
        <w:t>скольку это служит достижению целей, ради которых она создана и соответствует ук</w:t>
      </w:r>
      <w:r w:rsidRPr="00261B42">
        <w:rPr>
          <w:rFonts w:ascii="Times New Roman" w:hAnsi="Times New Roman" w:cs="Times New Roman"/>
          <w:sz w:val="24"/>
          <w:szCs w:val="24"/>
        </w:rPr>
        <w:t>а</w:t>
      </w:r>
      <w:r w:rsidRPr="00261B42">
        <w:rPr>
          <w:rFonts w:ascii="Times New Roman" w:hAnsi="Times New Roman" w:cs="Times New Roman"/>
          <w:sz w:val="24"/>
          <w:szCs w:val="24"/>
        </w:rPr>
        <w:t>занным целям). Это может быть производство товаров или оказание услуг, участие в хозяйственных обществах, приобретение и реализация ценных бумаг, а также иная, не противоречащая действующему законодательству деятельность. Также некоммерческая организация может иметь в собственности или в оперативном управлении здания, с</w:t>
      </w:r>
      <w:r w:rsidRPr="00261B42">
        <w:rPr>
          <w:rFonts w:ascii="Times New Roman" w:hAnsi="Times New Roman" w:cs="Times New Roman"/>
          <w:sz w:val="24"/>
          <w:szCs w:val="24"/>
        </w:rPr>
        <w:t>о</w:t>
      </w:r>
      <w:r w:rsidRPr="00261B42">
        <w:rPr>
          <w:rFonts w:ascii="Times New Roman" w:hAnsi="Times New Roman" w:cs="Times New Roman"/>
          <w:sz w:val="24"/>
          <w:szCs w:val="24"/>
        </w:rPr>
        <w:t>оружения, земельные участки, денежные средства в рублях и валюте и иное имущес</w:t>
      </w:r>
      <w:r w:rsidRPr="00261B42">
        <w:rPr>
          <w:rFonts w:ascii="Times New Roman" w:hAnsi="Times New Roman" w:cs="Times New Roman"/>
          <w:sz w:val="24"/>
          <w:szCs w:val="24"/>
        </w:rPr>
        <w:t>т</w:t>
      </w:r>
      <w:r w:rsidRPr="00261B42">
        <w:rPr>
          <w:rFonts w:ascii="Times New Roman" w:hAnsi="Times New Roman" w:cs="Times New Roman"/>
          <w:sz w:val="24"/>
          <w:szCs w:val="24"/>
        </w:rPr>
        <w:t>во. Обратите внимание, что по предпринимательской деятельности некоммерческие организации обязаны вести учет доходов и расходов, уплачивать установленные зак</w:t>
      </w:r>
      <w:r w:rsidRPr="00261B42">
        <w:rPr>
          <w:rFonts w:ascii="Times New Roman" w:hAnsi="Times New Roman" w:cs="Times New Roman"/>
          <w:sz w:val="24"/>
          <w:szCs w:val="24"/>
        </w:rPr>
        <w:t>о</w:t>
      </w:r>
      <w:r w:rsidRPr="00261B42">
        <w:rPr>
          <w:rFonts w:ascii="Times New Roman" w:hAnsi="Times New Roman" w:cs="Times New Roman"/>
          <w:sz w:val="24"/>
          <w:szCs w:val="24"/>
        </w:rPr>
        <w:t>ном налоги и иные обязательные платежи, а также вести бухгалтерский учет и стат</w:t>
      </w:r>
      <w:r w:rsidRPr="00261B42">
        <w:rPr>
          <w:rFonts w:ascii="Times New Roman" w:hAnsi="Times New Roman" w:cs="Times New Roman"/>
          <w:sz w:val="24"/>
          <w:szCs w:val="24"/>
        </w:rPr>
        <w:t>и</w:t>
      </w:r>
      <w:r w:rsidRPr="00261B42">
        <w:rPr>
          <w:rFonts w:ascii="Times New Roman" w:hAnsi="Times New Roman" w:cs="Times New Roman"/>
          <w:sz w:val="24"/>
          <w:szCs w:val="24"/>
        </w:rPr>
        <w:lastRenderedPageBreak/>
        <w:t>стическую отчетность в порядке, предусмотренном ФЗ от 06.12.2011г. N 402-ФЗ "О бухгалтерском учете". Органы государственной власти и органы местного самоупра</w:t>
      </w:r>
      <w:r w:rsidRPr="00261B42">
        <w:rPr>
          <w:rFonts w:ascii="Times New Roman" w:hAnsi="Times New Roman" w:cs="Times New Roman"/>
          <w:sz w:val="24"/>
          <w:szCs w:val="24"/>
        </w:rPr>
        <w:t>в</w:t>
      </w:r>
      <w:r w:rsidRPr="00261B42">
        <w:rPr>
          <w:rFonts w:ascii="Times New Roman" w:hAnsi="Times New Roman" w:cs="Times New Roman"/>
          <w:sz w:val="24"/>
          <w:szCs w:val="24"/>
        </w:rPr>
        <w:t>ления могут оказывать некоммерческим организациям экономическую поддержку, при этом не допускается предоставление льгот по уплате налогов и сборов в индивидуал</w:t>
      </w:r>
      <w:r w:rsidRPr="00261B42">
        <w:rPr>
          <w:rFonts w:ascii="Times New Roman" w:hAnsi="Times New Roman" w:cs="Times New Roman"/>
          <w:sz w:val="24"/>
          <w:szCs w:val="24"/>
        </w:rPr>
        <w:t>ь</w:t>
      </w:r>
      <w:r w:rsidRPr="00261B42">
        <w:rPr>
          <w:rFonts w:ascii="Times New Roman" w:hAnsi="Times New Roman" w:cs="Times New Roman"/>
          <w:sz w:val="24"/>
          <w:szCs w:val="24"/>
        </w:rPr>
        <w:t>ном порядке отдельным некоммерческим организациям.</w:t>
      </w:r>
    </w:p>
    <w:p w:rsidR="00D14CEE" w:rsidRPr="00261B42" w:rsidRDefault="00D14CEE" w:rsidP="009A6BF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Федеральным законом № 440-ФЗ от 22.12.2014 г. «О внесении изменений в ст</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тью 31.1 Федерального закона «О некоммерческих организациях»» расширен перечень видов деятельности, при осуществлении которых социально ориентированным неко</w:t>
      </w:r>
      <w:r w:rsidRPr="00261B42">
        <w:rPr>
          <w:rFonts w:ascii="Times New Roman" w:eastAsia="Times New Roman" w:hAnsi="Times New Roman" w:cs="Times New Roman"/>
          <w:sz w:val="24"/>
          <w:szCs w:val="24"/>
        </w:rPr>
        <w:t>м</w:t>
      </w:r>
      <w:r w:rsidRPr="00261B42">
        <w:rPr>
          <w:rFonts w:ascii="Times New Roman" w:eastAsia="Times New Roman" w:hAnsi="Times New Roman" w:cs="Times New Roman"/>
          <w:sz w:val="24"/>
          <w:szCs w:val="24"/>
        </w:rPr>
        <w:t xml:space="preserve">мерческим организациям будет оказываться государственная поддержка. </w:t>
      </w:r>
    </w:p>
    <w:p w:rsidR="00D14CEE" w:rsidRPr="00261B42" w:rsidRDefault="00D14CEE" w:rsidP="009A6BF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Право социально ориентированных некоммерческих организаций на получение поддержки от государства установлено в ст. 31.1 Федерального закона от 12 января 1996 года № 7-ФЗ «О некоммерческих организациях». В данной статье сказано, что о</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ганы государственной власти и органы местного самоуправления могут оказывать по</w:t>
      </w:r>
      <w:r w:rsidRPr="00261B42">
        <w:rPr>
          <w:rFonts w:ascii="Times New Roman" w:eastAsia="Times New Roman" w:hAnsi="Times New Roman" w:cs="Times New Roman"/>
          <w:sz w:val="24"/>
          <w:szCs w:val="24"/>
        </w:rPr>
        <w:t>д</w:t>
      </w:r>
      <w:r w:rsidRPr="00261B42">
        <w:rPr>
          <w:rFonts w:ascii="Times New Roman" w:eastAsia="Times New Roman" w:hAnsi="Times New Roman" w:cs="Times New Roman"/>
          <w:sz w:val="24"/>
          <w:szCs w:val="24"/>
        </w:rPr>
        <w:t>держку социально ориентированным некоммерческим организациям при условии ос</w:t>
      </w:r>
      <w:r w:rsidRPr="00261B42">
        <w:rPr>
          <w:rFonts w:ascii="Times New Roman" w:eastAsia="Times New Roman" w:hAnsi="Times New Roman" w:cs="Times New Roman"/>
          <w:sz w:val="24"/>
          <w:szCs w:val="24"/>
        </w:rPr>
        <w:t>у</w:t>
      </w:r>
      <w:r w:rsidRPr="00261B42">
        <w:rPr>
          <w:rFonts w:ascii="Times New Roman" w:eastAsia="Times New Roman" w:hAnsi="Times New Roman" w:cs="Times New Roman"/>
          <w:sz w:val="24"/>
          <w:szCs w:val="24"/>
        </w:rPr>
        <w:t xml:space="preserve">ществления ими установленных видов деятельности. </w:t>
      </w:r>
    </w:p>
    <w:p w:rsidR="00D14CEE" w:rsidRPr="00261B42" w:rsidRDefault="00D14CEE" w:rsidP="009A6BF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настоящее время п. 1 ст. 31.1 Федерального закона от 12 января 1996 года № 7-ФЗ "О некоммерческих организациях" (далее – Закон № 7-ФЗ) дополнен подпункт</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 xml:space="preserve">ми 15 и 16 следующего содержания: </w:t>
      </w:r>
    </w:p>
    <w:p w:rsidR="00D14CEE" w:rsidRPr="00261B42" w:rsidRDefault="00D14CEE" w:rsidP="009A6BF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15) социальная и культурная адаптация и интеграция мигрантов; </w:t>
      </w:r>
    </w:p>
    <w:p w:rsidR="00D14CEE" w:rsidRPr="00261B42" w:rsidRDefault="00D14CEE" w:rsidP="009A6BF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16) мероприятия по медицинской реабилитации и социальной реабилитации, с</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 xml:space="preserve">циальной и трудовой реинтеграции лиц, осуществляющих незаконное потребление наркотических средств или психотропных веществ. </w:t>
      </w:r>
    </w:p>
    <w:p w:rsidR="00D14CEE" w:rsidRPr="00261B42" w:rsidRDefault="00D14CEE" w:rsidP="009A6BF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Ранее Федеральным законом № 303-ФЗ от 14.10.2014 г. п. 1 ст. 31.1 Закона № 7-ФЗ был дополнен подп. 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А Фед</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ральным законом № 329-ФЗ от 04.11.2014 г. был введен подп. 14 «участие в профила</w:t>
      </w:r>
      <w:r w:rsidRPr="00261B42">
        <w:rPr>
          <w:rFonts w:ascii="Times New Roman" w:eastAsia="Times New Roman" w:hAnsi="Times New Roman" w:cs="Times New Roman"/>
          <w:sz w:val="24"/>
          <w:szCs w:val="24"/>
        </w:rPr>
        <w:t>к</w:t>
      </w:r>
      <w:r w:rsidRPr="00261B42">
        <w:rPr>
          <w:rFonts w:ascii="Times New Roman" w:eastAsia="Times New Roman" w:hAnsi="Times New Roman" w:cs="Times New Roman"/>
          <w:sz w:val="24"/>
          <w:szCs w:val="24"/>
        </w:rPr>
        <w:t xml:space="preserve">тике и (или) тушении пожаров и проведении аварийно-спасательных работ». </w:t>
      </w:r>
    </w:p>
    <w:p w:rsidR="00D14CEE" w:rsidRPr="00261B42" w:rsidRDefault="00D14CEE" w:rsidP="009A6BF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Перечень видов деятельности социально ориентированных некоммерческих о</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 xml:space="preserve">ганизаций включает в себя шестнадцать пунктов. </w:t>
      </w:r>
    </w:p>
    <w:p w:rsidR="00D14CEE" w:rsidRPr="00261B42" w:rsidRDefault="00D14CEE" w:rsidP="009A6BF7">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Формы оказания государством поддержки социально ориентированным неко</w:t>
      </w:r>
      <w:r w:rsidRPr="00261B42">
        <w:rPr>
          <w:rFonts w:ascii="Times New Roman" w:eastAsia="Times New Roman" w:hAnsi="Times New Roman" w:cs="Times New Roman"/>
          <w:sz w:val="24"/>
          <w:szCs w:val="24"/>
        </w:rPr>
        <w:t>м</w:t>
      </w:r>
      <w:r w:rsidRPr="00261B42">
        <w:rPr>
          <w:rFonts w:ascii="Times New Roman" w:eastAsia="Times New Roman" w:hAnsi="Times New Roman" w:cs="Times New Roman"/>
          <w:sz w:val="24"/>
          <w:szCs w:val="24"/>
        </w:rPr>
        <w:t xml:space="preserve">мерческим организациям установлены той же ст. 31.1 Закона № 7-ФЗ. Формами такой поддержки являются: </w:t>
      </w:r>
    </w:p>
    <w:p w:rsidR="00D14CEE" w:rsidRPr="00261B42" w:rsidRDefault="00D14CEE" w:rsidP="00D14CEE">
      <w:pPr>
        <w:numPr>
          <w:ilvl w:val="0"/>
          <w:numId w:val="90"/>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w:t>
      </w:r>
      <w:r w:rsidRPr="00261B42">
        <w:rPr>
          <w:rFonts w:ascii="Times New Roman" w:eastAsia="Times New Roman" w:hAnsi="Times New Roman" w:cs="Times New Roman"/>
          <w:sz w:val="24"/>
          <w:szCs w:val="24"/>
        </w:rPr>
        <w:t>м</w:t>
      </w:r>
      <w:r w:rsidRPr="00261B42">
        <w:rPr>
          <w:rFonts w:ascii="Times New Roman" w:eastAsia="Times New Roman" w:hAnsi="Times New Roman" w:cs="Times New Roman"/>
          <w:sz w:val="24"/>
          <w:szCs w:val="24"/>
        </w:rPr>
        <w:t>мерческих организаций;</w:t>
      </w:r>
    </w:p>
    <w:p w:rsidR="00D14CEE" w:rsidRPr="00261B42" w:rsidRDefault="00D14CEE" w:rsidP="00D14CEE">
      <w:pPr>
        <w:numPr>
          <w:ilvl w:val="0"/>
          <w:numId w:val="90"/>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D14CEE" w:rsidRPr="00261B42" w:rsidRDefault="00D14CEE" w:rsidP="00D14CEE">
      <w:pPr>
        <w:numPr>
          <w:ilvl w:val="0"/>
          <w:numId w:val="90"/>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осуществление закупок товаров, работ, услуг для обеспечения государственных и муниципальных нужд у социально ориентированных некоммерческих орган</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заций в порядке, установленном законодательством Российской Федерации о контрактной системе в сфере закупок товаров, работ, услуг для обеспечения г</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сударственных и муниципальных нужд;</w:t>
      </w:r>
    </w:p>
    <w:p w:rsidR="00D14CEE" w:rsidRPr="00261B42" w:rsidRDefault="00D14CEE" w:rsidP="00D14CEE">
      <w:pPr>
        <w:numPr>
          <w:ilvl w:val="0"/>
          <w:numId w:val="90"/>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предоставление юридическим лицам, оказывающим социально ориентирова</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D14CEE" w:rsidRPr="00261B42" w:rsidRDefault="00D14CEE" w:rsidP="004F4819">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Субъектами Российской Федерации могут устанавливаться дополнительные формы поддержки социально ориентированных некоммерческих организаций. </w:t>
      </w:r>
    </w:p>
    <w:p w:rsidR="00D14CEE" w:rsidRPr="00261B42" w:rsidRDefault="00D14CEE" w:rsidP="004F4819">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lastRenderedPageBreak/>
        <w:t>Закон № 7-ФЗ говорит о том, что </w:t>
      </w:r>
      <w:r w:rsidRPr="00261B42">
        <w:rPr>
          <w:rFonts w:ascii="Times New Roman" w:eastAsia="Times New Roman" w:hAnsi="Times New Roman" w:cs="Times New Roman"/>
          <w:bCs/>
          <w:i/>
          <w:sz w:val="24"/>
          <w:szCs w:val="24"/>
        </w:rPr>
        <w:t>оказание финансовой поддержки осуществл</w:t>
      </w:r>
      <w:r w:rsidRPr="00261B42">
        <w:rPr>
          <w:rFonts w:ascii="Times New Roman" w:eastAsia="Times New Roman" w:hAnsi="Times New Roman" w:cs="Times New Roman"/>
          <w:bCs/>
          <w:i/>
          <w:sz w:val="24"/>
          <w:szCs w:val="24"/>
        </w:rPr>
        <w:t>я</w:t>
      </w:r>
      <w:r w:rsidRPr="00261B42">
        <w:rPr>
          <w:rFonts w:ascii="Times New Roman" w:eastAsia="Times New Roman" w:hAnsi="Times New Roman" w:cs="Times New Roman"/>
          <w:bCs/>
          <w:i/>
          <w:sz w:val="24"/>
          <w:szCs w:val="24"/>
        </w:rPr>
        <w:t xml:space="preserve">ется путем предоставления субсидий </w:t>
      </w:r>
      <w:r w:rsidRPr="00261B42">
        <w:rPr>
          <w:rFonts w:ascii="Times New Roman" w:eastAsia="Times New Roman" w:hAnsi="Times New Roman" w:cs="Times New Roman"/>
          <w:i/>
          <w:sz w:val="24"/>
          <w:szCs w:val="24"/>
        </w:rPr>
        <w:t>за</w:t>
      </w:r>
      <w:r w:rsidRPr="00261B42">
        <w:rPr>
          <w:rFonts w:ascii="Times New Roman" w:eastAsia="Times New Roman" w:hAnsi="Times New Roman" w:cs="Times New Roman"/>
          <w:sz w:val="24"/>
          <w:szCs w:val="24"/>
        </w:rPr>
        <w:t xml:space="preserve"> счет бюджетных ассигнований федерального бюджета, бюджетов субъектов Российской Федерации, местных бюджетов. Субсидии предоставляются на основании соглашения между Министерством экономического развития Российской Федерации и социально ориентированной некоммерческой орг</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низацией. Порядок предоставления субсидий за счет бюджетных ассигнований фед</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рального бюджета на финансовую поддержку социально ориентированных некомме</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 xml:space="preserve">ческих организаций, включая субсидии бюджетам субъектов Российской Федерации, устанавливается Правительством Российской Федерации. </w:t>
      </w:r>
    </w:p>
    <w:p w:rsidR="00D14CEE" w:rsidRPr="00261B42" w:rsidRDefault="00D14CEE" w:rsidP="004F4819">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В настоящее время Постановлением Правительства РФ № 713 от 23 августа 2011 г. утверждены и действуют: </w:t>
      </w:r>
    </w:p>
    <w:p w:rsidR="00D14CEE" w:rsidRPr="00261B42" w:rsidRDefault="00D14CEE" w:rsidP="004F4819">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Правила предоставления субсидий из федерального бюджета </w:t>
      </w:r>
      <w:r w:rsidRPr="00261B42">
        <w:rPr>
          <w:rFonts w:ascii="Times New Roman" w:eastAsia="Times New Roman" w:hAnsi="Times New Roman" w:cs="Times New Roman"/>
          <w:bCs/>
          <w:i/>
          <w:sz w:val="24"/>
          <w:szCs w:val="24"/>
        </w:rPr>
        <w:t>бюджетам суб</w:t>
      </w:r>
      <w:r w:rsidRPr="00261B42">
        <w:rPr>
          <w:rFonts w:ascii="Times New Roman" w:eastAsia="Times New Roman" w:hAnsi="Times New Roman" w:cs="Times New Roman"/>
          <w:bCs/>
          <w:i/>
          <w:sz w:val="24"/>
          <w:szCs w:val="24"/>
        </w:rPr>
        <w:t>ъ</w:t>
      </w:r>
      <w:r w:rsidRPr="00261B42">
        <w:rPr>
          <w:rFonts w:ascii="Times New Roman" w:eastAsia="Times New Roman" w:hAnsi="Times New Roman" w:cs="Times New Roman"/>
          <w:bCs/>
          <w:i/>
          <w:sz w:val="24"/>
          <w:szCs w:val="24"/>
        </w:rPr>
        <w:t>ектов Российской Федерации</w:t>
      </w:r>
      <w:r w:rsidRPr="00261B42">
        <w:rPr>
          <w:rFonts w:ascii="Times New Roman" w:eastAsia="Times New Roman" w:hAnsi="Times New Roman" w:cs="Times New Roman"/>
          <w:i/>
          <w:sz w:val="24"/>
          <w:szCs w:val="24"/>
        </w:rPr>
        <w:t> н</w:t>
      </w:r>
      <w:r w:rsidRPr="00261B42">
        <w:rPr>
          <w:rFonts w:ascii="Times New Roman" w:eastAsia="Times New Roman" w:hAnsi="Times New Roman" w:cs="Times New Roman"/>
          <w:sz w:val="24"/>
          <w:szCs w:val="24"/>
        </w:rPr>
        <w:t>а реализацию программ поддержки социально ориент</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 xml:space="preserve">рованных некоммерческих организаций; </w:t>
      </w:r>
    </w:p>
    <w:p w:rsidR="00D14CEE" w:rsidRPr="00261B42" w:rsidRDefault="00D14CEE" w:rsidP="004F4819">
      <w:pPr>
        <w:spacing w:after="0" w:line="240" w:lineRule="auto"/>
        <w:ind w:firstLine="709"/>
        <w:jc w:val="both"/>
        <w:rPr>
          <w:rFonts w:ascii="Times New Roman" w:eastAsia="Times New Roman" w:hAnsi="Times New Roman" w:cs="Times New Roman"/>
          <w:i/>
          <w:sz w:val="24"/>
          <w:szCs w:val="24"/>
        </w:rPr>
      </w:pPr>
      <w:r w:rsidRPr="00261B42">
        <w:rPr>
          <w:rFonts w:ascii="Times New Roman" w:eastAsia="Times New Roman" w:hAnsi="Times New Roman" w:cs="Times New Roman"/>
          <w:sz w:val="24"/>
          <w:szCs w:val="24"/>
        </w:rPr>
        <w:t>Правила предоставления субсидий из федерального бюджета на </w:t>
      </w:r>
      <w:r w:rsidRPr="00261B42">
        <w:rPr>
          <w:rFonts w:ascii="Times New Roman" w:eastAsia="Times New Roman" w:hAnsi="Times New Roman" w:cs="Times New Roman"/>
          <w:bCs/>
          <w:i/>
          <w:sz w:val="24"/>
          <w:szCs w:val="24"/>
        </w:rPr>
        <w:t>государственную поддержку социально ориентированных некоммерческих орган</w:t>
      </w:r>
      <w:r w:rsidRPr="00261B42">
        <w:rPr>
          <w:rFonts w:ascii="Times New Roman" w:eastAsia="Times New Roman" w:hAnsi="Times New Roman" w:cs="Times New Roman"/>
          <w:bCs/>
          <w:i/>
          <w:sz w:val="24"/>
          <w:szCs w:val="24"/>
        </w:rPr>
        <w:t>и</w:t>
      </w:r>
      <w:r w:rsidRPr="00261B42">
        <w:rPr>
          <w:rFonts w:ascii="Times New Roman" w:eastAsia="Times New Roman" w:hAnsi="Times New Roman" w:cs="Times New Roman"/>
          <w:bCs/>
          <w:i/>
          <w:sz w:val="24"/>
          <w:szCs w:val="24"/>
        </w:rPr>
        <w:t>заций.</w:t>
      </w:r>
    </w:p>
    <w:p w:rsidR="00D14CEE" w:rsidRPr="00261B42" w:rsidRDefault="00D14CEE" w:rsidP="004F4819">
      <w:pPr>
        <w:spacing w:after="0" w:line="240" w:lineRule="auto"/>
        <w:ind w:firstLine="709"/>
        <w:jc w:val="both"/>
        <w:rPr>
          <w:rFonts w:ascii="Times New Roman" w:eastAsia="Times New Roman" w:hAnsi="Times New Roman" w:cs="Times New Roman"/>
          <w:i/>
          <w:sz w:val="24"/>
          <w:szCs w:val="24"/>
        </w:rPr>
      </w:pPr>
      <w:r w:rsidRPr="00261B42">
        <w:rPr>
          <w:rFonts w:ascii="Times New Roman" w:eastAsia="Times New Roman" w:hAnsi="Times New Roman" w:cs="Times New Roman"/>
          <w:sz w:val="24"/>
          <w:szCs w:val="24"/>
        </w:rPr>
        <w:t>В отношении социально ориентированных некоммерческих организаций Прав</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 xml:space="preserve">ла содержат </w:t>
      </w:r>
      <w:r w:rsidRPr="00261B42">
        <w:rPr>
          <w:rFonts w:ascii="Times New Roman" w:eastAsia="Times New Roman" w:hAnsi="Times New Roman" w:cs="Times New Roman"/>
          <w:i/>
          <w:sz w:val="24"/>
          <w:szCs w:val="24"/>
        </w:rPr>
        <w:t>условия предоставления субсидий и основания отказа в их предоставл</w:t>
      </w:r>
      <w:r w:rsidRPr="00261B42">
        <w:rPr>
          <w:rFonts w:ascii="Times New Roman" w:eastAsia="Times New Roman" w:hAnsi="Times New Roman" w:cs="Times New Roman"/>
          <w:i/>
          <w:sz w:val="24"/>
          <w:szCs w:val="24"/>
        </w:rPr>
        <w:t>е</w:t>
      </w:r>
      <w:r w:rsidRPr="00261B42">
        <w:rPr>
          <w:rFonts w:ascii="Times New Roman" w:eastAsia="Times New Roman" w:hAnsi="Times New Roman" w:cs="Times New Roman"/>
          <w:i/>
          <w:sz w:val="24"/>
          <w:szCs w:val="24"/>
        </w:rPr>
        <w:t xml:space="preserve">нии. </w:t>
      </w:r>
    </w:p>
    <w:p w:rsidR="00D14CEE" w:rsidRPr="00261B42" w:rsidRDefault="00D14CEE" w:rsidP="004F4819">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Во-первых, сказано, что субсидии предоставляются по приоритетным направл</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ниям, указанным в Законе № 7-ФЗ и Постановлении Правительства № 713, а также в целях реализации мероприятий социально ориентированных некоммерческих орган</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 xml:space="preserve">заций. </w:t>
      </w:r>
    </w:p>
    <w:p w:rsidR="00D14CEE" w:rsidRPr="00261B42" w:rsidRDefault="00D14CEE" w:rsidP="004F4819">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Во-вторых,  субсидии предоставляются в соответствии со сводной бюджетной росписью федерального бюджета на соответствующий финансовый год и плановый п</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риод в пределах лимитов бюджетных обязательств, утвержденных Министерству эк</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 xml:space="preserve">номического развития Российской Федерации на установленные цели. </w:t>
      </w:r>
    </w:p>
    <w:p w:rsidR="00D14CEE" w:rsidRPr="00261B42" w:rsidRDefault="00D14CEE" w:rsidP="004F4819">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В-третьих, субсидии предоставляются по результатам конкурса, который осущ</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ствляется в порядке, установленном Министерством экономического развития Росси</w:t>
      </w:r>
      <w:r w:rsidRPr="00261B42">
        <w:rPr>
          <w:rFonts w:ascii="Times New Roman" w:eastAsia="Times New Roman" w:hAnsi="Times New Roman" w:cs="Times New Roman"/>
          <w:sz w:val="24"/>
          <w:szCs w:val="24"/>
        </w:rPr>
        <w:t>й</w:t>
      </w:r>
      <w:r w:rsidRPr="00261B42">
        <w:rPr>
          <w:rFonts w:ascii="Times New Roman" w:eastAsia="Times New Roman" w:hAnsi="Times New Roman" w:cs="Times New Roman"/>
          <w:sz w:val="24"/>
          <w:szCs w:val="24"/>
        </w:rPr>
        <w:t>ской Федерации. Порядок проведения такого конкурса № 465 от 8 сентября 2011 г. у</w:t>
      </w:r>
      <w:r w:rsidRPr="00261B42">
        <w:rPr>
          <w:rFonts w:ascii="Times New Roman" w:eastAsia="Times New Roman" w:hAnsi="Times New Roman" w:cs="Times New Roman"/>
          <w:sz w:val="24"/>
          <w:szCs w:val="24"/>
        </w:rPr>
        <w:t>т</w:t>
      </w:r>
      <w:r w:rsidRPr="00261B42">
        <w:rPr>
          <w:rFonts w:ascii="Times New Roman" w:eastAsia="Times New Roman" w:hAnsi="Times New Roman" w:cs="Times New Roman"/>
          <w:sz w:val="24"/>
          <w:szCs w:val="24"/>
        </w:rPr>
        <w:t xml:space="preserve">вержден Министерством экономического развития РФ. </w:t>
      </w:r>
    </w:p>
    <w:p w:rsidR="00D14CEE" w:rsidRPr="00261B42" w:rsidRDefault="00D14CEE" w:rsidP="004F4819">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В-четвертых, социально ориентированная некоммерческая организация должна соответствовать критериями конкурсного отбора. </w:t>
      </w:r>
    </w:p>
    <w:p w:rsidR="00D14CEE" w:rsidRPr="00261B42" w:rsidRDefault="00D14CEE" w:rsidP="00D14CEE">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 xml:space="preserve">Такими критериями, в частности, являются: </w:t>
      </w:r>
    </w:p>
    <w:p w:rsidR="00D14CEE" w:rsidRPr="00261B42" w:rsidRDefault="00D14CEE" w:rsidP="00D14CEE">
      <w:pPr>
        <w:numPr>
          <w:ilvl w:val="0"/>
          <w:numId w:val="91"/>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количество субъектов Российской Федерации, на территории которых были ре</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лизованы проекты, осуществляемые социально ориентированной некоммерч</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ской организацией;</w:t>
      </w:r>
    </w:p>
    <w:p w:rsidR="00D14CEE" w:rsidRPr="00261B42" w:rsidRDefault="00D14CEE" w:rsidP="00D14CEE">
      <w:pPr>
        <w:numPr>
          <w:ilvl w:val="0"/>
          <w:numId w:val="91"/>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соотношение затрат на осуществление программы и предполагаемого эффекта от ее реализации;</w:t>
      </w:r>
    </w:p>
    <w:p w:rsidR="00D14CEE" w:rsidRPr="00261B42" w:rsidRDefault="00D14CEE" w:rsidP="00D14CEE">
      <w:pPr>
        <w:numPr>
          <w:ilvl w:val="0"/>
          <w:numId w:val="91"/>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наличие опыта успешной деятельности по информационной, консультационной и методической поддержке деятельности социально ориентированных неко</w:t>
      </w:r>
      <w:r w:rsidRPr="00261B42">
        <w:rPr>
          <w:rFonts w:ascii="Times New Roman" w:eastAsia="Times New Roman" w:hAnsi="Times New Roman" w:cs="Times New Roman"/>
          <w:sz w:val="24"/>
          <w:szCs w:val="24"/>
        </w:rPr>
        <w:t>м</w:t>
      </w:r>
      <w:r w:rsidRPr="00261B42">
        <w:rPr>
          <w:rFonts w:ascii="Times New Roman" w:eastAsia="Times New Roman" w:hAnsi="Times New Roman" w:cs="Times New Roman"/>
          <w:sz w:val="24"/>
          <w:szCs w:val="24"/>
        </w:rPr>
        <w:t>мерческих организаций;</w:t>
      </w:r>
    </w:p>
    <w:p w:rsidR="00D14CEE" w:rsidRPr="00261B42" w:rsidRDefault="00D14CEE" w:rsidP="00D14CEE">
      <w:pPr>
        <w:numPr>
          <w:ilvl w:val="0"/>
          <w:numId w:val="91"/>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наличие квалифицированного кадрового потенциала;</w:t>
      </w:r>
    </w:p>
    <w:p w:rsidR="00D14CEE" w:rsidRPr="00261B42" w:rsidRDefault="00D14CEE" w:rsidP="00D14CEE">
      <w:pPr>
        <w:numPr>
          <w:ilvl w:val="0"/>
          <w:numId w:val="91"/>
        </w:num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объем дополнительного софинансирования программы за счет средств бюдж</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тов субъектов Российской Федерации, муниципальных образований и внебю</w:t>
      </w:r>
      <w:r w:rsidRPr="00261B42">
        <w:rPr>
          <w:rFonts w:ascii="Times New Roman" w:eastAsia="Times New Roman" w:hAnsi="Times New Roman" w:cs="Times New Roman"/>
          <w:sz w:val="24"/>
          <w:szCs w:val="24"/>
        </w:rPr>
        <w:t>д</w:t>
      </w:r>
      <w:r w:rsidRPr="00261B42">
        <w:rPr>
          <w:rFonts w:ascii="Times New Roman" w:eastAsia="Times New Roman" w:hAnsi="Times New Roman" w:cs="Times New Roman"/>
          <w:sz w:val="24"/>
          <w:szCs w:val="24"/>
        </w:rPr>
        <w:t>жетных источников.</w:t>
      </w:r>
    </w:p>
    <w:p w:rsidR="00D14CEE" w:rsidRPr="00261B42" w:rsidRDefault="00D14CEE" w:rsidP="004531BD">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Условиями предоставления субсидий являются наличие программы, направле</w:t>
      </w:r>
      <w:r w:rsidRPr="00261B42">
        <w:rPr>
          <w:rFonts w:ascii="Times New Roman" w:eastAsia="Times New Roman" w:hAnsi="Times New Roman" w:cs="Times New Roman"/>
          <w:sz w:val="24"/>
          <w:szCs w:val="24"/>
        </w:rPr>
        <w:t>н</w:t>
      </w:r>
      <w:r w:rsidRPr="00261B42">
        <w:rPr>
          <w:rFonts w:ascii="Times New Roman" w:eastAsia="Times New Roman" w:hAnsi="Times New Roman" w:cs="Times New Roman"/>
          <w:sz w:val="24"/>
          <w:szCs w:val="24"/>
        </w:rPr>
        <w:t>ной на осуществление установленных законом мероприятий; прохождение конкурсного отбора; обязательства некоммерческой организации по обеспечению соответствия зн</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чений показателей, устанавливаемых программой, значениям показателей результати</w:t>
      </w:r>
      <w:r w:rsidRPr="00261B42">
        <w:rPr>
          <w:rFonts w:ascii="Times New Roman" w:eastAsia="Times New Roman" w:hAnsi="Times New Roman" w:cs="Times New Roman"/>
          <w:sz w:val="24"/>
          <w:szCs w:val="24"/>
        </w:rPr>
        <w:t>в</w:t>
      </w:r>
      <w:r w:rsidRPr="00261B42">
        <w:rPr>
          <w:rFonts w:ascii="Times New Roman" w:eastAsia="Times New Roman" w:hAnsi="Times New Roman" w:cs="Times New Roman"/>
          <w:sz w:val="24"/>
          <w:szCs w:val="24"/>
        </w:rPr>
        <w:lastRenderedPageBreak/>
        <w:t>ности предоставления субсидии по соглашению между Министерством экономическ</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 xml:space="preserve">го развития Российской Федерации и организацией. </w:t>
      </w:r>
    </w:p>
    <w:p w:rsidR="00D14CEE" w:rsidRPr="00261B42" w:rsidRDefault="00D14CEE" w:rsidP="004531BD">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В случае нарушения условий предоставления субсидии,  а также условий и об</w:t>
      </w:r>
      <w:r w:rsidRPr="00261B42">
        <w:rPr>
          <w:rFonts w:ascii="Times New Roman" w:eastAsia="Times New Roman" w:hAnsi="Times New Roman" w:cs="Times New Roman"/>
          <w:sz w:val="24"/>
          <w:szCs w:val="24"/>
        </w:rPr>
        <w:t>я</w:t>
      </w:r>
      <w:r w:rsidRPr="00261B42">
        <w:rPr>
          <w:rFonts w:ascii="Times New Roman" w:eastAsia="Times New Roman" w:hAnsi="Times New Roman" w:cs="Times New Roman"/>
          <w:sz w:val="24"/>
          <w:szCs w:val="24"/>
        </w:rPr>
        <w:t>зательств, предусмотренных заключенным соглашением, Министерство экономическ</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го развития Российской Федерации принимает решение о расторжении такого согл</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 xml:space="preserve">шения. </w:t>
      </w:r>
    </w:p>
    <w:p w:rsidR="00D14CEE" w:rsidRPr="00261B42" w:rsidRDefault="00D14CEE" w:rsidP="004531BD">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bCs/>
          <w:i/>
          <w:sz w:val="24"/>
          <w:szCs w:val="24"/>
        </w:rPr>
        <w:t>Имущественная поддержка</w:t>
      </w:r>
      <w:r w:rsidRPr="00261B42">
        <w:rPr>
          <w:rFonts w:ascii="Times New Roman" w:eastAsia="Times New Roman" w:hAnsi="Times New Roman" w:cs="Times New Roman"/>
          <w:sz w:val="24"/>
          <w:szCs w:val="24"/>
        </w:rPr>
        <w:t> осуществляется путем передачи во владение и (или) в пользование таким некоммерческим организациям государственного или муниц</w:t>
      </w:r>
      <w:r w:rsidRPr="00261B42">
        <w:rPr>
          <w:rFonts w:ascii="Times New Roman" w:eastAsia="Times New Roman" w:hAnsi="Times New Roman" w:cs="Times New Roman"/>
          <w:sz w:val="24"/>
          <w:szCs w:val="24"/>
        </w:rPr>
        <w:t>и</w:t>
      </w:r>
      <w:r w:rsidRPr="00261B42">
        <w:rPr>
          <w:rFonts w:ascii="Times New Roman" w:eastAsia="Times New Roman" w:hAnsi="Times New Roman" w:cs="Times New Roman"/>
          <w:sz w:val="24"/>
          <w:szCs w:val="24"/>
        </w:rPr>
        <w:t xml:space="preserve">пального имущества. Указанное имущество должно использоваться только по целевому назначению. </w:t>
      </w:r>
    </w:p>
    <w:p w:rsidR="00D14CEE" w:rsidRPr="00261B42" w:rsidRDefault="00D14CEE" w:rsidP="004531BD">
      <w:pPr>
        <w:spacing w:after="0" w:line="240" w:lineRule="auto"/>
        <w:ind w:firstLine="709"/>
        <w:jc w:val="both"/>
        <w:rPr>
          <w:rFonts w:ascii="Times New Roman" w:eastAsia="Times New Roman" w:hAnsi="Times New Roman" w:cs="Times New Roman"/>
          <w:sz w:val="24"/>
          <w:szCs w:val="24"/>
        </w:rPr>
      </w:pPr>
      <w:r w:rsidRPr="00261B42">
        <w:rPr>
          <w:rFonts w:ascii="Times New Roman" w:eastAsia="Times New Roman" w:hAnsi="Times New Roman" w:cs="Times New Roman"/>
          <w:bCs/>
          <w:i/>
          <w:sz w:val="24"/>
          <w:szCs w:val="24"/>
        </w:rPr>
        <w:t>Информационная поддержка</w:t>
      </w:r>
      <w:r w:rsidRPr="00261B42">
        <w:rPr>
          <w:rFonts w:ascii="Times New Roman" w:eastAsia="Times New Roman" w:hAnsi="Times New Roman" w:cs="Times New Roman"/>
          <w:sz w:val="24"/>
          <w:szCs w:val="24"/>
        </w:rPr>
        <w:t> осуществляется путем создания федеральных, р</w:t>
      </w:r>
      <w:r w:rsidRPr="00261B42">
        <w:rPr>
          <w:rFonts w:ascii="Times New Roman" w:eastAsia="Times New Roman" w:hAnsi="Times New Roman" w:cs="Times New Roman"/>
          <w:sz w:val="24"/>
          <w:szCs w:val="24"/>
        </w:rPr>
        <w:t>е</w:t>
      </w:r>
      <w:r w:rsidRPr="00261B42">
        <w:rPr>
          <w:rFonts w:ascii="Times New Roman" w:eastAsia="Times New Roman" w:hAnsi="Times New Roman" w:cs="Times New Roman"/>
          <w:sz w:val="24"/>
          <w:szCs w:val="24"/>
        </w:rPr>
        <w:t xml:space="preserve">гиональных и муниципальных информационных систем и информационно-телекоммуникационных сетей и обеспечения их функционирования в целях поддержки социально ориентированных некоммерческих организаций. </w:t>
      </w:r>
    </w:p>
    <w:p w:rsidR="00D14CEE" w:rsidRPr="00261B42" w:rsidRDefault="00D14CEE" w:rsidP="00D14CEE">
      <w:pPr>
        <w:spacing w:after="0" w:line="240" w:lineRule="auto"/>
        <w:jc w:val="both"/>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Минэкономразвития разработаны также Методические рекомендации органам госуда</w:t>
      </w:r>
      <w:r w:rsidRPr="00261B42">
        <w:rPr>
          <w:rFonts w:ascii="Times New Roman" w:eastAsia="Times New Roman" w:hAnsi="Times New Roman" w:cs="Times New Roman"/>
          <w:sz w:val="24"/>
          <w:szCs w:val="24"/>
        </w:rPr>
        <w:t>р</w:t>
      </w:r>
      <w:r w:rsidRPr="00261B42">
        <w:rPr>
          <w:rFonts w:ascii="Times New Roman" w:eastAsia="Times New Roman" w:hAnsi="Times New Roman" w:cs="Times New Roman"/>
          <w:sz w:val="24"/>
          <w:szCs w:val="24"/>
        </w:rPr>
        <w:t>ственной власти и органам местного самоуправления по вопросам реализации мех</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низмов поддержки социально ориентированных некоммерческих организаций.  Ук</w:t>
      </w:r>
      <w:r w:rsidRPr="00261B42">
        <w:rPr>
          <w:rFonts w:ascii="Times New Roman" w:eastAsia="Times New Roman" w:hAnsi="Times New Roman" w:cs="Times New Roman"/>
          <w:sz w:val="24"/>
          <w:szCs w:val="24"/>
        </w:rPr>
        <w:t>а</w:t>
      </w:r>
      <w:r w:rsidRPr="00261B42">
        <w:rPr>
          <w:rFonts w:ascii="Times New Roman" w:eastAsia="Times New Roman" w:hAnsi="Times New Roman" w:cs="Times New Roman"/>
          <w:sz w:val="24"/>
          <w:szCs w:val="24"/>
        </w:rPr>
        <w:t>занные методические рекомендации также содержат подробные указания по предо</w:t>
      </w:r>
      <w:r w:rsidRPr="00261B42">
        <w:rPr>
          <w:rFonts w:ascii="Times New Roman" w:eastAsia="Times New Roman" w:hAnsi="Times New Roman" w:cs="Times New Roman"/>
          <w:sz w:val="24"/>
          <w:szCs w:val="24"/>
        </w:rPr>
        <w:t>с</w:t>
      </w:r>
      <w:r w:rsidRPr="00261B42">
        <w:rPr>
          <w:rFonts w:ascii="Times New Roman" w:eastAsia="Times New Roman" w:hAnsi="Times New Roman" w:cs="Times New Roman"/>
          <w:sz w:val="24"/>
          <w:szCs w:val="24"/>
        </w:rPr>
        <w:t>тавлению различных форм поддержки социально ориентированных некоммерческих организаций. Кроме того, они подготовлены в целях оказания содействия органам г</w:t>
      </w:r>
      <w:r w:rsidRPr="00261B42">
        <w:rPr>
          <w:rFonts w:ascii="Times New Roman" w:eastAsia="Times New Roman" w:hAnsi="Times New Roman" w:cs="Times New Roman"/>
          <w:sz w:val="24"/>
          <w:szCs w:val="24"/>
        </w:rPr>
        <w:t>о</w:t>
      </w:r>
      <w:r w:rsidRPr="00261B42">
        <w:rPr>
          <w:rFonts w:ascii="Times New Roman" w:eastAsia="Times New Roman" w:hAnsi="Times New Roman" w:cs="Times New Roman"/>
          <w:sz w:val="24"/>
          <w:szCs w:val="24"/>
        </w:rPr>
        <w:t xml:space="preserve">сударственной власти субъектов Российской Федерации и местного самоуправления в разработке нормативных правовых актов по поддержке социально ориентированных некоммерческих организаций </w:t>
      </w:r>
      <w:r w:rsidRPr="00261B42">
        <w:rPr>
          <w:rFonts w:ascii="Times New Roman" w:hAnsi="Times New Roman" w:cs="Times New Roman"/>
          <w:sz w:val="24"/>
          <w:szCs w:val="24"/>
        </w:rPr>
        <w:t>[7]</w:t>
      </w:r>
      <w:r w:rsidRPr="00261B42">
        <w:rPr>
          <w:rFonts w:ascii="Times New Roman" w:eastAsia="Times New Roman" w:hAnsi="Times New Roman" w:cs="Times New Roman"/>
          <w:sz w:val="24"/>
          <w:szCs w:val="24"/>
        </w:rPr>
        <w:t xml:space="preserve">. </w:t>
      </w:r>
    </w:p>
    <w:p w:rsidR="00D14CEE" w:rsidRPr="00261B42" w:rsidRDefault="00D14CEE" w:rsidP="00D14CEE">
      <w:pPr>
        <w:spacing w:after="0" w:line="240" w:lineRule="auto"/>
        <w:jc w:val="both"/>
        <w:rPr>
          <w:rFonts w:ascii="Times New Roman" w:hAnsi="Times New Roman" w:cs="Times New Roman"/>
          <w:sz w:val="24"/>
          <w:szCs w:val="24"/>
        </w:rPr>
      </w:pPr>
    </w:p>
    <w:p w:rsidR="00D14CEE" w:rsidRPr="00261B42" w:rsidRDefault="00D14CEE" w:rsidP="00D14CEE">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Задание 1.</w:t>
      </w:r>
    </w:p>
    <w:p w:rsidR="00D14CEE" w:rsidRPr="00261B42" w:rsidRDefault="00D14CEE" w:rsidP="00D14CEE">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1.1. Когда последний раз пересматривались, обновлялись уставные документы вашего НКО?</w:t>
      </w:r>
    </w:p>
    <w:p w:rsidR="00D14CEE" w:rsidRPr="00261B42" w:rsidRDefault="00D14CEE" w:rsidP="00D14CEE">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1.2. Проведите анализ текста уставных документов вашего НКО с точки зрения во</w:t>
      </w:r>
      <w:r w:rsidRPr="00261B42">
        <w:rPr>
          <w:rFonts w:ascii="Times New Roman" w:hAnsi="Times New Roman" w:cs="Times New Roman"/>
          <w:sz w:val="24"/>
          <w:szCs w:val="24"/>
        </w:rPr>
        <w:t>з</w:t>
      </w:r>
      <w:r w:rsidRPr="00261B42">
        <w:rPr>
          <w:rFonts w:ascii="Times New Roman" w:hAnsi="Times New Roman" w:cs="Times New Roman"/>
          <w:sz w:val="24"/>
          <w:szCs w:val="24"/>
        </w:rPr>
        <w:t>можности - начать заниматься социальным предпринимательством.</w:t>
      </w:r>
    </w:p>
    <w:p w:rsidR="00D14CEE" w:rsidRPr="00261B42" w:rsidRDefault="00D14CEE" w:rsidP="00D14CEE">
      <w:pPr>
        <w:spacing w:after="0" w:line="240" w:lineRule="auto"/>
        <w:jc w:val="both"/>
        <w:rPr>
          <w:rFonts w:ascii="Times New Roman" w:hAnsi="Times New Roman" w:cs="Times New Roman"/>
          <w:sz w:val="24"/>
          <w:szCs w:val="24"/>
        </w:rPr>
      </w:pPr>
    </w:p>
    <w:p w:rsidR="00D14CEE" w:rsidRPr="00261B42" w:rsidRDefault="00D14CEE" w:rsidP="00D14CEE">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 xml:space="preserve">      Далее, следует перейти к главному вопросу: зачем и нужно ли, вашей СО НКО н</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чинать социальное предпринимательство? </w:t>
      </w:r>
    </w:p>
    <w:p w:rsidR="00D14CEE" w:rsidRPr="00261B42" w:rsidRDefault="00D14CEE" w:rsidP="00D14CEE">
      <w:pPr>
        <w:spacing w:after="0" w:line="240" w:lineRule="auto"/>
        <w:jc w:val="both"/>
        <w:rPr>
          <w:rFonts w:ascii="Times New Roman" w:hAnsi="Times New Roman" w:cs="Times New Roman"/>
          <w:sz w:val="24"/>
          <w:szCs w:val="24"/>
        </w:rPr>
      </w:pPr>
    </w:p>
    <w:p w:rsidR="00D14CEE" w:rsidRPr="00261B42" w:rsidRDefault="00D14CEE" w:rsidP="003B10EB">
      <w:pPr>
        <w:pStyle w:val="2"/>
        <w:rPr>
          <w:rFonts w:ascii="Times New Roman" w:hAnsi="Times New Roman" w:cs="Times New Roman"/>
          <w:color w:val="auto"/>
          <w:sz w:val="24"/>
          <w:szCs w:val="24"/>
        </w:rPr>
      </w:pPr>
      <w:bookmarkStart w:id="153" w:name="_Toc455069753"/>
      <w:r w:rsidRPr="00261B42">
        <w:rPr>
          <w:rFonts w:ascii="Times New Roman" w:hAnsi="Times New Roman" w:cs="Times New Roman"/>
          <w:color w:val="auto"/>
          <w:sz w:val="24"/>
          <w:szCs w:val="24"/>
        </w:rPr>
        <w:t>2.2. Определение целей предпринимательской деятельности СО НКО и выбор о</w:t>
      </w:r>
      <w:r w:rsidRPr="00261B42">
        <w:rPr>
          <w:rFonts w:ascii="Times New Roman" w:hAnsi="Times New Roman" w:cs="Times New Roman"/>
          <w:color w:val="auto"/>
          <w:sz w:val="24"/>
          <w:szCs w:val="24"/>
        </w:rPr>
        <w:t>р</w:t>
      </w:r>
      <w:r w:rsidRPr="00261B42">
        <w:rPr>
          <w:rFonts w:ascii="Times New Roman" w:hAnsi="Times New Roman" w:cs="Times New Roman"/>
          <w:color w:val="auto"/>
          <w:sz w:val="24"/>
          <w:szCs w:val="24"/>
        </w:rPr>
        <w:t>ганизационно-правовой формы СП.</w:t>
      </w:r>
      <w:bookmarkEnd w:id="153"/>
    </w:p>
    <w:p w:rsidR="00D14CEE" w:rsidRPr="00261B42" w:rsidRDefault="00D14CEE" w:rsidP="004531BD">
      <w:pPr>
        <w:spacing w:after="0" w:line="240" w:lineRule="auto"/>
        <w:ind w:firstLine="709"/>
        <w:jc w:val="both"/>
        <w:rPr>
          <w:rFonts w:ascii="Times New Roman" w:hAnsi="Times New Roman" w:cs="Times New Roman"/>
          <w:bCs/>
          <w:sz w:val="24"/>
          <w:szCs w:val="24"/>
        </w:rPr>
      </w:pPr>
      <w:r w:rsidRPr="00261B42">
        <w:rPr>
          <w:rFonts w:ascii="Times New Roman" w:hAnsi="Times New Roman" w:cs="Times New Roman"/>
          <w:sz w:val="24"/>
          <w:szCs w:val="24"/>
        </w:rPr>
        <w:t xml:space="preserve">Это первый и важнейший этап проектирования деятельности приносящей доход НКО, позволяющей ей сохранить </w:t>
      </w:r>
      <w:r w:rsidRPr="00261B42">
        <w:rPr>
          <w:rFonts w:ascii="Times New Roman" w:hAnsi="Times New Roman" w:cs="Times New Roman"/>
          <w:bCs/>
          <w:sz w:val="24"/>
          <w:szCs w:val="24"/>
        </w:rPr>
        <w:t>баланс межу коммерческой составляющей и социал</w:t>
      </w:r>
      <w:r w:rsidRPr="00261B42">
        <w:rPr>
          <w:rFonts w:ascii="Times New Roman" w:hAnsi="Times New Roman" w:cs="Times New Roman"/>
          <w:bCs/>
          <w:sz w:val="24"/>
          <w:szCs w:val="24"/>
        </w:rPr>
        <w:t>ь</w:t>
      </w:r>
      <w:r w:rsidRPr="00261B42">
        <w:rPr>
          <w:rFonts w:ascii="Times New Roman" w:hAnsi="Times New Roman" w:cs="Times New Roman"/>
          <w:bCs/>
          <w:sz w:val="24"/>
          <w:szCs w:val="24"/>
        </w:rPr>
        <w:t>ной.</w:t>
      </w:r>
    </w:p>
    <w:p w:rsidR="00D14CEE" w:rsidRPr="00261B42" w:rsidRDefault="00D14CEE" w:rsidP="004531BD">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 таблице 1 отражены наиболее типичные подходы к формулировке целей да</w:t>
      </w:r>
      <w:r w:rsidRPr="00261B42">
        <w:rPr>
          <w:rFonts w:ascii="Times New Roman" w:hAnsi="Times New Roman" w:cs="Times New Roman"/>
          <w:sz w:val="24"/>
          <w:szCs w:val="24"/>
        </w:rPr>
        <w:t>н</w:t>
      </w:r>
      <w:r w:rsidRPr="00261B42">
        <w:rPr>
          <w:rFonts w:ascii="Times New Roman" w:hAnsi="Times New Roman" w:cs="Times New Roman"/>
          <w:sz w:val="24"/>
          <w:szCs w:val="24"/>
        </w:rPr>
        <w:t xml:space="preserve">ной деятельности. </w:t>
      </w:r>
    </w:p>
    <w:p w:rsidR="00D14CEE" w:rsidRPr="00261B42" w:rsidRDefault="00D14CEE" w:rsidP="00D14CEE">
      <w:pPr>
        <w:spacing w:after="0" w:line="240" w:lineRule="auto"/>
        <w:rPr>
          <w:rFonts w:ascii="Times New Roman" w:hAnsi="Times New Roman" w:cs="Times New Roman"/>
          <w:sz w:val="24"/>
          <w:szCs w:val="24"/>
        </w:rPr>
      </w:pPr>
      <w:r w:rsidRPr="00261B42">
        <w:rPr>
          <w:rFonts w:ascii="Times New Roman" w:hAnsi="Times New Roman" w:cs="Times New Roman"/>
          <w:bCs/>
          <w:sz w:val="24"/>
          <w:szCs w:val="24"/>
        </w:rPr>
        <w:t xml:space="preserve">Таблица1 </w:t>
      </w:r>
      <w:r w:rsidR="00266225" w:rsidRPr="00261B42">
        <w:rPr>
          <w:rFonts w:ascii="Times New Roman" w:hAnsi="Times New Roman" w:cs="Times New Roman"/>
          <w:bCs/>
          <w:sz w:val="24"/>
          <w:szCs w:val="24"/>
        </w:rPr>
        <w:t xml:space="preserve">– </w:t>
      </w:r>
      <w:r w:rsidRPr="00261B42">
        <w:rPr>
          <w:rFonts w:ascii="Times New Roman" w:hAnsi="Times New Roman" w:cs="Times New Roman"/>
          <w:bCs/>
          <w:sz w:val="24"/>
          <w:szCs w:val="24"/>
        </w:rPr>
        <w:t>Постановка цели деятельности: два варианта,</w:t>
      </w:r>
      <w:r w:rsidRPr="00261B42">
        <w:rPr>
          <w:rFonts w:ascii="Times New Roman" w:hAnsi="Times New Roman" w:cs="Times New Roman"/>
          <w:sz w:val="24"/>
          <w:szCs w:val="24"/>
        </w:rPr>
        <w:t xml:space="preserve"> исходя из особенностей СО НКО </w:t>
      </w:r>
    </w:p>
    <w:p w:rsidR="00266225" w:rsidRPr="00261B42" w:rsidRDefault="00266225" w:rsidP="00D14CEE">
      <w:pPr>
        <w:spacing w:after="0" w:line="240" w:lineRule="auto"/>
        <w:rPr>
          <w:rFonts w:ascii="Times New Roman" w:hAnsi="Times New Roman" w:cs="Times New Roman"/>
          <w:sz w:val="24"/>
          <w:szCs w:val="24"/>
        </w:rPr>
      </w:pPr>
    </w:p>
    <w:p w:rsidR="00266225" w:rsidRPr="00261B42" w:rsidRDefault="00266225" w:rsidP="00D14CEE">
      <w:pPr>
        <w:spacing w:after="0" w:line="240" w:lineRule="auto"/>
        <w:rPr>
          <w:rFonts w:ascii="Times New Roman" w:hAnsi="Times New Roman" w:cs="Times New Roman"/>
          <w:sz w:val="24"/>
          <w:szCs w:val="24"/>
        </w:rPr>
      </w:pPr>
    </w:p>
    <w:p w:rsidR="00266225" w:rsidRPr="00261B42" w:rsidRDefault="00266225" w:rsidP="00D14CEE">
      <w:pPr>
        <w:spacing w:after="0" w:line="240" w:lineRule="auto"/>
        <w:rPr>
          <w:rFonts w:ascii="Times New Roman" w:hAnsi="Times New Roman" w:cs="Times New Roman"/>
          <w:sz w:val="24"/>
          <w:szCs w:val="24"/>
        </w:rPr>
      </w:pPr>
    </w:p>
    <w:tbl>
      <w:tblPr>
        <w:tblStyle w:val="af"/>
        <w:tblW w:w="0" w:type="auto"/>
        <w:tblLook w:val="04A0"/>
      </w:tblPr>
      <w:tblGrid>
        <w:gridCol w:w="4626"/>
        <w:gridCol w:w="4660"/>
      </w:tblGrid>
      <w:tr w:rsidR="00D14CEE" w:rsidRPr="00261B42" w:rsidTr="00D14CEE">
        <w:tc>
          <w:tcPr>
            <w:tcW w:w="4785" w:type="dxa"/>
          </w:tcPr>
          <w:p w:rsidR="00D14CEE" w:rsidRPr="00261B42" w:rsidRDefault="00D14CEE" w:rsidP="00D14CEE">
            <w:pPr>
              <w:rPr>
                <w:rFonts w:ascii="Times New Roman" w:hAnsi="Times New Roman" w:cs="Times New Roman"/>
                <w:sz w:val="24"/>
                <w:szCs w:val="24"/>
              </w:rPr>
            </w:pPr>
            <w:r w:rsidRPr="00261B42">
              <w:rPr>
                <w:rFonts w:ascii="Times New Roman" w:hAnsi="Times New Roman" w:cs="Times New Roman"/>
                <w:bCs/>
                <w:sz w:val="24"/>
                <w:szCs w:val="24"/>
              </w:rPr>
              <w:t>Создать /расширить источники финанс</w:t>
            </w:r>
            <w:r w:rsidRPr="00261B42">
              <w:rPr>
                <w:rFonts w:ascii="Times New Roman" w:hAnsi="Times New Roman" w:cs="Times New Roman"/>
                <w:bCs/>
                <w:sz w:val="24"/>
                <w:szCs w:val="24"/>
              </w:rPr>
              <w:t>и</w:t>
            </w:r>
            <w:r w:rsidRPr="00261B42">
              <w:rPr>
                <w:rFonts w:ascii="Times New Roman" w:hAnsi="Times New Roman" w:cs="Times New Roman"/>
                <w:bCs/>
                <w:sz w:val="24"/>
                <w:szCs w:val="24"/>
              </w:rPr>
              <w:t xml:space="preserve">рования НКО </w:t>
            </w:r>
          </w:p>
          <w:p w:rsidR="00D14CEE" w:rsidRPr="00261B42" w:rsidRDefault="00D14CEE" w:rsidP="00D14CEE">
            <w:pPr>
              <w:rPr>
                <w:rFonts w:ascii="Times New Roman" w:hAnsi="Times New Roman" w:cs="Times New Roman"/>
                <w:sz w:val="24"/>
                <w:szCs w:val="24"/>
              </w:rPr>
            </w:pPr>
          </w:p>
        </w:tc>
        <w:tc>
          <w:tcPr>
            <w:tcW w:w="4786" w:type="dxa"/>
          </w:tcPr>
          <w:p w:rsidR="00D14CEE" w:rsidRPr="00261B42" w:rsidRDefault="00D14CEE" w:rsidP="00D14CEE">
            <w:pPr>
              <w:rPr>
                <w:rFonts w:ascii="Times New Roman" w:hAnsi="Times New Roman" w:cs="Times New Roman"/>
                <w:sz w:val="24"/>
                <w:szCs w:val="24"/>
              </w:rPr>
            </w:pPr>
            <w:r w:rsidRPr="00261B42">
              <w:rPr>
                <w:rFonts w:ascii="Times New Roman" w:hAnsi="Times New Roman" w:cs="Times New Roman"/>
                <w:bCs/>
                <w:sz w:val="24"/>
                <w:szCs w:val="24"/>
              </w:rPr>
              <w:t>Создать формы экономической и социал</w:t>
            </w:r>
            <w:r w:rsidRPr="00261B42">
              <w:rPr>
                <w:rFonts w:ascii="Times New Roman" w:hAnsi="Times New Roman" w:cs="Times New Roman"/>
                <w:bCs/>
                <w:sz w:val="24"/>
                <w:szCs w:val="24"/>
              </w:rPr>
              <w:t>ь</w:t>
            </w:r>
            <w:r w:rsidRPr="00261B42">
              <w:rPr>
                <w:rFonts w:ascii="Times New Roman" w:hAnsi="Times New Roman" w:cs="Times New Roman"/>
                <w:bCs/>
                <w:sz w:val="24"/>
                <w:szCs w:val="24"/>
              </w:rPr>
              <w:t xml:space="preserve">ной адаптации  нуждающихся в поддержке  матерей, семей, детей  </w:t>
            </w:r>
          </w:p>
        </w:tc>
      </w:tr>
      <w:tr w:rsidR="00D14CEE" w:rsidRPr="00261B42" w:rsidTr="00D14CEE">
        <w:tc>
          <w:tcPr>
            <w:tcW w:w="4785" w:type="dxa"/>
          </w:tcPr>
          <w:p w:rsidR="00D14CEE" w:rsidRPr="00261B42" w:rsidRDefault="00D14CEE" w:rsidP="00D14CEE">
            <w:pPr>
              <w:rPr>
                <w:rFonts w:ascii="Times New Roman" w:hAnsi="Times New Roman" w:cs="Times New Roman"/>
                <w:sz w:val="24"/>
                <w:szCs w:val="24"/>
              </w:rPr>
            </w:pPr>
            <w:r w:rsidRPr="00261B42">
              <w:rPr>
                <w:rFonts w:ascii="Times New Roman" w:hAnsi="Times New Roman" w:cs="Times New Roman"/>
                <w:sz w:val="24"/>
                <w:szCs w:val="24"/>
              </w:rPr>
              <w:t>Цель социального</w:t>
            </w:r>
          </w:p>
          <w:p w:rsidR="00D14CEE" w:rsidRPr="00261B42" w:rsidRDefault="00D14CEE" w:rsidP="00D14CEE">
            <w:pPr>
              <w:rPr>
                <w:rFonts w:ascii="Times New Roman" w:hAnsi="Times New Roman" w:cs="Times New Roman"/>
                <w:sz w:val="24"/>
                <w:szCs w:val="24"/>
              </w:rPr>
            </w:pPr>
            <w:r w:rsidRPr="00261B42">
              <w:rPr>
                <w:rFonts w:ascii="Times New Roman" w:hAnsi="Times New Roman" w:cs="Times New Roman"/>
                <w:sz w:val="24"/>
                <w:szCs w:val="24"/>
              </w:rPr>
              <w:t>предпринимательства –</w:t>
            </w:r>
          </w:p>
          <w:p w:rsidR="00D14CEE" w:rsidRPr="00261B42" w:rsidRDefault="00D14CEE" w:rsidP="00D14CEE">
            <w:pPr>
              <w:rPr>
                <w:rFonts w:ascii="Times New Roman" w:hAnsi="Times New Roman" w:cs="Times New Roman"/>
                <w:sz w:val="24"/>
                <w:szCs w:val="24"/>
              </w:rPr>
            </w:pPr>
            <w:r w:rsidRPr="00261B42">
              <w:rPr>
                <w:rFonts w:ascii="Times New Roman" w:hAnsi="Times New Roman" w:cs="Times New Roman"/>
                <w:sz w:val="24"/>
                <w:szCs w:val="24"/>
              </w:rPr>
              <w:lastRenderedPageBreak/>
              <w:t>решение социально</w:t>
            </w:r>
          </w:p>
          <w:p w:rsidR="00D14CEE" w:rsidRPr="00261B42" w:rsidRDefault="00D14CEE" w:rsidP="00D14CEE">
            <w:pPr>
              <w:rPr>
                <w:rFonts w:ascii="Times New Roman" w:hAnsi="Times New Roman" w:cs="Times New Roman"/>
                <w:sz w:val="24"/>
                <w:szCs w:val="24"/>
              </w:rPr>
            </w:pPr>
            <w:r w:rsidRPr="00261B42">
              <w:rPr>
                <w:rFonts w:ascii="Times New Roman" w:hAnsi="Times New Roman" w:cs="Times New Roman"/>
                <w:sz w:val="24"/>
                <w:szCs w:val="24"/>
              </w:rPr>
              <w:t>значимой проблемы, но при этом не г</w:t>
            </w:r>
            <w:r w:rsidRPr="00261B42">
              <w:rPr>
                <w:rFonts w:ascii="Times New Roman" w:hAnsi="Times New Roman" w:cs="Times New Roman"/>
                <w:sz w:val="24"/>
                <w:szCs w:val="24"/>
              </w:rPr>
              <w:t>а</w:t>
            </w:r>
            <w:r w:rsidRPr="00261B42">
              <w:rPr>
                <w:rFonts w:ascii="Times New Roman" w:hAnsi="Times New Roman" w:cs="Times New Roman"/>
                <w:sz w:val="24"/>
                <w:szCs w:val="24"/>
              </w:rPr>
              <w:t>рантируется высокая доходность.</w:t>
            </w:r>
          </w:p>
          <w:p w:rsidR="00D14CEE" w:rsidRPr="00261B42" w:rsidRDefault="00D14CEE" w:rsidP="00D14CEE">
            <w:pPr>
              <w:rPr>
                <w:rFonts w:ascii="Times New Roman" w:hAnsi="Times New Roman" w:cs="Times New Roman"/>
                <w:sz w:val="24"/>
                <w:szCs w:val="24"/>
              </w:rPr>
            </w:pPr>
          </w:p>
        </w:tc>
        <w:tc>
          <w:tcPr>
            <w:tcW w:w="4786" w:type="dxa"/>
          </w:tcPr>
          <w:p w:rsidR="00D14CEE" w:rsidRPr="00261B42" w:rsidRDefault="00D14CEE" w:rsidP="00D14CEE">
            <w:pPr>
              <w:jc w:val="both"/>
              <w:rPr>
                <w:rFonts w:ascii="Times New Roman" w:hAnsi="Times New Roman" w:cs="Times New Roman"/>
                <w:sz w:val="24"/>
                <w:szCs w:val="24"/>
              </w:rPr>
            </w:pPr>
            <w:r w:rsidRPr="00261B42">
              <w:rPr>
                <w:rFonts w:ascii="Times New Roman" w:hAnsi="Times New Roman" w:cs="Times New Roman"/>
                <w:sz w:val="24"/>
                <w:szCs w:val="24"/>
              </w:rPr>
              <w:lastRenderedPageBreak/>
              <w:t xml:space="preserve">В данном варианте все внимание на </w:t>
            </w:r>
            <w:r w:rsidRPr="00261B42">
              <w:rPr>
                <w:rFonts w:ascii="Times New Roman" w:hAnsi="Times New Roman" w:cs="Times New Roman"/>
                <w:bCs/>
                <w:sz w:val="24"/>
                <w:szCs w:val="24"/>
              </w:rPr>
              <w:t>мех</w:t>
            </w:r>
            <w:r w:rsidRPr="00261B42">
              <w:rPr>
                <w:rFonts w:ascii="Times New Roman" w:hAnsi="Times New Roman" w:cs="Times New Roman"/>
                <w:bCs/>
                <w:sz w:val="24"/>
                <w:szCs w:val="24"/>
              </w:rPr>
              <w:t>а</w:t>
            </w:r>
            <w:r w:rsidRPr="00261B42">
              <w:rPr>
                <w:rFonts w:ascii="Times New Roman" w:hAnsi="Times New Roman" w:cs="Times New Roman"/>
                <w:bCs/>
                <w:sz w:val="24"/>
                <w:szCs w:val="24"/>
              </w:rPr>
              <w:t xml:space="preserve">низм </w:t>
            </w:r>
            <w:r w:rsidRPr="00261B42">
              <w:rPr>
                <w:rFonts w:ascii="Times New Roman" w:hAnsi="Times New Roman" w:cs="Times New Roman"/>
                <w:sz w:val="24"/>
                <w:szCs w:val="24"/>
              </w:rPr>
              <w:t xml:space="preserve">решения социальной проблемы, т.к. в </w:t>
            </w:r>
            <w:r w:rsidRPr="00261B42">
              <w:rPr>
                <w:rFonts w:ascii="Times New Roman" w:hAnsi="Times New Roman" w:cs="Times New Roman"/>
                <w:sz w:val="24"/>
                <w:szCs w:val="24"/>
              </w:rPr>
              <w:lastRenderedPageBreak/>
              <w:t>обществе в</w:t>
            </w:r>
          </w:p>
          <w:p w:rsidR="00D14CEE" w:rsidRPr="00261B42" w:rsidRDefault="00D14CEE" w:rsidP="00D14CEE">
            <w:pPr>
              <w:jc w:val="both"/>
              <w:rPr>
                <w:rFonts w:ascii="Times New Roman" w:hAnsi="Times New Roman" w:cs="Times New Roman"/>
                <w:sz w:val="24"/>
                <w:szCs w:val="24"/>
              </w:rPr>
            </w:pPr>
            <w:r w:rsidRPr="00261B42">
              <w:rPr>
                <w:rFonts w:ascii="Times New Roman" w:hAnsi="Times New Roman" w:cs="Times New Roman"/>
                <w:sz w:val="24"/>
                <w:szCs w:val="24"/>
              </w:rPr>
              <w:t>готовом решения отсутствуют.</w:t>
            </w:r>
          </w:p>
          <w:p w:rsidR="00D14CEE" w:rsidRPr="00261B42" w:rsidRDefault="00D14CEE" w:rsidP="00D14CEE">
            <w:pPr>
              <w:ind w:left="720"/>
              <w:rPr>
                <w:rFonts w:ascii="Times New Roman" w:hAnsi="Times New Roman" w:cs="Times New Roman"/>
                <w:sz w:val="24"/>
                <w:szCs w:val="24"/>
              </w:rPr>
            </w:pPr>
          </w:p>
        </w:tc>
      </w:tr>
      <w:tr w:rsidR="00D14CEE" w:rsidRPr="00261B42" w:rsidTr="00D14CEE">
        <w:tc>
          <w:tcPr>
            <w:tcW w:w="4785" w:type="dxa"/>
          </w:tcPr>
          <w:p w:rsidR="00D14CEE" w:rsidRPr="00261B42" w:rsidRDefault="00D14CEE" w:rsidP="00D14CEE">
            <w:pPr>
              <w:rPr>
                <w:rFonts w:ascii="Times New Roman" w:hAnsi="Times New Roman" w:cs="Times New Roman"/>
                <w:sz w:val="24"/>
                <w:szCs w:val="24"/>
              </w:rPr>
            </w:pPr>
            <w:r w:rsidRPr="00261B42">
              <w:rPr>
                <w:rFonts w:ascii="Times New Roman" w:hAnsi="Times New Roman" w:cs="Times New Roman"/>
                <w:sz w:val="24"/>
                <w:szCs w:val="24"/>
              </w:rPr>
              <w:lastRenderedPageBreak/>
              <w:t>Ограничения:</w:t>
            </w:r>
          </w:p>
          <w:p w:rsidR="00D14CEE" w:rsidRPr="00261B42" w:rsidRDefault="00D14CEE" w:rsidP="00D14CEE">
            <w:pPr>
              <w:numPr>
                <w:ilvl w:val="0"/>
                <w:numId w:val="79"/>
              </w:numPr>
              <w:rPr>
                <w:rFonts w:ascii="Times New Roman" w:hAnsi="Times New Roman" w:cs="Times New Roman"/>
                <w:sz w:val="24"/>
                <w:szCs w:val="24"/>
              </w:rPr>
            </w:pPr>
            <w:r w:rsidRPr="00261B42">
              <w:rPr>
                <w:rFonts w:ascii="Times New Roman" w:hAnsi="Times New Roman" w:cs="Times New Roman"/>
                <w:sz w:val="24"/>
                <w:szCs w:val="24"/>
              </w:rPr>
              <w:t>Нет подготовки у руководителей и актива СО НКО</w:t>
            </w:r>
          </w:p>
          <w:p w:rsidR="00D14CEE" w:rsidRPr="00261B42" w:rsidRDefault="00D14CEE" w:rsidP="00D14CEE">
            <w:pPr>
              <w:rPr>
                <w:rFonts w:ascii="Times New Roman" w:hAnsi="Times New Roman" w:cs="Times New Roman"/>
                <w:sz w:val="24"/>
                <w:szCs w:val="24"/>
              </w:rPr>
            </w:pPr>
            <w:r w:rsidRPr="00261B42">
              <w:rPr>
                <w:rFonts w:ascii="Times New Roman" w:hAnsi="Times New Roman" w:cs="Times New Roman"/>
                <w:sz w:val="24"/>
                <w:szCs w:val="24"/>
              </w:rPr>
              <w:t xml:space="preserve">      2. Предмет предпринимательской де</w:t>
            </w:r>
            <w:r w:rsidRPr="00261B42">
              <w:rPr>
                <w:rFonts w:ascii="Times New Roman" w:hAnsi="Times New Roman" w:cs="Times New Roman"/>
                <w:sz w:val="24"/>
                <w:szCs w:val="24"/>
              </w:rPr>
              <w:t>я</w:t>
            </w:r>
            <w:r w:rsidRPr="00261B42">
              <w:rPr>
                <w:rFonts w:ascii="Times New Roman" w:hAnsi="Times New Roman" w:cs="Times New Roman"/>
                <w:sz w:val="24"/>
                <w:szCs w:val="24"/>
              </w:rPr>
              <w:t>тельности сложно четко выделить и пре</w:t>
            </w:r>
            <w:r w:rsidRPr="00261B42">
              <w:rPr>
                <w:rFonts w:ascii="Times New Roman" w:hAnsi="Times New Roman" w:cs="Times New Roman"/>
                <w:sz w:val="24"/>
                <w:szCs w:val="24"/>
              </w:rPr>
              <w:t>д</w:t>
            </w:r>
            <w:r w:rsidRPr="00261B42">
              <w:rPr>
                <w:rFonts w:ascii="Times New Roman" w:hAnsi="Times New Roman" w:cs="Times New Roman"/>
                <w:sz w:val="24"/>
                <w:szCs w:val="24"/>
              </w:rPr>
              <w:t>ставить в экономических  процессах с</w:t>
            </w:r>
            <w:r w:rsidRPr="00261B42">
              <w:rPr>
                <w:rFonts w:ascii="Times New Roman" w:hAnsi="Times New Roman" w:cs="Times New Roman"/>
                <w:sz w:val="24"/>
                <w:szCs w:val="24"/>
              </w:rPr>
              <w:t>у</w:t>
            </w:r>
            <w:r w:rsidRPr="00261B42">
              <w:rPr>
                <w:rFonts w:ascii="Times New Roman" w:hAnsi="Times New Roman" w:cs="Times New Roman"/>
                <w:sz w:val="24"/>
                <w:szCs w:val="24"/>
              </w:rPr>
              <w:t>ществующих у НКО</w:t>
            </w:r>
          </w:p>
        </w:tc>
        <w:tc>
          <w:tcPr>
            <w:tcW w:w="4786" w:type="dxa"/>
          </w:tcPr>
          <w:p w:rsidR="00D14CEE" w:rsidRPr="00261B42" w:rsidRDefault="00D14CEE" w:rsidP="00D14CEE">
            <w:pPr>
              <w:rPr>
                <w:rFonts w:ascii="Times New Roman" w:hAnsi="Times New Roman" w:cs="Times New Roman"/>
                <w:sz w:val="24"/>
                <w:szCs w:val="24"/>
              </w:rPr>
            </w:pPr>
            <w:r w:rsidRPr="00261B42">
              <w:rPr>
                <w:rFonts w:ascii="Times New Roman" w:hAnsi="Times New Roman" w:cs="Times New Roman"/>
                <w:sz w:val="24"/>
                <w:szCs w:val="24"/>
              </w:rPr>
              <w:t>Ограничения:</w:t>
            </w:r>
          </w:p>
          <w:p w:rsidR="00D14CEE" w:rsidRPr="00261B42" w:rsidRDefault="00D14CEE" w:rsidP="00D14CEE">
            <w:pPr>
              <w:numPr>
                <w:ilvl w:val="0"/>
                <w:numId w:val="89"/>
              </w:numPr>
              <w:rPr>
                <w:rFonts w:ascii="Times New Roman" w:hAnsi="Times New Roman" w:cs="Times New Roman"/>
                <w:sz w:val="24"/>
                <w:szCs w:val="24"/>
              </w:rPr>
            </w:pPr>
            <w:r w:rsidRPr="00261B42">
              <w:rPr>
                <w:rFonts w:ascii="Times New Roman" w:hAnsi="Times New Roman" w:cs="Times New Roman"/>
                <w:sz w:val="24"/>
                <w:szCs w:val="24"/>
              </w:rPr>
              <w:t>Нет готовых бизнес - моделей</w:t>
            </w:r>
          </w:p>
          <w:p w:rsidR="00D14CEE" w:rsidRPr="00261B42" w:rsidRDefault="00D14CEE" w:rsidP="00D14CEE">
            <w:pPr>
              <w:numPr>
                <w:ilvl w:val="0"/>
                <w:numId w:val="89"/>
              </w:numPr>
              <w:rPr>
                <w:rFonts w:ascii="Times New Roman" w:hAnsi="Times New Roman" w:cs="Times New Roman"/>
                <w:sz w:val="24"/>
                <w:szCs w:val="24"/>
              </w:rPr>
            </w:pPr>
            <w:r w:rsidRPr="00261B42">
              <w:rPr>
                <w:rFonts w:ascii="Times New Roman" w:hAnsi="Times New Roman" w:cs="Times New Roman"/>
                <w:sz w:val="24"/>
                <w:szCs w:val="24"/>
              </w:rPr>
              <w:t>Нет правового обоснования</w:t>
            </w:r>
          </w:p>
          <w:p w:rsidR="00D14CEE" w:rsidRPr="00261B42" w:rsidRDefault="00D14CEE" w:rsidP="00D14CEE">
            <w:pPr>
              <w:numPr>
                <w:ilvl w:val="0"/>
                <w:numId w:val="89"/>
              </w:numPr>
              <w:rPr>
                <w:rFonts w:ascii="Times New Roman" w:hAnsi="Times New Roman" w:cs="Times New Roman"/>
                <w:sz w:val="24"/>
                <w:szCs w:val="24"/>
              </w:rPr>
            </w:pPr>
            <w:r w:rsidRPr="00261B42">
              <w:rPr>
                <w:rFonts w:ascii="Times New Roman" w:hAnsi="Times New Roman" w:cs="Times New Roman"/>
                <w:sz w:val="24"/>
                <w:szCs w:val="24"/>
              </w:rPr>
              <w:t>Нет подготовленных специалистов</w:t>
            </w:r>
          </w:p>
          <w:p w:rsidR="00D14CEE" w:rsidRPr="00261B42" w:rsidRDefault="00D14CEE" w:rsidP="00D14CEE">
            <w:pPr>
              <w:numPr>
                <w:ilvl w:val="0"/>
                <w:numId w:val="89"/>
              </w:numPr>
              <w:rPr>
                <w:rFonts w:ascii="Times New Roman" w:hAnsi="Times New Roman" w:cs="Times New Roman"/>
                <w:sz w:val="24"/>
                <w:szCs w:val="24"/>
              </w:rPr>
            </w:pPr>
            <w:r w:rsidRPr="00261B42">
              <w:rPr>
                <w:rFonts w:ascii="Times New Roman" w:hAnsi="Times New Roman" w:cs="Times New Roman"/>
                <w:sz w:val="24"/>
                <w:szCs w:val="24"/>
              </w:rPr>
              <w:t>Нет институциональной поддержки</w:t>
            </w:r>
          </w:p>
          <w:p w:rsidR="00D14CEE" w:rsidRPr="00261B42" w:rsidRDefault="00D14CEE" w:rsidP="00D14CEE">
            <w:pPr>
              <w:numPr>
                <w:ilvl w:val="0"/>
                <w:numId w:val="89"/>
              </w:numPr>
              <w:rPr>
                <w:rFonts w:ascii="Times New Roman" w:hAnsi="Times New Roman" w:cs="Times New Roman"/>
                <w:sz w:val="24"/>
                <w:szCs w:val="24"/>
              </w:rPr>
            </w:pPr>
            <w:r w:rsidRPr="00261B42">
              <w:rPr>
                <w:rFonts w:ascii="Times New Roman" w:hAnsi="Times New Roman" w:cs="Times New Roman"/>
                <w:sz w:val="24"/>
                <w:szCs w:val="24"/>
              </w:rPr>
              <w:t xml:space="preserve">Ограниченность во временных и информационных ресурсах </w:t>
            </w:r>
          </w:p>
          <w:p w:rsidR="00D14CEE" w:rsidRPr="00261B42" w:rsidRDefault="00D14CEE" w:rsidP="00D14CEE">
            <w:pPr>
              <w:rPr>
                <w:rFonts w:ascii="Times New Roman" w:hAnsi="Times New Roman" w:cs="Times New Roman"/>
                <w:sz w:val="24"/>
                <w:szCs w:val="24"/>
              </w:rPr>
            </w:pPr>
          </w:p>
        </w:tc>
      </w:tr>
    </w:tbl>
    <w:p w:rsidR="00D14CEE" w:rsidRPr="00261B42" w:rsidRDefault="00D14CEE" w:rsidP="00D14CEE">
      <w:pPr>
        <w:spacing w:after="0" w:line="240" w:lineRule="auto"/>
        <w:rPr>
          <w:rFonts w:ascii="Times New Roman" w:hAnsi="Times New Roman" w:cs="Times New Roman"/>
          <w:sz w:val="24"/>
          <w:szCs w:val="24"/>
        </w:rPr>
      </w:pPr>
    </w:p>
    <w:p w:rsidR="00D14CEE" w:rsidRPr="00261B42" w:rsidRDefault="00D14CEE" w:rsidP="00D14CEE">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Задание 2.</w:t>
      </w:r>
    </w:p>
    <w:p w:rsidR="00D14CEE" w:rsidRPr="00261B42" w:rsidRDefault="00D14CEE" w:rsidP="00D14CEE">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2.1. Обсудите со своей командой «Ради какой цели вы планируете начать социальное предпринимательство?».</w:t>
      </w:r>
    </w:p>
    <w:p w:rsidR="00D14CEE" w:rsidRPr="00261B42" w:rsidRDefault="00D14CEE" w:rsidP="00D14CEE">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2.2. Продумайте -  в какой организационно-правовой форме будет идти данная деятел</w:t>
      </w:r>
      <w:r w:rsidRPr="00261B42">
        <w:rPr>
          <w:rFonts w:ascii="Times New Roman" w:hAnsi="Times New Roman" w:cs="Times New Roman"/>
          <w:sz w:val="24"/>
          <w:szCs w:val="24"/>
        </w:rPr>
        <w:t>ь</w:t>
      </w:r>
      <w:r w:rsidRPr="00261B42">
        <w:rPr>
          <w:rFonts w:ascii="Times New Roman" w:hAnsi="Times New Roman" w:cs="Times New Roman"/>
          <w:sz w:val="24"/>
          <w:szCs w:val="24"/>
        </w:rPr>
        <w:t>ность НКО. При этом следует учесть, что возможны два пути:</w:t>
      </w:r>
    </w:p>
    <w:p w:rsidR="00D14CEE" w:rsidRPr="00261B42" w:rsidRDefault="00D14CEE" w:rsidP="00D14CEE">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 Подключиться (стать партнерами, соучредителями) к уже существующему бизнесу;</w:t>
      </w:r>
      <w:r w:rsidRPr="00261B42">
        <w:rPr>
          <w:rFonts w:ascii="Times New Roman" w:hAnsi="Times New Roman" w:cs="Times New Roman"/>
          <w:sz w:val="24"/>
          <w:szCs w:val="24"/>
        </w:rPr>
        <w:br/>
        <w:t xml:space="preserve">* Запустить свой стартап; свой социальный приносящий доход проект. </w:t>
      </w:r>
    </w:p>
    <w:p w:rsidR="00D14CEE" w:rsidRPr="00261B42" w:rsidRDefault="00D14CEE" w:rsidP="00EC1C19">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В социальном предпринимательстве принята </w:t>
      </w:r>
      <w:r w:rsidRPr="00261B42">
        <w:rPr>
          <w:rFonts w:ascii="Times New Roman" w:hAnsi="Times New Roman" w:cs="Times New Roman"/>
          <w:i/>
          <w:sz w:val="24"/>
          <w:szCs w:val="24"/>
        </w:rPr>
        <w:t>гибридная бизнес-модель</w:t>
      </w:r>
      <w:r w:rsidRPr="00261B42">
        <w:rPr>
          <w:rFonts w:ascii="Times New Roman" w:hAnsi="Times New Roman" w:cs="Times New Roman"/>
          <w:sz w:val="24"/>
          <w:szCs w:val="24"/>
        </w:rPr>
        <w:t>, где ко</w:t>
      </w:r>
      <w:r w:rsidRPr="00261B42">
        <w:rPr>
          <w:rFonts w:ascii="Times New Roman" w:hAnsi="Times New Roman" w:cs="Times New Roman"/>
          <w:sz w:val="24"/>
          <w:szCs w:val="24"/>
        </w:rPr>
        <w:t>м</w:t>
      </w:r>
      <w:r w:rsidRPr="00261B42">
        <w:rPr>
          <w:rFonts w:ascii="Times New Roman" w:hAnsi="Times New Roman" w:cs="Times New Roman"/>
          <w:sz w:val="24"/>
          <w:szCs w:val="24"/>
        </w:rPr>
        <w:t xml:space="preserve">мерческие и некоммерческие цели плотно связаны друг с другом [8]. </w:t>
      </w:r>
    </w:p>
    <w:p w:rsidR="00D14CEE" w:rsidRPr="00261B42" w:rsidRDefault="00D14CEE" w:rsidP="00EC1C19">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Социальные предприниматели создают </w:t>
      </w:r>
      <w:r w:rsidRPr="00261B42">
        <w:rPr>
          <w:rFonts w:ascii="Times New Roman" w:hAnsi="Times New Roman" w:cs="Times New Roman"/>
          <w:bCs/>
          <w:sz w:val="24"/>
          <w:szCs w:val="24"/>
        </w:rPr>
        <w:t>уникальную бизнес-модель</w:t>
      </w:r>
      <w:r w:rsidRPr="00261B42">
        <w:rPr>
          <w:rFonts w:ascii="Times New Roman" w:hAnsi="Times New Roman" w:cs="Times New Roman"/>
          <w:sz w:val="24"/>
          <w:szCs w:val="24"/>
        </w:rPr>
        <w:t>, прибыль к</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торой заключается в увеличении социального блага. </w:t>
      </w:r>
      <w:r w:rsidRPr="00261B42">
        <w:rPr>
          <w:rFonts w:ascii="Times New Roman" w:hAnsi="Times New Roman" w:cs="Times New Roman"/>
          <w:sz w:val="24"/>
          <w:szCs w:val="24"/>
        </w:rPr>
        <w:br/>
        <w:t>В отличие от бизнеса с корпоративной социальной ответственностью (КСО), где только часть прибыли направлена на разрешение социальной проблемы.</w:t>
      </w:r>
    </w:p>
    <w:p w:rsidR="00D14CEE" w:rsidRPr="00261B42" w:rsidRDefault="00D14CEE" w:rsidP="00EC1C19">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bCs/>
          <w:sz w:val="24"/>
          <w:szCs w:val="24"/>
        </w:rPr>
        <w:t>Грань</w:t>
      </w:r>
      <w:r w:rsidRPr="00261B42">
        <w:rPr>
          <w:rFonts w:ascii="Times New Roman" w:hAnsi="Times New Roman" w:cs="Times New Roman"/>
          <w:sz w:val="24"/>
          <w:szCs w:val="24"/>
        </w:rPr>
        <w:t xml:space="preserve"> между деятельностью социального предпринимателя и традиционной предпринимательской деятельностью </w:t>
      </w:r>
      <w:r w:rsidRPr="00261B42">
        <w:rPr>
          <w:rFonts w:ascii="Times New Roman" w:hAnsi="Times New Roman" w:cs="Times New Roman"/>
          <w:i/>
          <w:iCs/>
          <w:sz w:val="24"/>
          <w:szCs w:val="24"/>
        </w:rPr>
        <w:t>тонка,</w:t>
      </w:r>
      <w:r w:rsidRPr="00261B42">
        <w:rPr>
          <w:rFonts w:ascii="Times New Roman" w:hAnsi="Times New Roman" w:cs="Times New Roman"/>
          <w:sz w:val="24"/>
          <w:szCs w:val="24"/>
        </w:rPr>
        <w:t xml:space="preserve"> но понятна: в первую очередь, это прео</w:t>
      </w:r>
      <w:r w:rsidRPr="00261B42">
        <w:rPr>
          <w:rFonts w:ascii="Times New Roman" w:hAnsi="Times New Roman" w:cs="Times New Roman"/>
          <w:sz w:val="24"/>
          <w:szCs w:val="24"/>
        </w:rPr>
        <w:t>б</w:t>
      </w:r>
      <w:r w:rsidRPr="00261B42">
        <w:rPr>
          <w:rFonts w:ascii="Times New Roman" w:hAnsi="Times New Roman" w:cs="Times New Roman"/>
          <w:sz w:val="24"/>
          <w:szCs w:val="24"/>
        </w:rPr>
        <w:t>ладание социального эффекта от деятельности над коммерческим и, во-вторых, прогн</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зируемый измеримый социальный результат [9]. </w:t>
      </w:r>
    </w:p>
    <w:p w:rsidR="00D14CEE" w:rsidRPr="00261B42" w:rsidRDefault="00D14CEE" w:rsidP="00EC1C19">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Вы должны постоянно иметь ввиду не только предпринимательский подход, но и то социальное воздействие, которое будет иметь ваша деятельность. Так же ваш пр</w:t>
      </w:r>
      <w:r w:rsidRPr="00261B42">
        <w:rPr>
          <w:rFonts w:ascii="Times New Roman" w:hAnsi="Times New Roman" w:cs="Times New Roman"/>
          <w:sz w:val="24"/>
          <w:szCs w:val="24"/>
        </w:rPr>
        <w:t>о</w:t>
      </w:r>
      <w:r w:rsidRPr="00261B42">
        <w:rPr>
          <w:rFonts w:ascii="Times New Roman" w:hAnsi="Times New Roman" w:cs="Times New Roman"/>
          <w:sz w:val="24"/>
          <w:szCs w:val="24"/>
        </w:rPr>
        <w:t>ект должен обладать такими чертами как, тиражируемость, инновационность, самоок</w:t>
      </w:r>
      <w:r w:rsidRPr="00261B42">
        <w:rPr>
          <w:rFonts w:ascii="Times New Roman" w:hAnsi="Times New Roman" w:cs="Times New Roman"/>
          <w:sz w:val="24"/>
          <w:szCs w:val="24"/>
        </w:rPr>
        <w:t>у</w:t>
      </w:r>
      <w:r w:rsidRPr="00261B42">
        <w:rPr>
          <w:rFonts w:ascii="Times New Roman" w:hAnsi="Times New Roman" w:cs="Times New Roman"/>
          <w:sz w:val="24"/>
          <w:szCs w:val="24"/>
        </w:rPr>
        <w:t>паемость и</w:t>
      </w:r>
      <w:r w:rsidR="00CE6B39" w:rsidRPr="00261B42">
        <w:rPr>
          <w:rFonts w:ascii="Times New Roman" w:hAnsi="Times New Roman" w:cs="Times New Roman"/>
          <w:sz w:val="24"/>
          <w:szCs w:val="24"/>
        </w:rPr>
        <w:t xml:space="preserve"> финансовая устойчивость [9].</w:t>
      </w:r>
    </w:p>
    <w:p w:rsidR="00D14CEE" w:rsidRPr="00261B42" w:rsidRDefault="00D14CEE" w:rsidP="00D14CEE">
      <w:pPr>
        <w:spacing w:after="0" w:line="240" w:lineRule="auto"/>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Задание 3. </w:t>
      </w:r>
    </w:p>
    <w:p w:rsidR="00D14CEE" w:rsidRPr="00261B42" w:rsidRDefault="00D14CEE" w:rsidP="00D14CEE">
      <w:pPr>
        <w:spacing w:after="0" w:line="240" w:lineRule="auto"/>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3.1. Обсудите :  «Каково место ваших подопечных в работе  СО НКО в сфере социал</w:t>
      </w:r>
      <w:r w:rsidRPr="00261B42">
        <w:rPr>
          <w:rFonts w:ascii="Times New Roman" w:eastAsia="Times New Roman" w:hAnsi="Times New Roman" w:cs="Times New Roman"/>
          <w:bCs/>
          <w:sz w:val="24"/>
          <w:szCs w:val="24"/>
        </w:rPr>
        <w:t>ь</w:t>
      </w:r>
      <w:r w:rsidRPr="00261B42">
        <w:rPr>
          <w:rFonts w:ascii="Times New Roman" w:eastAsia="Times New Roman" w:hAnsi="Times New Roman" w:cs="Times New Roman"/>
          <w:bCs/>
          <w:sz w:val="24"/>
          <w:szCs w:val="24"/>
        </w:rPr>
        <w:t>ного предпринимательства? Они намерены играть в бизнес или его создавать?»</w:t>
      </w:r>
    </w:p>
    <w:p w:rsidR="00D14CEE" w:rsidRPr="00261B42" w:rsidRDefault="00D14CEE" w:rsidP="00D14CEE">
      <w:pPr>
        <w:spacing w:after="0" w:line="240" w:lineRule="auto"/>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3.2. Что значит создать организацию?  Есть ли она у вас в реальности</w:t>
      </w:r>
    </w:p>
    <w:p w:rsidR="00D14CEE" w:rsidRPr="00261B42" w:rsidRDefault="00D14CEE" w:rsidP="00D14CEE">
      <w:pPr>
        <w:spacing w:after="0" w:line="240" w:lineRule="auto"/>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Перечислим признаки организации  и проверим:________________</w:t>
      </w:r>
    </w:p>
    <w:p w:rsidR="00D14CEE" w:rsidRPr="00261B42" w:rsidRDefault="00D14CEE" w:rsidP="00D14CEE">
      <w:pPr>
        <w:spacing w:after="0" w:line="240" w:lineRule="auto"/>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3.3. В чем суть концепции «экономичного стартапа»? Может быть вашей НКО выго</w:t>
      </w:r>
      <w:r w:rsidRPr="00261B42">
        <w:rPr>
          <w:rFonts w:ascii="Times New Roman" w:eastAsia="Times New Roman" w:hAnsi="Times New Roman" w:cs="Times New Roman"/>
          <w:bCs/>
          <w:sz w:val="24"/>
          <w:szCs w:val="24"/>
        </w:rPr>
        <w:t>д</w:t>
      </w:r>
      <w:r w:rsidRPr="00261B42">
        <w:rPr>
          <w:rFonts w:ascii="Times New Roman" w:eastAsia="Times New Roman" w:hAnsi="Times New Roman" w:cs="Times New Roman"/>
          <w:bCs/>
          <w:sz w:val="24"/>
          <w:szCs w:val="24"/>
        </w:rPr>
        <w:t>нее запустить именно стартап -проект?</w:t>
      </w:r>
    </w:p>
    <w:p w:rsidR="00D14CEE" w:rsidRPr="00261B42" w:rsidRDefault="00D14CEE" w:rsidP="00D14CEE">
      <w:pPr>
        <w:spacing w:after="0" w:line="240" w:lineRule="auto"/>
        <w:jc w:val="both"/>
        <w:rPr>
          <w:rFonts w:ascii="Times New Roman" w:hAnsi="Times New Roman" w:cs="Times New Roman"/>
          <w:sz w:val="24"/>
          <w:szCs w:val="24"/>
        </w:rPr>
      </w:pPr>
    </w:p>
    <w:p w:rsidR="00D14CEE" w:rsidRPr="00261B42" w:rsidRDefault="00D14CEE" w:rsidP="004E1F10">
      <w:pPr>
        <w:pStyle w:val="2"/>
        <w:rPr>
          <w:rFonts w:ascii="Times New Roman" w:hAnsi="Times New Roman" w:cs="Times New Roman"/>
          <w:color w:val="auto"/>
          <w:sz w:val="24"/>
          <w:szCs w:val="24"/>
        </w:rPr>
      </w:pPr>
      <w:bookmarkStart w:id="154" w:name="_Toc455069754"/>
      <w:r w:rsidRPr="00261B42">
        <w:rPr>
          <w:rFonts w:ascii="Times New Roman" w:hAnsi="Times New Roman" w:cs="Times New Roman"/>
          <w:color w:val="auto"/>
          <w:sz w:val="24"/>
          <w:szCs w:val="24"/>
        </w:rPr>
        <w:t>3. Стартап в сфере социального предпринимательства НКО: основные этапы со</w:t>
      </w:r>
      <w:r w:rsidRPr="00261B42">
        <w:rPr>
          <w:rFonts w:ascii="Times New Roman" w:hAnsi="Times New Roman" w:cs="Times New Roman"/>
          <w:color w:val="auto"/>
          <w:sz w:val="24"/>
          <w:szCs w:val="24"/>
        </w:rPr>
        <w:t>з</w:t>
      </w:r>
      <w:r w:rsidRPr="00261B42">
        <w:rPr>
          <w:rFonts w:ascii="Times New Roman" w:hAnsi="Times New Roman" w:cs="Times New Roman"/>
          <w:color w:val="auto"/>
          <w:sz w:val="24"/>
          <w:szCs w:val="24"/>
        </w:rPr>
        <w:t>дания.</w:t>
      </w:r>
      <w:bookmarkEnd w:id="154"/>
    </w:p>
    <w:p w:rsidR="00D14CEE" w:rsidRPr="00261B42" w:rsidRDefault="00D14CEE" w:rsidP="00D14CEE">
      <w:pPr>
        <w:spacing w:after="0" w:line="240" w:lineRule="auto"/>
        <w:rPr>
          <w:rFonts w:ascii="Times New Roman" w:hAnsi="Times New Roman" w:cs="Times New Roman"/>
          <w:sz w:val="24"/>
          <w:szCs w:val="24"/>
        </w:rPr>
      </w:pPr>
      <w:r w:rsidRPr="00261B42">
        <w:rPr>
          <w:rFonts w:ascii="Times New Roman" w:hAnsi="Times New Roman" w:cs="Times New Roman"/>
          <w:bCs/>
          <w:sz w:val="24"/>
          <w:szCs w:val="24"/>
        </w:rPr>
        <w:t>1 этап – постановка цели</w:t>
      </w:r>
      <w:r w:rsidRPr="00261B42">
        <w:rPr>
          <w:rFonts w:ascii="Times New Roman" w:hAnsi="Times New Roman" w:cs="Times New Roman"/>
          <w:sz w:val="24"/>
          <w:szCs w:val="24"/>
        </w:rPr>
        <w:t>, исходя из особенностей СО НКО  (см. выше).</w:t>
      </w:r>
      <w:r w:rsidRPr="00261B42">
        <w:rPr>
          <w:rFonts w:ascii="Times New Roman" w:hAnsi="Times New Roman" w:cs="Times New Roman"/>
          <w:sz w:val="24"/>
          <w:szCs w:val="24"/>
        </w:rPr>
        <w:br/>
        <w:t xml:space="preserve">2 этап – выбор вида предпринимательской деятельности. </w:t>
      </w:r>
    </w:p>
    <w:p w:rsidR="00D14CEE" w:rsidRPr="00261B42" w:rsidRDefault="00D14CEE" w:rsidP="00D14CEE">
      <w:pPr>
        <w:spacing w:after="0" w:line="240" w:lineRule="auto"/>
        <w:jc w:val="both"/>
        <w:rPr>
          <w:rFonts w:ascii="Times New Roman" w:hAnsi="Times New Roman" w:cs="Times New Roman"/>
          <w:sz w:val="24"/>
          <w:szCs w:val="24"/>
        </w:rPr>
      </w:pPr>
      <w:r w:rsidRPr="00261B42">
        <w:rPr>
          <w:rFonts w:ascii="Times New Roman" w:hAnsi="Times New Roman" w:cs="Times New Roman"/>
          <w:iCs/>
          <w:sz w:val="24"/>
          <w:szCs w:val="24"/>
        </w:rPr>
        <w:t>Важно помнить различие между производством товаров и оказанием услуг. Наиболее частая ошибка НКО – подход к организации по оказанию услуг, без учета особенностей технологии и бизнес-процессов.</w:t>
      </w:r>
    </w:p>
    <w:p w:rsidR="00D14CEE" w:rsidRPr="00261B42" w:rsidRDefault="00D14CEE" w:rsidP="00D14CEE">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Общая ошибка - не определена (не верно определена и оценена) рыночная</w:t>
      </w:r>
    </w:p>
    <w:p w:rsidR="00D14CEE" w:rsidRPr="00261B42" w:rsidRDefault="00D14CEE" w:rsidP="00D14CEE">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lastRenderedPageBreak/>
        <w:t xml:space="preserve">ниша для предпринимательской деятельности. </w:t>
      </w:r>
    </w:p>
    <w:p w:rsidR="00D14CEE" w:rsidRPr="00261B42" w:rsidRDefault="00D14CEE" w:rsidP="00D14CEE">
      <w:p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Задание 4.</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hAnsi="Times New Roman" w:cs="Times New Roman"/>
          <w:sz w:val="24"/>
          <w:szCs w:val="24"/>
        </w:rPr>
        <w:t xml:space="preserve">4.1. С помощью бизнес-консультанта проведите </w:t>
      </w:r>
      <w:r w:rsidRPr="00261B42">
        <w:rPr>
          <w:rFonts w:ascii="Times New Roman" w:eastAsia="Times New Roman" w:hAnsi="Times New Roman" w:cs="Times New Roman"/>
          <w:bCs/>
          <w:sz w:val="24"/>
          <w:szCs w:val="24"/>
        </w:rPr>
        <w:t>СВОТ - анализ ресурсов НКО; ее р</w:t>
      </w:r>
      <w:r w:rsidRPr="00261B42">
        <w:rPr>
          <w:rFonts w:ascii="Times New Roman" w:eastAsia="Times New Roman" w:hAnsi="Times New Roman" w:cs="Times New Roman"/>
          <w:bCs/>
          <w:sz w:val="24"/>
          <w:szCs w:val="24"/>
        </w:rPr>
        <w:t>ы</w:t>
      </w:r>
      <w:r w:rsidRPr="00261B42">
        <w:rPr>
          <w:rFonts w:ascii="Times New Roman" w:eastAsia="Times New Roman" w:hAnsi="Times New Roman" w:cs="Times New Roman"/>
          <w:bCs/>
          <w:sz w:val="24"/>
          <w:szCs w:val="24"/>
        </w:rPr>
        <w:t>ночных возможностей и определите будущую стратегию.</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4.2. Проведете выбор партнеров  для социального предпринимательства. Для этого из</w:t>
      </w:r>
      <w:r w:rsidRPr="00261B42">
        <w:rPr>
          <w:rFonts w:ascii="Times New Roman" w:eastAsia="Times New Roman" w:hAnsi="Times New Roman" w:cs="Times New Roman"/>
          <w:bCs/>
          <w:sz w:val="24"/>
          <w:szCs w:val="24"/>
        </w:rPr>
        <w:t>у</w:t>
      </w:r>
      <w:r w:rsidRPr="00261B42">
        <w:rPr>
          <w:rFonts w:ascii="Times New Roman" w:eastAsia="Times New Roman" w:hAnsi="Times New Roman" w:cs="Times New Roman"/>
          <w:bCs/>
          <w:sz w:val="24"/>
          <w:szCs w:val="24"/>
        </w:rPr>
        <w:t>чите представленные ниже материалы.</w:t>
      </w:r>
    </w:p>
    <w:p w:rsidR="00D14CEE" w:rsidRPr="00261B42" w:rsidRDefault="00D14CEE" w:rsidP="00901E97">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Партнерство в предпринимательской деятельности существует на разных уро</w:t>
      </w:r>
      <w:r w:rsidRPr="00261B42">
        <w:rPr>
          <w:rFonts w:ascii="Times New Roman" w:eastAsia="Times New Roman" w:hAnsi="Times New Roman" w:cs="Times New Roman"/>
          <w:bCs/>
          <w:sz w:val="24"/>
          <w:szCs w:val="24"/>
        </w:rPr>
        <w:t>в</w:t>
      </w:r>
      <w:r w:rsidRPr="00261B42">
        <w:rPr>
          <w:rFonts w:ascii="Times New Roman" w:eastAsia="Times New Roman" w:hAnsi="Times New Roman" w:cs="Times New Roman"/>
          <w:bCs/>
          <w:sz w:val="24"/>
          <w:szCs w:val="24"/>
        </w:rPr>
        <w:t>нях. На первом уровне: партнерство – это зарегистрированная форма организации би</w:t>
      </w:r>
      <w:r w:rsidRPr="00261B42">
        <w:rPr>
          <w:rFonts w:ascii="Times New Roman" w:eastAsia="Times New Roman" w:hAnsi="Times New Roman" w:cs="Times New Roman"/>
          <w:bCs/>
          <w:sz w:val="24"/>
          <w:szCs w:val="24"/>
        </w:rPr>
        <w:t>з</w:t>
      </w:r>
      <w:r w:rsidRPr="00261B42">
        <w:rPr>
          <w:rFonts w:ascii="Times New Roman" w:eastAsia="Times New Roman" w:hAnsi="Times New Roman" w:cs="Times New Roman"/>
          <w:bCs/>
          <w:sz w:val="24"/>
          <w:szCs w:val="24"/>
        </w:rPr>
        <w:t>неса нескольких физических или юридических лиц. На втором уровне: партнерство – это форма сотрудничества исключительно юридических лиц, не закрепленная в учр</w:t>
      </w:r>
      <w:r w:rsidRPr="00261B42">
        <w:rPr>
          <w:rFonts w:ascii="Times New Roman" w:eastAsia="Times New Roman" w:hAnsi="Times New Roman" w:cs="Times New Roman"/>
          <w:bCs/>
          <w:sz w:val="24"/>
          <w:szCs w:val="24"/>
        </w:rPr>
        <w:t>е</w:t>
      </w:r>
      <w:r w:rsidRPr="00261B42">
        <w:rPr>
          <w:rFonts w:ascii="Times New Roman" w:eastAsia="Times New Roman" w:hAnsi="Times New Roman" w:cs="Times New Roman"/>
          <w:bCs/>
          <w:sz w:val="24"/>
          <w:szCs w:val="24"/>
        </w:rPr>
        <w:t>дительных документах, но поддерживаемая фактически (совместной деятельностью).</w:t>
      </w:r>
    </w:p>
    <w:p w:rsidR="00D14CEE" w:rsidRPr="00261B42" w:rsidRDefault="00D14CEE" w:rsidP="00901E97">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Необходимо иметь в виду Федеральный закон от 03.12.2011 N 380-ФЗ (ред. от 23.07.2013) "О хозяйственных партнерствах” и Федеральный закон от 13 июля 2015 г. N 224-ФЗ "О государственно-частном партнерстве, муниципально - частном партнерс</w:t>
      </w:r>
      <w:r w:rsidRPr="00261B42">
        <w:rPr>
          <w:rFonts w:ascii="Times New Roman" w:eastAsia="Times New Roman" w:hAnsi="Times New Roman" w:cs="Times New Roman"/>
          <w:bCs/>
          <w:sz w:val="24"/>
          <w:szCs w:val="24"/>
        </w:rPr>
        <w:t>т</w:t>
      </w:r>
      <w:r w:rsidRPr="00261B42">
        <w:rPr>
          <w:rFonts w:ascii="Times New Roman" w:eastAsia="Times New Roman" w:hAnsi="Times New Roman" w:cs="Times New Roman"/>
          <w:bCs/>
          <w:sz w:val="24"/>
          <w:szCs w:val="24"/>
        </w:rPr>
        <w:t xml:space="preserve">ве в Российской Федерации и внесении изменений в отдельные законодательные акты Российской Федерации" (с изменениями и дополнениями). </w:t>
      </w:r>
    </w:p>
    <w:p w:rsidR="00D14CEE" w:rsidRPr="00261B42" w:rsidRDefault="00D14CEE" w:rsidP="00C5482A">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Возможны разные формы партнерств:</w:t>
      </w:r>
    </w:p>
    <w:p w:rsidR="00D14CEE" w:rsidRPr="00261B42" w:rsidRDefault="00D14CEE" w:rsidP="00D14CEE">
      <w:pPr>
        <w:numPr>
          <w:ilvl w:val="0"/>
          <w:numId w:val="80"/>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Коммерческое партнерство - основанная на членстве коммерческая организация, цель которой – получение прибыли</w:t>
      </w:r>
    </w:p>
    <w:p w:rsidR="00D14CEE" w:rsidRPr="00261B42" w:rsidRDefault="00D14CEE" w:rsidP="00D14CEE">
      <w:pPr>
        <w:numPr>
          <w:ilvl w:val="0"/>
          <w:numId w:val="80"/>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Некоммерческое партнерство - основанная на членстве некоммерческая орган</w:t>
      </w:r>
      <w:r w:rsidRPr="00261B42">
        <w:rPr>
          <w:rFonts w:ascii="Times New Roman" w:eastAsia="Times New Roman" w:hAnsi="Times New Roman" w:cs="Times New Roman"/>
          <w:bCs/>
          <w:sz w:val="24"/>
          <w:szCs w:val="24"/>
        </w:rPr>
        <w:t>и</w:t>
      </w:r>
      <w:r w:rsidRPr="00261B42">
        <w:rPr>
          <w:rFonts w:ascii="Times New Roman" w:eastAsia="Times New Roman" w:hAnsi="Times New Roman" w:cs="Times New Roman"/>
          <w:bCs/>
          <w:sz w:val="24"/>
          <w:szCs w:val="24"/>
        </w:rPr>
        <w:t>зация, цель которой - содействие ее членам в достижении социальных, благ</w:t>
      </w:r>
      <w:r w:rsidRPr="00261B42">
        <w:rPr>
          <w:rFonts w:ascii="Times New Roman" w:eastAsia="Times New Roman" w:hAnsi="Times New Roman" w:cs="Times New Roman"/>
          <w:bCs/>
          <w:sz w:val="24"/>
          <w:szCs w:val="24"/>
        </w:rPr>
        <w:t>о</w:t>
      </w:r>
      <w:r w:rsidRPr="00261B42">
        <w:rPr>
          <w:rFonts w:ascii="Times New Roman" w:eastAsia="Times New Roman" w:hAnsi="Times New Roman" w:cs="Times New Roman"/>
          <w:bCs/>
          <w:sz w:val="24"/>
          <w:szCs w:val="24"/>
        </w:rPr>
        <w:t>творительных, культурных, образовательных, научных и других целей.</w:t>
      </w:r>
    </w:p>
    <w:p w:rsidR="00D14CEE" w:rsidRPr="00261B42" w:rsidRDefault="00D14CEE" w:rsidP="00D14CEE">
      <w:pPr>
        <w:numPr>
          <w:ilvl w:val="0"/>
          <w:numId w:val="80"/>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Полное партнерство - партнерство, члены которого несут как солидарную, так и общую ответственность.</w:t>
      </w:r>
    </w:p>
    <w:p w:rsidR="00D14CEE" w:rsidRPr="00261B42" w:rsidRDefault="00D14CEE" w:rsidP="00D14CEE">
      <w:pPr>
        <w:numPr>
          <w:ilvl w:val="0"/>
          <w:numId w:val="80"/>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Ограниченное - партнерство, члены которого несут ограниченную ответстве</w:t>
      </w:r>
      <w:r w:rsidRPr="00261B42">
        <w:rPr>
          <w:rFonts w:ascii="Times New Roman" w:eastAsia="Times New Roman" w:hAnsi="Times New Roman" w:cs="Times New Roman"/>
          <w:bCs/>
          <w:sz w:val="24"/>
          <w:szCs w:val="24"/>
        </w:rPr>
        <w:t>н</w:t>
      </w:r>
      <w:r w:rsidRPr="00261B42">
        <w:rPr>
          <w:rFonts w:ascii="Times New Roman" w:eastAsia="Times New Roman" w:hAnsi="Times New Roman" w:cs="Times New Roman"/>
          <w:bCs/>
          <w:sz w:val="24"/>
          <w:szCs w:val="24"/>
        </w:rPr>
        <w:t>ность</w:t>
      </w:r>
    </w:p>
    <w:p w:rsidR="00D14CEE" w:rsidRPr="00261B42" w:rsidRDefault="00D14CEE" w:rsidP="00D14CEE">
      <w:pPr>
        <w:numPr>
          <w:ilvl w:val="0"/>
          <w:numId w:val="80"/>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Стратегическое партнерство - сотрудничество партнера с экономически знач</w:t>
      </w:r>
      <w:r w:rsidRPr="00261B42">
        <w:rPr>
          <w:rFonts w:ascii="Times New Roman" w:eastAsia="Times New Roman" w:hAnsi="Times New Roman" w:cs="Times New Roman"/>
          <w:bCs/>
          <w:sz w:val="24"/>
          <w:szCs w:val="24"/>
        </w:rPr>
        <w:t>и</w:t>
      </w:r>
      <w:r w:rsidRPr="00261B42">
        <w:rPr>
          <w:rFonts w:ascii="Times New Roman" w:eastAsia="Times New Roman" w:hAnsi="Times New Roman" w:cs="Times New Roman"/>
          <w:bCs/>
          <w:sz w:val="24"/>
          <w:szCs w:val="24"/>
        </w:rPr>
        <w:t>мым партнером, как правило, на уровне юридических лиц, то есть сотруднич</w:t>
      </w:r>
      <w:r w:rsidRPr="00261B42">
        <w:rPr>
          <w:rFonts w:ascii="Times New Roman" w:eastAsia="Times New Roman" w:hAnsi="Times New Roman" w:cs="Times New Roman"/>
          <w:bCs/>
          <w:sz w:val="24"/>
          <w:szCs w:val="24"/>
        </w:rPr>
        <w:t>е</w:t>
      </w:r>
      <w:r w:rsidRPr="00261B42">
        <w:rPr>
          <w:rFonts w:ascii="Times New Roman" w:eastAsia="Times New Roman" w:hAnsi="Times New Roman" w:cs="Times New Roman"/>
          <w:bCs/>
          <w:sz w:val="24"/>
          <w:szCs w:val="24"/>
        </w:rPr>
        <w:t>ство одной компании с более крупной и мощной в финансовом отношении ко</w:t>
      </w:r>
      <w:r w:rsidRPr="00261B42">
        <w:rPr>
          <w:rFonts w:ascii="Times New Roman" w:eastAsia="Times New Roman" w:hAnsi="Times New Roman" w:cs="Times New Roman"/>
          <w:bCs/>
          <w:sz w:val="24"/>
          <w:szCs w:val="24"/>
        </w:rPr>
        <w:t>м</w:t>
      </w:r>
      <w:r w:rsidRPr="00261B42">
        <w:rPr>
          <w:rFonts w:ascii="Times New Roman" w:eastAsia="Times New Roman" w:hAnsi="Times New Roman" w:cs="Times New Roman"/>
          <w:bCs/>
          <w:sz w:val="24"/>
          <w:szCs w:val="24"/>
        </w:rPr>
        <w:t>панией, которая может обеспечить ресурсы для достижения ее стратегических целей.</w:t>
      </w:r>
    </w:p>
    <w:p w:rsidR="00D14CEE" w:rsidRPr="00261B42" w:rsidRDefault="00D14CEE" w:rsidP="00D14CEE">
      <w:pPr>
        <w:numPr>
          <w:ilvl w:val="0"/>
          <w:numId w:val="80"/>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Государственно-частное партнерство</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Задание 5. Определите и запишите: «Что является в будущем соглашении объектом партнерства с вашей стороны?»</w:t>
      </w:r>
    </w:p>
    <w:p w:rsidR="00D14CEE" w:rsidRPr="00261B42" w:rsidRDefault="00D14CEE" w:rsidP="00D14CEE">
      <w:pPr>
        <w:numPr>
          <w:ilvl w:val="0"/>
          <w:numId w:val="81"/>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Товар (-ы)___________________________________</w:t>
      </w:r>
    </w:p>
    <w:p w:rsidR="00D14CEE" w:rsidRPr="00261B42" w:rsidRDefault="00D14CEE" w:rsidP="00D14CEE">
      <w:pPr>
        <w:numPr>
          <w:ilvl w:val="0"/>
          <w:numId w:val="81"/>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Услуга (-и)___________________________________</w:t>
      </w:r>
    </w:p>
    <w:p w:rsidR="00D14CEE" w:rsidRPr="00261B42" w:rsidRDefault="00D14CEE" w:rsidP="00D14CEE">
      <w:pPr>
        <w:numPr>
          <w:ilvl w:val="0"/>
          <w:numId w:val="81"/>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Технология бизнеса (в каком-то конкретном бизнес-процессе) например, техн</w:t>
      </w:r>
      <w:r w:rsidRPr="00261B42">
        <w:rPr>
          <w:rFonts w:ascii="Times New Roman" w:eastAsia="Times New Roman" w:hAnsi="Times New Roman" w:cs="Times New Roman"/>
          <w:bCs/>
          <w:sz w:val="24"/>
          <w:szCs w:val="24"/>
        </w:rPr>
        <w:t>о</w:t>
      </w:r>
      <w:r w:rsidRPr="00261B42">
        <w:rPr>
          <w:rFonts w:ascii="Times New Roman" w:eastAsia="Times New Roman" w:hAnsi="Times New Roman" w:cs="Times New Roman"/>
          <w:bCs/>
          <w:sz w:val="24"/>
          <w:szCs w:val="24"/>
        </w:rPr>
        <w:t>логия поиска (привлечения, удержания, развития.. ) клиентов __________________</w:t>
      </w:r>
    </w:p>
    <w:p w:rsidR="00D14CEE" w:rsidRPr="00261B42" w:rsidRDefault="00D14CEE" w:rsidP="00D14CEE">
      <w:pPr>
        <w:numPr>
          <w:ilvl w:val="0"/>
          <w:numId w:val="81"/>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Ко-брендинг</w:t>
      </w:r>
      <w:r w:rsidR="00C5482A" w:rsidRPr="00261B42">
        <w:rPr>
          <w:rFonts w:ascii="Times New Roman" w:eastAsia="Times New Roman" w:hAnsi="Times New Roman" w:cs="Times New Roman"/>
          <w:bCs/>
          <w:sz w:val="24"/>
          <w:szCs w:val="24"/>
        </w:rPr>
        <w:t>.</w:t>
      </w:r>
    </w:p>
    <w:p w:rsidR="00D14CEE" w:rsidRPr="00261B42" w:rsidRDefault="00D14CEE" w:rsidP="00D14CEE">
      <w:pPr>
        <w:numPr>
          <w:ilvl w:val="0"/>
          <w:numId w:val="81"/>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Обмен клиентскими базами </w:t>
      </w:r>
    </w:p>
    <w:p w:rsidR="00D14CEE" w:rsidRPr="00261B42" w:rsidRDefault="00D14CEE" w:rsidP="00D14CEE">
      <w:pPr>
        <w:numPr>
          <w:ilvl w:val="0"/>
          <w:numId w:val="81"/>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Что еще? ________________</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Наиболее типичная ошибка всех партнерств в том, что нет четкого ответа на вопрос: «Что является у вас предметом партнерства?»</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Задание 6. Перечислите (выделите из представленных ниже) основные принципы у</w:t>
      </w:r>
      <w:r w:rsidRPr="00261B42">
        <w:rPr>
          <w:rFonts w:ascii="Times New Roman" w:eastAsia="Times New Roman" w:hAnsi="Times New Roman" w:cs="Times New Roman"/>
          <w:bCs/>
          <w:sz w:val="24"/>
          <w:szCs w:val="24"/>
        </w:rPr>
        <w:t>с</w:t>
      </w:r>
      <w:r w:rsidRPr="00261B42">
        <w:rPr>
          <w:rFonts w:ascii="Times New Roman" w:eastAsia="Times New Roman" w:hAnsi="Times New Roman" w:cs="Times New Roman"/>
          <w:bCs/>
          <w:sz w:val="24"/>
          <w:szCs w:val="24"/>
        </w:rPr>
        <w:t>пешного взаимодействия партнеров</w:t>
      </w:r>
    </w:p>
    <w:p w:rsidR="00D14CEE" w:rsidRPr="00261B42" w:rsidRDefault="00D14CEE" w:rsidP="00D14CEE">
      <w:pPr>
        <w:numPr>
          <w:ilvl w:val="0"/>
          <w:numId w:val="82"/>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Добровольность</w:t>
      </w:r>
    </w:p>
    <w:p w:rsidR="00D14CEE" w:rsidRPr="00261B42" w:rsidRDefault="00D14CEE" w:rsidP="00D14CEE">
      <w:pPr>
        <w:numPr>
          <w:ilvl w:val="0"/>
          <w:numId w:val="82"/>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Общий интерес</w:t>
      </w:r>
    </w:p>
    <w:p w:rsidR="00D14CEE" w:rsidRPr="00261B42" w:rsidRDefault="00D14CEE" w:rsidP="00D14CEE">
      <w:pPr>
        <w:numPr>
          <w:ilvl w:val="0"/>
          <w:numId w:val="82"/>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Взаимозависимость</w:t>
      </w:r>
    </w:p>
    <w:p w:rsidR="00D14CEE" w:rsidRPr="00261B42" w:rsidRDefault="00D14CEE" w:rsidP="00D14CEE">
      <w:pPr>
        <w:numPr>
          <w:ilvl w:val="0"/>
          <w:numId w:val="82"/>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lastRenderedPageBreak/>
        <w:t>Синергия</w:t>
      </w:r>
    </w:p>
    <w:p w:rsidR="00D14CEE" w:rsidRPr="00261B42" w:rsidRDefault="00D14CEE" w:rsidP="00D14CEE">
      <w:pPr>
        <w:numPr>
          <w:ilvl w:val="0"/>
          <w:numId w:val="82"/>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Явная преданность</w:t>
      </w:r>
    </w:p>
    <w:p w:rsidR="00D14CEE" w:rsidRPr="00261B42" w:rsidRDefault="00D14CEE" w:rsidP="00D14CEE">
      <w:pPr>
        <w:numPr>
          <w:ilvl w:val="0"/>
          <w:numId w:val="82"/>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Совместная работа</w:t>
      </w:r>
    </w:p>
    <w:p w:rsidR="00D14CEE" w:rsidRPr="00261B42" w:rsidRDefault="00D14CEE" w:rsidP="00D14CEE">
      <w:pPr>
        <w:numPr>
          <w:ilvl w:val="0"/>
          <w:numId w:val="82"/>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Дополняющая поддержка</w:t>
      </w:r>
    </w:p>
    <w:p w:rsidR="00D14CEE" w:rsidRPr="00261B42" w:rsidRDefault="00D14CEE" w:rsidP="00D14CEE">
      <w:pPr>
        <w:numPr>
          <w:ilvl w:val="0"/>
          <w:numId w:val="82"/>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Хорошие коммуникации</w:t>
      </w:r>
    </w:p>
    <w:p w:rsidR="00D14CEE" w:rsidRPr="00261B42" w:rsidRDefault="00D14CEE" w:rsidP="00D14CEE">
      <w:pPr>
        <w:numPr>
          <w:ilvl w:val="0"/>
          <w:numId w:val="82"/>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Взаимоуважение и вера</w:t>
      </w:r>
    </w:p>
    <w:p w:rsidR="00D14CEE" w:rsidRPr="00261B42" w:rsidRDefault="00D14CEE" w:rsidP="00D14CEE">
      <w:pPr>
        <w:numPr>
          <w:ilvl w:val="0"/>
          <w:numId w:val="82"/>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Личные отношения партнеров</w:t>
      </w:r>
    </w:p>
    <w:p w:rsidR="00D14CEE" w:rsidRPr="00261B42" w:rsidRDefault="00D14CEE" w:rsidP="00D14CEE">
      <w:pPr>
        <w:spacing w:after="0" w:line="240" w:lineRule="auto"/>
        <w:ind w:left="720"/>
        <w:jc w:val="both"/>
        <w:rPr>
          <w:rFonts w:ascii="Times New Roman" w:eastAsia="Times New Roman" w:hAnsi="Times New Roman" w:cs="Times New Roman"/>
          <w:bCs/>
          <w:sz w:val="24"/>
          <w:szCs w:val="24"/>
        </w:rPr>
      </w:pPr>
    </w:p>
    <w:p w:rsidR="00D14CEE" w:rsidRPr="00261B42" w:rsidRDefault="00D14CEE" w:rsidP="0098489F">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Далее рассмотрим следующие шаги по организации партнерства. Вы нашли партнера и договорились с ним о: распределении функционала; объеме работ; первон</w:t>
      </w:r>
      <w:r w:rsidRPr="00261B42">
        <w:rPr>
          <w:rFonts w:ascii="Times New Roman" w:eastAsia="Times New Roman" w:hAnsi="Times New Roman" w:cs="Times New Roman"/>
          <w:bCs/>
          <w:sz w:val="24"/>
          <w:szCs w:val="24"/>
        </w:rPr>
        <w:t>а</w:t>
      </w:r>
      <w:r w:rsidRPr="00261B42">
        <w:rPr>
          <w:rFonts w:ascii="Times New Roman" w:eastAsia="Times New Roman" w:hAnsi="Times New Roman" w:cs="Times New Roman"/>
          <w:bCs/>
          <w:sz w:val="24"/>
          <w:szCs w:val="24"/>
        </w:rPr>
        <w:t>чальных вложениях; распределении прибыли; ответственности.</w:t>
      </w:r>
    </w:p>
    <w:p w:rsidR="00D14CEE" w:rsidRPr="00261B42" w:rsidRDefault="00D14CEE" w:rsidP="0098489F">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Вы хотите эти договоренности закрепить на бумаге.</w:t>
      </w:r>
    </w:p>
    <w:p w:rsidR="00D14CEE" w:rsidRPr="00261B42" w:rsidRDefault="00D14CEE" w:rsidP="00AE6430">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Более того, </w:t>
      </w:r>
      <w:r w:rsidRPr="00261B42">
        <w:rPr>
          <w:rFonts w:ascii="Times New Roman" w:eastAsia="Times New Roman" w:hAnsi="Times New Roman" w:cs="Times New Roman"/>
          <w:bCs/>
          <w:iCs/>
          <w:sz w:val="24"/>
          <w:szCs w:val="24"/>
        </w:rPr>
        <w:t>вы должны отдавать себе отчет в том, что партнерский договор не имеет никакой юридической силы. Эта так называемая «Филькина грамота». В такой форме п</w:t>
      </w:r>
      <w:r w:rsidRPr="00261B42">
        <w:rPr>
          <w:rFonts w:ascii="Times New Roman" w:eastAsia="Times New Roman" w:hAnsi="Times New Roman" w:cs="Times New Roman"/>
          <w:bCs/>
          <w:sz w:val="24"/>
          <w:szCs w:val="24"/>
        </w:rPr>
        <w:t>артнерский договор это текст для напоминания о договоренностях. Поэтому п</w:t>
      </w:r>
      <w:r w:rsidRPr="00261B42">
        <w:rPr>
          <w:rFonts w:ascii="Times New Roman" w:eastAsia="Times New Roman" w:hAnsi="Times New Roman" w:cs="Times New Roman"/>
          <w:bCs/>
          <w:iCs/>
          <w:sz w:val="24"/>
          <w:szCs w:val="24"/>
        </w:rPr>
        <w:t>ер</w:t>
      </w:r>
      <w:r w:rsidRPr="00261B42">
        <w:rPr>
          <w:rFonts w:ascii="Times New Roman" w:eastAsia="Times New Roman" w:hAnsi="Times New Roman" w:cs="Times New Roman"/>
          <w:bCs/>
          <w:iCs/>
          <w:sz w:val="24"/>
          <w:szCs w:val="24"/>
        </w:rPr>
        <w:t>е</w:t>
      </w:r>
      <w:r w:rsidRPr="00261B42">
        <w:rPr>
          <w:rFonts w:ascii="Times New Roman" w:eastAsia="Times New Roman" w:hAnsi="Times New Roman" w:cs="Times New Roman"/>
          <w:bCs/>
          <w:iCs/>
          <w:sz w:val="24"/>
          <w:szCs w:val="24"/>
        </w:rPr>
        <w:t>сматривайте партнерский договор каждыйгод</w:t>
      </w:r>
      <w:r w:rsidRPr="00261B42">
        <w:rPr>
          <w:rFonts w:ascii="Times New Roman" w:eastAsia="Times New Roman" w:hAnsi="Times New Roman" w:cs="Times New Roman"/>
          <w:bCs/>
          <w:sz w:val="24"/>
          <w:szCs w:val="24"/>
        </w:rPr>
        <w:t>. За год вы можете по-другому начать в</w:t>
      </w:r>
      <w:r w:rsidRPr="00261B42">
        <w:rPr>
          <w:rFonts w:ascii="Times New Roman" w:eastAsia="Times New Roman" w:hAnsi="Times New Roman" w:cs="Times New Roman"/>
          <w:bCs/>
          <w:sz w:val="24"/>
          <w:szCs w:val="24"/>
        </w:rPr>
        <w:t>ы</w:t>
      </w:r>
      <w:r w:rsidRPr="00261B42">
        <w:rPr>
          <w:rFonts w:ascii="Times New Roman" w:eastAsia="Times New Roman" w:hAnsi="Times New Roman" w:cs="Times New Roman"/>
          <w:bCs/>
          <w:sz w:val="24"/>
          <w:szCs w:val="24"/>
        </w:rPr>
        <w:t>полнять ранее взятые на себя обязательства, в силу различных причин; кто-то реально не тянет взятые на себя функции; появились новые виды работы, или исчезли старые; кто-то хочет больше, или меньше посвящать времени данному бизнесу и т.д.</w:t>
      </w:r>
    </w:p>
    <w:p w:rsidR="00AE6430" w:rsidRPr="00261B42" w:rsidRDefault="00D14CEE" w:rsidP="0098489F">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При этом размер участия каждой стороны не обязательно должен сохранять одинаковые пропорции не только для каждого из разделов, но даже внутри одного ра</w:t>
      </w:r>
      <w:r w:rsidRPr="00261B42">
        <w:rPr>
          <w:rFonts w:ascii="Times New Roman" w:eastAsia="Times New Roman" w:hAnsi="Times New Roman" w:cs="Times New Roman"/>
          <w:bCs/>
          <w:sz w:val="24"/>
          <w:szCs w:val="24"/>
        </w:rPr>
        <w:t>з</w:t>
      </w:r>
      <w:r w:rsidRPr="00261B42">
        <w:rPr>
          <w:rFonts w:ascii="Times New Roman" w:eastAsia="Times New Roman" w:hAnsi="Times New Roman" w:cs="Times New Roman"/>
          <w:bCs/>
          <w:sz w:val="24"/>
          <w:szCs w:val="24"/>
        </w:rPr>
        <w:t>дела (см. Табл.2).</w:t>
      </w:r>
    </w:p>
    <w:p w:rsidR="00D14CEE" w:rsidRPr="00261B42" w:rsidRDefault="00D14CEE" w:rsidP="0098489F">
      <w:pPr>
        <w:spacing w:after="0" w:line="240" w:lineRule="auto"/>
        <w:ind w:firstLine="708"/>
        <w:jc w:val="both"/>
        <w:rPr>
          <w:rFonts w:ascii="Times New Roman" w:eastAsia="Times New Roman" w:hAnsi="Times New Roman" w:cs="Times New Roman"/>
          <w:bCs/>
          <w:iCs/>
          <w:sz w:val="24"/>
          <w:szCs w:val="24"/>
        </w:rPr>
      </w:pPr>
      <w:r w:rsidRPr="00261B42">
        <w:rPr>
          <w:rFonts w:ascii="Times New Roman" w:eastAsia="Times New Roman" w:hAnsi="Times New Roman" w:cs="Times New Roman"/>
          <w:bCs/>
          <w:iCs/>
          <w:sz w:val="24"/>
          <w:szCs w:val="24"/>
        </w:rPr>
        <w:t>Таблица 2 - Пример участия сторон/партнеров в соглашении</w:t>
      </w:r>
      <w:r w:rsidR="0098489F" w:rsidRPr="00261B42">
        <w:rPr>
          <w:rFonts w:ascii="Times New Roman" w:eastAsia="Times New Roman" w:hAnsi="Times New Roman" w:cs="Times New Roman"/>
          <w:bCs/>
          <w:iCs/>
          <w:sz w:val="24"/>
          <w:szCs w:val="24"/>
        </w:rPr>
        <w:t>.</w:t>
      </w:r>
    </w:p>
    <w:p w:rsidR="00D14CEE" w:rsidRPr="00261B42" w:rsidRDefault="00D14CEE" w:rsidP="00D14CEE">
      <w:pPr>
        <w:spacing w:after="0" w:line="240" w:lineRule="auto"/>
        <w:jc w:val="both"/>
        <w:rPr>
          <w:rFonts w:ascii="Times New Roman" w:eastAsia="Times New Roman" w:hAnsi="Times New Roman" w:cs="Times New Roman"/>
          <w:bCs/>
          <w:i/>
          <w:iCs/>
          <w:sz w:val="24"/>
          <w:szCs w:val="24"/>
        </w:rPr>
      </w:pPr>
    </w:p>
    <w:p w:rsidR="00D14CEE" w:rsidRPr="00261B42" w:rsidRDefault="00D14CEE" w:rsidP="00D14CEE">
      <w:pPr>
        <w:spacing w:after="0" w:line="240" w:lineRule="auto"/>
        <w:jc w:val="both"/>
        <w:rPr>
          <w:rFonts w:ascii="Times New Roman" w:eastAsia="Times New Roman" w:hAnsi="Times New Roman" w:cs="Times New Roman"/>
          <w:bCs/>
          <w:iCs/>
          <w:sz w:val="24"/>
          <w:szCs w:val="24"/>
        </w:rPr>
      </w:pPr>
      <w:r w:rsidRPr="009503BE">
        <w:rPr>
          <w:rFonts w:ascii="Times New Roman" w:eastAsia="Times New Roman" w:hAnsi="Times New Roman" w:cs="Times New Roman"/>
          <w:bCs/>
          <w:iCs/>
          <w:noProof/>
          <w:sz w:val="24"/>
          <w:szCs w:val="24"/>
        </w:rPr>
        <w:drawing>
          <wp:inline distT="0" distB="0" distL="0" distR="0">
            <wp:extent cx="5094845" cy="4525963"/>
            <wp:effectExtent l="19050" t="0" r="0" b="0"/>
            <wp:docPr id="3" name="Рисунок 1" descr="http://commersclub.ru/wp-content/uploads/2011/09/%D1%82%D0%B0%D0%B1%D0%BB%D0%B8%D1%86%D0%B0.png"/>
            <wp:cNvGraphicFramePr/>
            <a:graphic xmlns:a="http://schemas.openxmlformats.org/drawingml/2006/main">
              <a:graphicData uri="http://schemas.openxmlformats.org/drawingml/2006/picture">
                <pic:pic xmlns:pic="http://schemas.openxmlformats.org/drawingml/2006/picture">
                  <pic:nvPicPr>
                    <pic:cNvPr id="4" name="Содержимое 3" descr="http://commersclub.ru/wp-content/uploads/2011/09/%D1%82%D0%B0%D0%B1%D0%BB%D0%B8%D1%86%D0%B0.png"/>
                    <pic:cNvPicPr>
                      <a:picLocks noGrp="1"/>
                    </pic:cNvPicPr>
                  </pic:nvPicPr>
                  <pic:blipFill>
                    <a:blip r:embed="rId179" cstate="print">
                      <a:lum contrast="40000"/>
                    </a:blip>
                    <a:srcRect/>
                    <a:stretch>
                      <a:fillRect/>
                    </a:stretch>
                  </pic:blipFill>
                  <pic:spPr bwMode="auto">
                    <a:xfrm>
                      <a:off x="0" y="0"/>
                      <a:ext cx="5094845" cy="4525963"/>
                    </a:xfrm>
                    <a:prstGeom prst="rect">
                      <a:avLst/>
                    </a:prstGeom>
                    <a:noFill/>
                    <a:ln w="9525">
                      <a:noFill/>
                      <a:miter lim="800000"/>
                      <a:headEnd/>
                      <a:tailEnd/>
                    </a:ln>
                  </pic:spPr>
                </pic:pic>
              </a:graphicData>
            </a:graphic>
          </wp:inline>
        </w:drawing>
      </w:r>
    </w:p>
    <w:p w:rsidR="00D14CEE" w:rsidRPr="00261B42" w:rsidRDefault="00D14CEE" w:rsidP="00D14CEE">
      <w:pPr>
        <w:spacing w:after="0" w:line="240" w:lineRule="auto"/>
        <w:jc w:val="both"/>
        <w:rPr>
          <w:rFonts w:ascii="Times New Roman" w:eastAsia="Times New Roman" w:hAnsi="Times New Roman" w:cs="Times New Roman"/>
          <w:bCs/>
          <w:iCs/>
          <w:sz w:val="24"/>
          <w:szCs w:val="24"/>
        </w:rPr>
      </w:pPr>
    </w:p>
    <w:p w:rsidR="00D14CEE" w:rsidRPr="00261B42" w:rsidRDefault="00D14CEE" w:rsidP="00D14CEE">
      <w:pPr>
        <w:spacing w:after="0" w:line="240" w:lineRule="auto"/>
        <w:jc w:val="both"/>
        <w:rPr>
          <w:rFonts w:ascii="Times New Roman" w:eastAsia="Times New Roman" w:hAnsi="Times New Roman" w:cs="Times New Roman"/>
          <w:bCs/>
          <w:iCs/>
          <w:sz w:val="24"/>
          <w:szCs w:val="24"/>
        </w:rPr>
      </w:pPr>
      <w:r w:rsidRPr="00261B42">
        <w:rPr>
          <w:rFonts w:ascii="Times New Roman" w:eastAsia="Times New Roman" w:hAnsi="Times New Roman" w:cs="Times New Roman"/>
          <w:bCs/>
          <w:iCs/>
          <w:sz w:val="24"/>
          <w:szCs w:val="24"/>
        </w:rPr>
        <w:lastRenderedPageBreak/>
        <w:t>Задание 7. Разработайте опираясь в табличной форме (на учебном примере) ваше уч</w:t>
      </w:r>
      <w:r w:rsidRPr="00261B42">
        <w:rPr>
          <w:rFonts w:ascii="Times New Roman" w:eastAsia="Times New Roman" w:hAnsi="Times New Roman" w:cs="Times New Roman"/>
          <w:bCs/>
          <w:iCs/>
          <w:sz w:val="24"/>
          <w:szCs w:val="24"/>
        </w:rPr>
        <w:t>а</w:t>
      </w:r>
      <w:r w:rsidRPr="00261B42">
        <w:rPr>
          <w:rFonts w:ascii="Times New Roman" w:eastAsia="Times New Roman" w:hAnsi="Times New Roman" w:cs="Times New Roman"/>
          <w:bCs/>
          <w:iCs/>
          <w:sz w:val="24"/>
          <w:szCs w:val="24"/>
        </w:rPr>
        <w:t>стие в партнерстве с частным предприятием.</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Задание 8. В какой правовой формы вы будет отражать (оформлять) партнерство?</w:t>
      </w:r>
    </w:p>
    <w:p w:rsidR="00D14CEE" w:rsidRPr="00261B42" w:rsidRDefault="00D14CEE" w:rsidP="00D14CEE">
      <w:pPr>
        <w:numPr>
          <w:ilvl w:val="0"/>
          <w:numId w:val="83"/>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Договор о сотрудничестве </w:t>
      </w:r>
    </w:p>
    <w:p w:rsidR="00D14CEE" w:rsidRPr="00261B42" w:rsidRDefault="00D14CEE" w:rsidP="00D14CEE">
      <w:pPr>
        <w:numPr>
          <w:ilvl w:val="0"/>
          <w:numId w:val="83"/>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Договор о совместной деятельности</w:t>
      </w:r>
    </w:p>
    <w:p w:rsidR="00D14CEE" w:rsidRPr="00261B42" w:rsidRDefault="00D14CEE" w:rsidP="00D14CEE">
      <w:pPr>
        <w:numPr>
          <w:ilvl w:val="0"/>
          <w:numId w:val="83"/>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Договор о партнерстве</w:t>
      </w:r>
    </w:p>
    <w:p w:rsidR="00D14CEE" w:rsidRPr="00261B42" w:rsidRDefault="00D14CEE" w:rsidP="00D14CEE">
      <w:pPr>
        <w:numPr>
          <w:ilvl w:val="0"/>
          <w:numId w:val="83"/>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Договор о  бизнес – старте (инвестиционное соглашение)</w:t>
      </w:r>
    </w:p>
    <w:p w:rsidR="00D14CEE" w:rsidRPr="00261B42" w:rsidRDefault="00D14CEE" w:rsidP="00D14CEE">
      <w:pPr>
        <w:numPr>
          <w:ilvl w:val="0"/>
          <w:numId w:val="83"/>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Партнерство как дистрибъюция</w:t>
      </w:r>
    </w:p>
    <w:p w:rsidR="00D14CEE" w:rsidRPr="00261B42" w:rsidRDefault="00D14CEE" w:rsidP="00D14CEE">
      <w:pPr>
        <w:numPr>
          <w:ilvl w:val="0"/>
          <w:numId w:val="83"/>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Соглашение о стратегическом партнерстве </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p>
    <w:p w:rsidR="00D14CEE" w:rsidRPr="00261B42" w:rsidRDefault="00D14CEE" w:rsidP="00D14CEE">
      <w:pPr>
        <w:spacing w:after="0" w:line="240" w:lineRule="auto"/>
        <w:jc w:val="both"/>
        <w:rPr>
          <w:rFonts w:ascii="Times New Roman" w:eastAsia="Times New Roman" w:hAnsi="Times New Roman" w:cs="Times New Roman"/>
          <w:bCs/>
          <w:iCs/>
          <w:sz w:val="24"/>
          <w:szCs w:val="24"/>
        </w:rPr>
      </w:pPr>
      <w:r w:rsidRPr="00261B42">
        <w:rPr>
          <w:rFonts w:ascii="Times New Roman" w:eastAsia="Times New Roman" w:hAnsi="Times New Roman" w:cs="Times New Roman"/>
          <w:bCs/>
          <w:iCs/>
          <w:sz w:val="24"/>
          <w:szCs w:val="24"/>
        </w:rPr>
        <w:t>4 этап – маркетинговое обоснование социального пре</w:t>
      </w:r>
      <w:r w:rsidR="007B5D7D" w:rsidRPr="00261B42">
        <w:rPr>
          <w:rFonts w:ascii="Times New Roman" w:eastAsia="Times New Roman" w:hAnsi="Times New Roman" w:cs="Times New Roman"/>
          <w:bCs/>
          <w:iCs/>
          <w:sz w:val="24"/>
          <w:szCs w:val="24"/>
        </w:rPr>
        <w:t xml:space="preserve">дпринимательства  </w:t>
      </w:r>
      <w:r w:rsidR="007B5D7D" w:rsidRPr="00261B42">
        <w:rPr>
          <w:rFonts w:ascii="Times New Roman" w:eastAsia="Times New Roman" w:hAnsi="Times New Roman" w:cs="Times New Roman"/>
          <w:bCs/>
          <w:iCs/>
          <w:sz w:val="24"/>
          <w:szCs w:val="24"/>
        </w:rPr>
        <w:br/>
        <w:t xml:space="preserve">(разделение </w:t>
      </w:r>
      <w:r w:rsidRPr="00261B42">
        <w:rPr>
          <w:rFonts w:ascii="Times New Roman" w:eastAsia="Times New Roman" w:hAnsi="Times New Roman" w:cs="Times New Roman"/>
          <w:bCs/>
          <w:iCs/>
          <w:sz w:val="24"/>
          <w:szCs w:val="24"/>
        </w:rPr>
        <w:t>бизнес - ниш;  выделение  социального проекта)</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Наиболее распространенная ошибка: отсутствие в проекте расчета емкости рынка, х</w:t>
      </w:r>
      <w:r w:rsidRPr="00261B42">
        <w:rPr>
          <w:rFonts w:ascii="Times New Roman" w:eastAsia="Times New Roman" w:hAnsi="Times New Roman" w:cs="Times New Roman"/>
          <w:bCs/>
          <w:sz w:val="24"/>
          <w:szCs w:val="24"/>
        </w:rPr>
        <w:t>а</w:t>
      </w:r>
      <w:r w:rsidRPr="00261B42">
        <w:rPr>
          <w:rFonts w:ascii="Times New Roman" w:eastAsia="Times New Roman" w:hAnsi="Times New Roman" w:cs="Times New Roman"/>
          <w:bCs/>
          <w:sz w:val="24"/>
          <w:szCs w:val="24"/>
        </w:rPr>
        <w:t>рактеристик спроса, особенностей его(спроса); формирования и стимулирования спр</w:t>
      </w:r>
      <w:r w:rsidRPr="00261B42">
        <w:rPr>
          <w:rFonts w:ascii="Times New Roman" w:eastAsia="Times New Roman" w:hAnsi="Times New Roman" w:cs="Times New Roman"/>
          <w:bCs/>
          <w:sz w:val="24"/>
          <w:szCs w:val="24"/>
        </w:rPr>
        <w:t>о</w:t>
      </w:r>
      <w:r w:rsidRPr="00261B42">
        <w:rPr>
          <w:rFonts w:ascii="Times New Roman" w:eastAsia="Times New Roman" w:hAnsi="Times New Roman" w:cs="Times New Roman"/>
          <w:bCs/>
          <w:sz w:val="24"/>
          <w:szCs w:val="24"/>
        </w:rPr>
        <w:t>са.</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Важно:</w:t>
      </w:r>
    </w:p>
    <w:p w:rsidR="000C2C96" w:rsidRPr="00261B42" w:rsidRDefault="00D14CEE" w:rsidP="00D14CEE">
      <w:pPr>
        <w:numPr>
          <w:ilvl w:val="0"/>
          <w:numId w:val="84"/>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Сегментирование рынка; полное описание сегментов, выделение целевых се</w:t>
      </w:r>
      <w:r w:rsidRPr="00261B42">
        <w:rPr>
          <w:rFonts w:ascii="Times New Roman" w:eastAsia="Times New Roman" w:hAnsi="Times New Roman" w:cs="Times New Roman"/>
          <w:bCs/>
          <w:sz w:val="24"/>
          <w:szCs w:val="24"/>
        </w:rPr>
        <w:t>г</w:t>
      </w:r>
      <w:r w:rsidRPr="00261B42">
        <w:rPr>
          <w:rFonts w:ascii="Times New Roman" w:eastAsia="Times New Roman" w:hAnsi="Times New Roman" w:cs="Times New Roman"/>
          <w:bCs/>
          <w:sz w:val="24"/>
          <w:szCs w:val="24"/>
        </w:rPr>
        <w:t xml:space="preserve">ментов, анализ динамики их развития, </w:t>
      </w:r>
      <w:r w:rsidR="000C2C96" w:rsidRPr="00261B42">
        <w:rPr>
          <w:rFonts w:ascii="Times New Roman" w:eastAsia="Times New Roman" w:hAnsi="Times New Roman" w:cs="Times New Roman"/>
          <w:bCs/>
          <w:sz w:val="24"/>
          <w:szCs w:val="24"/>
        </w:rPr>
        <w:t>оценка платежеспособного спроса.</w:t>
      </w:r>
    </w:p>
    <w:p w:rsidR="00D14CEE" w:rsidRPr="00261B42" w:rsidRDefault="00D14CEE" w:rsidP="00D14CEE">
      <w:pPr>
        <w:numPr>
          <w:ilvl w:val="0"/>
          <w:numId w:val="84"/>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Определение потенциальной доли рынка</w:t>
      </w:r>
      <w:r w:rsidR="000C2C96" w:rsidRPr="00261B42">
        <w:rPr>
          <w:rFonts w:ascii="Times New Roman" w:eastAsia="Times New Roman" w:hAnsi="Times New Roman" w:cs="Times New Roman"/>
          <w:bCs/>
          <w:sz w:val="24"/>
          <w:szCs w:val="24"/>
        </w:rPr>
        <w:t>.</w:t>
      </w:r>
    </w:p>
    <w:p w:rsidR="00D14CEE" w:rsidRPr="00261B42" w:rsidRDefault="00D14CEE" w:rsidP="00D14CEE">
      <w:pPr>
        <w:numPr>
          <w:ilvl w:val="0"/>
          <w:numId w:val="84"/>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Выделение своего УТП</w:t>
      </w:r>
      <w:r w:rsidR="000C2C96" w:rsidRPr="00261B42">
        <w:rPr>
          <w:rFonts w:ascii="Times New Roman" w:eastAsia="Times New Roman" w:hAnsi="Times New Roman" w:cs="Times New Roman"/>
          <w:bCs/>
          <w:sz w:val="24"/>
          <w:szCs w:val="24"/>
        </w:rPr>
        <w:t>.</w:t>
      </w:r>
    </w:p>
    <w:p w:rsidR="00D14CEE" w:rsidRPr="00261B42" w:rsidRDefault="00D14CEE" w:rsidP="00D14CEE">
      <w:pPr>
        <w:numPr>
          <w:ilvl w:val="0"/>
          <w:numId w:val="84"/>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Описание факторов воздействующих на ваши целевые сегменты</w:t>
      </w:r>
      <w:r w:rsidR="000C2C96" w:rsidRPr="00261B42">
        <w:rPr>
          <w:rFonts w:ascii="Times New Roman" w:eastAsia="Times New Roman" w:hAnsi="Times New Roman" w:cs="Times New Roman"/>
          <w:bCs/>
          <w:sz w:val="24"/>
          <w:szCs w:val="24"/>
        </w:rPr>
        <w:t>.</w:t>
      </w:r>
    </w:p>
    <w:p w:rsidR="00D14CEE" w:rsidRPr="00261B42" w:rsidRDefault="00D14CEE" w:rsidP="00D14CEE">
      <w:pPr>
        <w:numPr>
          <w:ilvl w:val="0"/>
          <w:numId w:val="84"/>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Нормативно – правое регулирование  вашего целевого рынка</w:t>
      </w:r>
      <w:r w:rsidR="000C2C96" w:rsidRPr="00261B42">
        <w:rPr>
          <w:rFonts w:ascii="Times New Roman" w:eastAsia="Times New Roman" w:hAnsi="Times New Roman" w:cs="Times New Roman"/>
          <w:bCs/>
          <w:sz w:val="24"/>
          <w:szCs w:val="24"/>
        </w:rPr>
        <w:t>.</w:t>
      </w:r>
    </w:p>
    <w:p w:rsidR="00D14CEE" w:rsidRPr="00261B42" w:rsidRDefault="00D14CEE" w:rsidP="00D14CEE">
      <w:pPr>
        <w:numPr>
          <w:ilvl w:val="0"/>
          <w:numId w:val="84"/>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Новые инстру</w:t>
      </w:r>
      <w:r w:rsidR="000C2C96" w:rsidRPr="00261B42">
        <w:rPr>
          <w:rFonts w:ascii="Times New Roman" w:eastAsia="Times New Roman" w:hAnsi="Times New Roman" w:cs="Times New Roman"/>
          <w:bCs/>
          <w:sz w:val="24"/>
          <w:szCs w:val="24"/>
        </w:rPr>
        <w:t>менты интерактивного маркетинга.</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5 этап – разработка бизнес- плана СП</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Наиболее частая ошибка -  отказ (если отсутствует такое требование со стороны инв</w:t>
      </w:r>
      <w:r w:rsidRPr="00261B42">
        <w:rPr>
          <w:rFonts w:ascii="Times New Roman" w:eastAsia="Times New Roman" w:hAnsi="Times New Roman" w:cs="Times New Roman"/>
          <w:bCs/>
          <w:sz w:val="24"/>
          <w:szCs w:val="24"/>
        </w:rPr>
        <w:t>е</w:t>
      </w:r>
      <w:r w:rsidRPr="00261B42">
        <w:rPr>
          <w:rFonts w:ascii="Times New Roman" w:eastAsia="Times New Roman" w:hAnsi="Times New Roman" w:cs="Times New Roman"/>
          <w:bCs/>
          <w:sz w:val="24"/>
          <w:szCs w:val="24"/>
        </w:rPr>
        <w:t>стора, партнера, донора) от разработки бизнес- плана (нехватка средств, нет собстве</w:t>
      </w:r>
      <w:r w:rsidRPr="00261B42">
        <w:rPr>
          <w:rFonts w:ascii="Times New Roman" w:eastAsia="Times New Roman" w:hAnsi="Times New Roman" w:cs="Times New Roman"/>
          <w:bCs/>
          <w:sz w:val="24"/>
          <w:szCs w:val="24"/>
        </w:rPr>
        <w:t>н</w:t>
      </w:r>
      <w:r w:rsidRPr="00261B42">
        <w:rPr>
          <w:rFonts w:ascii="Times New Roman" w:eastAsia="Times New Roman" w:hAnsi="Times New Roman" w:cs="Times New Roman"/>
          <w:bCs/>
          <w:sz w:val="24"/>
          <w:szCs w:val="24"/>
        </w:rPr>
        <w:t>ных специалистов и т.п.)</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Выход:</w:t>
      </w:r>
    </w:p>
    <w:p w:rsidR="00D14CEE" w:rsidRPr="00261B42" w:rsidRDefault="00D14CEE" w:rsidP="00D14CEE">
      <w:pPr>
        <w:numPr>
          <w:ilvl w:val="0"/>
          <w:numId w:val="85"/>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Библиотеки готовых бизнес – проектов  и банки бизнес – идей;</w:t>
      </w:r>
    </w:p>
    <w:p w:rsidR="00D14CEE" w:rsidRPr="00261B42" w:rsidRDefault="00D14CEE" w:rsidP="00D14CEE">
      <w:pPr>
        <w:numPr>
          <w:ilvl w:val="0"/>
          <w:numId w:val="85"/>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Франшиза с готовой проработкой бизнеса и страховкой от рисков  (сама фра</w:t>
      </w:r>
      <w:r w:rsidRPr="00261B42">
        <w:rPr>
          <w:rFonts w:ascii="Times New Roman" w:eastAsia="Times New Roman" w:hAnsi="Times New Roman" w:cs="Times New Roman"/>
          <w:bCs/>
          <w:sz w:val="24"/>
          <w:szCs w:val="24"/>
        </w:rPr>
        <w:t>н</w:t>
      </w:r>
      <w:r w:rsidRPr="00261B42">
        <w:rPr>
          <w:rFonts w:ascii="Times New Roman" w:eastAsia="Times New Roman" w:hAnsi="Times New Roman" w:cs="Times New Roman"/>
          <w:bCs/>
          <w:sz w:val="24"/>
          <w:szCs w:val="24"/>
        </w:rPr>
        <w:t>шиза может стать объектов вашего  СП);</w:t>
      </w:r>
    </w:p>
    <w:p w:rsidR="00D14CEE" w:rsidRPr="00261B42" w:rsidRDefault="00485A6C" w:rsidP="00D14CEE">
      <w:pPr>
        <w:numPr>
          <w:ilvl w:val="0"/>
          <w:numId w:val="85"/>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Бизнес -</w:t>
      </w:r>
      <w:r w:rsidR="00D14CEE" w:rsidRPr="00261B42">
        <w:rPr>
          <w:rFonts w:ascii="Times New Roman" w:eastAsia="Times New Roman" w:hAnsi="Times New Roman" w:cs="Times New Roman"/>
          <w:bCs/>
          <w:sz w:val="24"/>
          <w:szCs w:val="24"/>
        </w:rPr>
        <w:t xml:space="preserve"> ангелы с готовыми проектами; </w:t>
      </w:r>
    </w:p>
    <w:p w:rsidR="00D14CEE" w:rsidRPr="00261B42" w:rsidRDefault="00D14CEE" w:rsidP="00D14CEE">
      <w:pPr>
        <w:numPr>
          <w:ilvl w:val="0"/>
          <w:numId w:val="85"/>
        </w:num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Сотрудничество с государственными областными фондами поддержки предпр</w:t>
      </w:r>
      <w:r w:rsidRPr="00261B42">
        <w:rPr>
          <w:rFonts w:ascii="Times New Roman" w:eastAsia="Times New Roman" w:hAnsi="Times New Roman" w:cs="Times New Roman"/>
          <w:bCs/>
          <w:sz w:val="24"/>
          <w:szCs w:val="24"/>
        </w:rPr>
        <w:t>и</w:t>
      </w:r>
      <w:r w:rsidRPr="00261B42">
        <w:rPr>
          <w:rFonts w:ascii="Times New Roman" w:eastAsia="Times New Roman" w:hAnsi="Times New Roman" w:cs="Times New Roman"/>
          <w:bCs/>
          <w:sz w:val="24"/>
          <w:szCs w:val="24"/>
        </w:rPr>
        <w:t>нимательства; вузами и т.п.</w:t>
      </w:r>
    </w:p>
    <w:p w:rsidR="00D14CEE" w:rsidRPr="00261B42" w:rsidRDefault="00D14CEE" w:rsidP="00247224">
      <w:pPr>
        <w:spacing w:after="0" w:line="240" w:lineRule="auto"/>
        <w:ind w:firstLine="709"/>
        <w:jc w:val="both"/>
        <w:rPr>
          <w:rFonts w:ascii="Times New Roman" w:hAnsi="Times New Roman" w:cs="Times New Roman"/>
          <w:sz w:val="24"/>
          <w:szCs w:val="24"/>
        </w:rPr>
      </w:pPr>
      <w:r w:rsidRPr="00261B42">
        <w:rPr>
          <w:rFonts w:ascii="Times New Roman" w:eastAsia="Times New Roman" w:hAnsi="Times New Roman" w:cs="Times New Roman"/>
          <w:bCs/>
          <w:sz w:val="24"/>
          <w:szCs w:val="24"/>
        </w:rPr>
        <w:t xml:space="preserve">Примеры социальных стартап – проектов можно посмотреть, например </w:t>
      </w:r>
      <w:r w:rsidRPr="00261B42">
        <w:rPr>
          <w:rFonts w:ascii="Times New Roman" w:hAnsi="Times New Roman" w:cs="Times New Roman"/>
          <w:sz w:val="24"/>
          <w:szCs w:val="24"/>
        </w:rPr>
        <w:t xml:space="preserve">[10].   </w:t>
      </w:r>
    </w:p>
    <w:p w:rsidR="00D14CEE" w:rsidRPr="00261B42" w:rsidRDefault="00D14CEE" w:rsidP="00D14CEE">
      <w:pPr>
        <w:spacing w:after="0" w:line="240" w:lineRule="auto"/>
        <w:ind w:left="360"/>
        <w:jc w:val="both"/>
        <w:rPr>
          <w:rFonts w:ascii="Times New Roman" w:eastAsia="Times New Roman" w:hAnsi="Times New Roman" w:cs="Times New Roman"/>
          <w:bCs/>
          <w:sz w:val="24"/>
          <w:szCs w:val="24"/>
        </w:rPr>
      </w:pP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6 этап – финансирование социального предпринимательства;«продажа СП проекта» инвесторам, партнерам.</w:t>
      </w:r>
    </w:p>
    <w:p w:rsidR="00D14CEE" w:rsidRPr="00261B42" w:rsidRDefault="00D14CEE" w:rsidP="00247224">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Для материального обеспечения деятельности некоммерческой организации. З</w:t>
      </w:r>
      <w:r w:rsidRPr="00261B42">
        <w:rPr>
          <w:rFonts w:ascii="Times New Roman" w:hAnsi="Times New Roman" w:cs="Times New Roman"/>
          <w:sz w:val="24"/>
          <w:szCs w:val="24"/>
        </w:rPr>
        <w:t>а</w:t>
      </w:r>
      <w:r w:rsidRPr="00261B42">
        <w:rPr>
          <w:rFonts w:ascii="Times New Roman" w:hAnsi="Times New Roman" w:cs="Times New Roman"/>
          <w:sz w:val="24"/>
          <w:szCs w:val="24"/>
        </w:rPr>
        <w:t>конодательством РФ предусмотрено несколько видов источников финансирования НКО: федеральные гранты (гранты Министерства экономического развития, през</w:t>
      </w:r>
      <w:r w:rsidRPr="00261B42">
        <w:rPr>
          <w:rFonts w:ascii="Times New Roman" w:hAnsi="Times New Roman" w:cs="Times New Roman"/>
          <w:sz w:val="24"/>
          <w:szCs w:val="24"/>
        </w:rPr>
        <w:t>и</w:t>
      </w:r>
      <w:r w:rsidRPr="00261B42">
        <w:rPr>
          <w:rFonts w:ascii="Times New Roman" w:hAnsi="Times New Roman" w:cs="Times New Roman"/>
          <w:sz w:val="24"/>
          <w:szCs w:val="24"/>
        </w:rPr>
        <w:t>дентские гранты), региональные гранты (субсидии министерств экономического разв</w:t>
      </w:r>
      <w:r w:rsidRPr="00261B42">
        <w:rPr>
          <w:rFonts w:ascii="Times New Roman" w:hAnsi="Times New Roman" w:cs="Times New Roman"/>
          <w:sz w:val="24"/>
          <w:szCs w:val="24"/>
        </w:rPr>
        <w:t>и</w:t>
      </w:r>
      <w:r w:rsidRPr="00261B42">
        <w:rPr>
          <w:rFonts w:ascii="Times New Roman" w:hAnsi="Times New Roman" w:cs="Times New Roman"/>
          <w:sz w:val="24"/>
          <w:szCs w:val="24"/>
        </w:rPr>
        <w:t xml:space="preserve">тия субъектов РФ, гранты глав регионов), донорские средства (средства крупных НКО, Фондов), частные пожертвования (меценатство, система привлечения частных средств, электронная благотворительность). </w:t>
      </w:r>
    </w:p>
    <w:p w:rsidR="00D14CEE" w:rsidRPr="00261B42" w:rsidRDefault="00D14CEE" w:rsidP="00E5409B">
      <w:pPr>
        <w:spacing w:after="0" w:line="240" w:lineRule="auto"/>
        <w:ind w:firstLine="708"/>
        <w:jc w:val="both"/>
        <w:rPr>
          <w:rFonts w:ascii="Times New Roman" w:hAnsi="Times New Roman" w:cs="Times New Roman"/>
          <w:b/>
          <w:sz w:val="24"/>
          <w:szCs w:val="24"/>
        </w:rPr>
      </w:pPr>
      <w:r w:rsidRPr="00261B42">
        <w:rPr>
          <w:rFonts w:ascii="Times New Roman" w:hAnsi="Times New Roman" w:cs="Times New Roman"/>
          <w:sz w:val="24"/>
          <w:szCs w:val="24"/>
        </w:rPr>
        <w:t>Перечень грантодателей можно посмотреть на ряде электронных ресурсов, в ч</w:t>
      </w:r>
      <w:r w:rsidRPr="00261B42">
        <w:rPr>
          <w:rFonts w:ascii="Times New Roman" w:hAnsi="Times New Roman" w:cs="Times New Roman"/>
          <w:sz w:val="24"/>
          <w:szCs w:val="24"/>
        </w:rPr>
        <w:t>а</w:t>
      </w:r>
      <w:r w:rsidRPr="00261B42">
        <w:rPr>
          <w:rFonts w:ascii="Times New Roman" w:hAnsi="Times New Roman" w:cs="Times New Roman"/>
          <w:sz w:val="24"/>
          <w:szCs w:val="24"/>
        </w:rPr>
        <w:t>стности [11].</w:t>
      </w:r>
    </w:p>
    <w:p w:rsidR="00D14CEE" w:rsidRPr="00261B42" w:rsidRDefault="00D14CEE" w:rsidP="00D14CEE">
      <w:pPr>
        <w:spacing w:after="0" w:line="240" w:lineRule="auto"/>
        <w:rPr>
          <w:rFonts w:ascii="Times New Roman" w:eastAsia="Times New Roman" w:hAnsi="Times New Roman" w:cs="Times New Roman"/>
          <w:bCs/>
          <w:sz w:val="24"/>
          <w:szCs w:val="24"/>
        </w:rPr>
      </w:pPr>
      <w:r w:rsidRPr="00261B42">
        <w:rPr>
          <w:rFonts w:ascii="Times New Roman" w:hAnsi="Times New Roman" w:cs="Times New Roman"/>
          <w:sz w:val="24"/>
          <w:szCs w:val="24"/>
        </w:rPr>
        <w:t xml:space="preserve">Задание 9. </w:t>
      </w:r>
      <w:r w:rsidRPr="00261B42">
        <w:rPr>
          <w:rFonts w:ascii="Times New Roman" w:eastAsia="Times New Roman" w:hAnsi="Times New Roman" w:cs="Times New Roman"/>
          <w:bCs/>
          <w:sz w:val="24"/>
          <w:szCs w:val="24"/>
        </w:rPr>
        <w:t>Ответьте (можете сначала персонально, а потом и) вместе со своей командой на следующие вопросы:</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1. Ведется ли в вашей НКО постоянная работа с источниками финансирования ваших проектов /вашей деятельности?</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lastRenderedPageBreak/>
        <w:t>2. Финансирование новых проектов вашей НКО и ее текущей деятельности – раздел</w:t>
      </w:r>
      <w:r w:rsidRPr="00261B42">
        <w:rPr>
          <w:rFonts w:ascii="Times New Roman" w:eastAsia="Times New Roman" w:hAnsi="Times New Roman" w:cs="Times New Roman"/>
          <w:bCs/>
          <w:sz w:val="24"/>
          <w:szCs w:val="24"/>
        </w:rPr>
        <w:t>е</w:t>
      </w:r>
      <w:r w:rsidRPr="00261B42">
        <w:rPr>
          <w:rFonts w:ascii="Times New Roman" w:eastAsia="Times New Roman" w:hAnsi="Times New Roman" w:cs="Times New Roman"/>
          <w:bCs/>
          <w:sz w:val="24"/>
          <w:szCs w:val="24"/>
        </w:rPr>
        <w:t>ны?</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Если – да; то как? Если нет – почему?</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3. Кто персонально  планирует финансовую работу НКО?  Почему именно этот чел</w:t>
      </w:r>
      <w:r w:rsidRPr="00261B42">
        <w:rPr>
          <w:rFonts w:ascii="Times New Roman" w:eastAsia="Times New Roman" w:hAnsi="Times New Roman" w:cs="Times New Roman"/>
          <w:bCs/>
          <w:sz w:val="24"/>
          <w:szCs w:val="24"/>
        </w:rPr>
        <w:t>о</w:t>
      </w:r>
      <w:r w:rsidRPr="00261B42">
        <w:rPr>
          <w:rFonts w:ascii="Times New Roman" w:eastAsia="Times New Roman" w:hAnsi="Times New Roman" w:cs="Times New Roman"/>
          <w:bCs/>
          <w:sz w:val="24"/>
          <w:szCs w:val="24"/>
        </w:rPr>
        <w:t>век? В какой поддержке (знания; навыки; умения; команда) он нуждается?</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4. Есть ли связь между видом (источниками) финансирования СО НКО и иждивенч</w:t>
      </w:r>
      <w:r w:rsidRPr="00261B42">
        <w:rPr>
          <w:rFonts w:ascii="Times New Roman" w:eastAsia="Times New Roman" w:hAnsi="Times New Roman" w:cs="Times New Roman"/>
          <w:bCs/>
          <w:sz w:val="24"/>
          <w:szCs w:val="24"/>
        </w:rPr>
        <w:t>е</w:t>
      </w:r>
      <w:r w:rsidRPr="00261B42">
        <w:rPr>
          <w:rFonts w:ascii="Times New Roman" w:eastAsia="Times New Roman" w:hAnsi="Times New Roman" w:cs="Times New Roman"/>
          <w:bCs/>
          <w:sz w:val="24"/>
          <w:szCs w:val="24"/>
        </w:rPr>
        <w:t>скими настроениями ваших подопечных?</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p>
    <w:p w:rsidR="00D14CEE" w:rsidRPr="00261B42" w:rsidRDefault="00D14CEE" w:rsidP="00EF79C9">
      <w:pPr>
        <w:spacing w:after="0" w:line="240" w:lineRule="auto"/>
        <w:ind w:firstLine="708"/>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Наиболее распространенным инструментом финансирования работы СО НКО в настоящее время является фандрайзинг. Фандрайзинг – деятельность некоммерческой организации, базирующаяся на ее уникальной миссии и стратегии, использующая э</w:t>
      </w:r>
      <w:r w:rsidRPr="00261B42">
        <w:rPr>
          <w:rFonts w:ascii="Times New Roman" w:eastAsia="Times New Roman" w:hAnsi="Times New Roman" w:cs="Times New Roman"/>
          <w:bCs/>
          <w:sz w:val="24"/>
          <w:szCs w:val="24"/>
        </w:rPr>
        <w:t>ф</w:t>
      </w:r>
      <w:r w:rsidRPr="00261B42">
        <w:rPr>
          <w:rFonts w:ascii="Times New Roman" w:eastAsia="Times New Roman" w:hAnsi="Times New Roman" w:cs="Times New Roman"/>
          <w:bCs/>
          <w:sz w:val="24"/>
          <w:szCs w:val="24"/>
        </w:rPr>
        <w:t>фективные и продуктивные способы получения ею ресурсов, необходимых для реал</w:t>
      </w:r>
      <w:r w:rsidRPr="00261B42">
        <w:rPr>
          <w:rFonts w:ascii="Times New Roman" w:eastAsia="Times New Roman" w:hAnsi="Times New Roman" w:cs="Times New Roman"/>
          <w:bCs/>
          <w:sz w:val="24"/>
          <w:szCs w:val="24"/>
        </w:rPr>
        <w:t>и</w:t>
      </w:r>
      <w:r w:rsidRPr="00261B42">
        <w:rPr>
          <w:rFonts w:ascii="Times New Roman" w:eastAsia="Times New Roman" w:hAnsi="Times New Roman" w:cs="Times New Roman"/>
          <w:bCs/>
          <w:sz w:val="24"/>
          <w:szCs w:val="24"/>
        </w:rPr>
        <w:t>зации ее программ и достижения стоящих перед ней целей, обеспечивающая желаемую удовлетворенность дарителю (источнику ресурсов) и имеющая конечным результатом укрепление благополучия общества в целом. Таким образом, в целях фандрайзинга можно выделить несколько планов:</w:t>
      </w: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1. получение необходимых ресурсов и удовлетворение дарителя</w:t>
      </w:r>
      <w:r w:rsidRPr="00261B42">
        <w:rPr>
          <w:rFonts w:ascii="Times New Roman" w:eastAsia="Times New Roman" w:hAnsi="Times New Roman" w:cs="Times New Roman"/>
          <w:bCs/>
          <w:sz w:val="24"/>
          <w:szCs w:val="24"/>
        </w:rPr>
        <w:br/>
        <w:t>2. достижение целей организации и реализация ее программ</w:t>
      </w:r>
      <w:r w:rsidRPr="00261B42">
        <w:rPr>
          <w:rFonts w:ascii="Times New Roman" w:eastAsia="Times New Roman" w:hAnsi="Times New Roman" w:cs="Times New Roman"/>
          <w:bCs/>
          <w:sz w:val="24"/>
          <w:szCs w:val="24"/>
        </w:rPr>
        <w:br/>
        <w:t xml:space="preserve">3. укрепление благополучия общества в целом </w:t>
      </w:r>
    </w:p>
    <w:p w:rsidR="00D14CEE" w:rsidRPr="00261B42" w:rsidRDefault="00D14CEE" w:rsidP="00EF79C9">
      <w:pPr>
        <w:spacing w:after="0" w:line="240" w:lineRule="auto"/>
        <w:ind w:firstLine="708"/>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Фандрайзинг (фэндрайзинг, фандрэйзинг, fundraising) — процесс привлечения внешних, сторонних для компании ресурсов, необходимых для реализации какой-либо задачи, выполнения проекта или с целью деятельности в целом.  Термин фандрайзинг происходит от английских слов (fund - средства, финансирование, raise - нахождение, сбор) </w:t>
      </w:r>
      <w:r w:rsidRPr="00261B42">
        <w:rPr>
          <w:rFonts w:ascii="Times New Roman" w:hAnsi="Times New Roman" w:cs="Times New Roman"/>
          <w:sz w:val="24"/>
          <w:szCs w:val="24"/>
        </w:rPr>
        <w:t xml:space="preserve">[12].   </w:t>
      </w:r>
      <w:r w:rsidRPr="00261B42">
        <w:rPr>
          <w:rFonts w:ascii="Times New Roman" w:eastAsia="Times New Roman" w:hAnsi="Times New Roman" w:cs="Times New Roman"/>
          <w:bCs/>
          <w:sz w:val="24"/>
          <w:szCs w:val="24"/>
        </w:rPr>
        <w:t xml:space="preserve">  </w:t>
      </w:r>
    </w:p>
    <w:p w:rsidR="00D14CEE" w:rsidRPr="00261B42" w:rsidRDefault="00D14CEE" w:rsidP="00EF79C9">
      <w:pPr>
        <w:spacing w:after="0" w:line="240" w:lineRule="auto"/>
        <w:ind w:firstLine="708"/>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Различают проектный и оперативный фандрайзинг. В первом случае собираемые средства идут на осуществление конкретного проекта, во втором - средства идут для осуществления текущей деятельности организации. </w:t>
      </w:r>
    </w:p>
    <w:p w:rsidR="00D14CEE" w:rsidRPr="00261B42" w:rsidRDefault="00D14CEE" w:rsidP="00EF79C9">
      <w:pPr>
        <w:spacing w:after="0" w:line="240" w:lineRule="auto"/>
        <w:ind w:firstLine="708"/>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Под ресурсами в фандразинге понимаются материальные или не материальные ресурсы, такие, например, как человеческие, информационные, финансовые, юридич</w:t>
      </w:r>
      <w:r w:rsidRPr="00261B42">
        <w:rPr>
          <w:rFonts w:ascii="Times New Roman" w:eastAsia="Times New Roman" w:hAnsi="Times New Roman" w:cs="Times New Roman"/>
          <w:bCs/>
          <w:sz w:val="24"/>
          <w:szCs w:val="24"/>
        </w:rPr>
        <w:t>е</w:t>
      </w:r>
      <w:r w:rsidRPr="00261B42">
        <w:rPr>
          <w:rFonts w:ascii="Times New Roman" w:eastAsia="Times New Roman" w:hAnsi="Times New Roman" w:cs="Times New Roman"/>
          <w:bCs/>
          <w:sz w:val="24"/>
          <w:szCs w:val="24"/>
        </w:rPr>
        <w:t>ские, маркетинговые и т. п. </w:t>
      </w:r>
    </w:p>
    <w:p w:rsidR="00D14CEE" w:rsidRPr="00261B42" w:rsidRDefault="00D14CEE" w:rsidP="00EF79C9">
      <w:pPr>
        <w:spacing w:after="0" w:line="240" w:lineRule="auto"/>
        <w:ind w:firstLine="708"/>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Методы привлечения ресурсов в фандрайзинге: обращение с просьбой (личное и персональное); массовые акции по привлечению средств, с применением агитации; грантовые конкурсы; волонтерство; взаимовыгодное партнерство; субсидирование; оказание возмездных услуг; членские взносы организаций; сбор частных пожертвов</w:t>
      </w:r>
      <w:r w:rsidRPr="00261B42">
        <w:rPr>
          <w:rFonts w:ascii="Times New Roman" w:eastAsia="Times New Roman" w:hAnsi="Times New Roman" w:cs="Times New Roman"/>
          <w:bCs/>
          <w:sz w:val="24"/>
          <w:szCs w:val="24"/>
        </w:rPr>
        <w:t>а</w:t>
      </w:r>
      <w:r w:rsidRPr="00261B42">
        <w:rPr>
          <w:rFonts w:ascii="Times New Roman" w:eastAsia="Times New Roman" w:hAnsi="Times New Roman" w:cs="Times New Roman"/>
          <w:bCs/>
          <w:sz w:val="24"/>
          <w:szCs w:val="24"/>
        </w:rPr>
        <w:t>ний; кредитование</w:t>
      </w:r>
      <w:r w:rsidRPr="00261B42">
        <w:rPr>
          <w:rFonts w:ascii="Times New Roman" w:hAnsi="Times New Roman" w:cs="Times New Roman"/>
          <w:sz w:val="24"/>
          <w:szCs w:val="24"/>
        </w:rPr>
        <w:t xml:space="preserve"> [13].</w:t>
      </w:r>
    </w:p>
    <w:p w:rsidR="00D14CEE" w:rsidRPr="00261B42" w:rsidRDefault="00D14CEE" w:rsidP="00EF79C9">
      <w:pPr>
        <w:spacing w:after="0" w:line="240" w:lineRule="auto"/>
        <w:ind w:firstLine="708"/>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Привлекаемые ресурсы, в зависимости от целей источника привлечения, прин</w:t>
      </w:r>
      <w:r w:rsidRPr="00261B42">
        <w:rPr>
          <w:rFonts w:ascii="Times New Roman" w:eastAsia="Times New Roman" w:hAnsi="Times New Roman" w:cs="Times New Roman"/>
          <w:bCs/>
          <w:sz w:val="24"/>
          <w:szCs w:val="24"/>
        </w:rPr>
        <w:t>я</w:t>
      </w:r>
      <w:r w:rsidRPr="00261B42">
        <w:rPr>
          <w:rFonts w:ascii="Times New Roman" w:eastAsia="Times New Roman" w:hAnsi="Times New Roman" w:cs="Times New Roman"/>
          <w:bCs/>
          <w:sz w:val="24"/>
          <w:szCs w:val="24"/>
        </w:rPr>
        <w:t xml:space="preserve">то подразделять на </w:t>
      </w:r>
      <w:r w:rsidRPr="00261B42">
        <w:rPr>
          <w:rFonts w:ascii="Times New Roman" w:eastAsia="Times New Roman" w:hAnsi="Times New Roman" w:cs="Times New Roman"/>
          <w:bCs/>
          <w:i/>
          <w:iCs/>
          <w:sz w:val="24"/>
          <w:szCs w:val="24"/>
        </w:rPr>
        <w:t>коммерческие и благотворительные.</w:t>
      </w:r>
      <w:r w:rsidRPr="00261B42">
        <w:rPr>
          <w:rFonts w:ascii="Times New Roman" w:eastAsia="Times New Roman" w:hAnsi="Times New Roman" w:cs="Times New Roman"/>
          <w:bCs/>
          <w:sz w:val="24"/>
          <w:szCs w:val="24"/>
        </w:rPr>
        <w:t xml:space="preserve"> Благотворительные (ресурсы, организации предоставляющие ресурсы) - добровольное и бескорыстное вспомощес</w:t>
      </w:r>
      <w:r w:rsidRPr="00261B42">
        <w:rPr>
          <w:rFonts w:ascii="Times New Roman" w:eastAsia="Times New Roman" w:hAnsi="Times New Roman" w:cs="Times New Roman"/>
          <w:bCs/>
          <w:sz w:val="24"/>
          <w:szCs w:val="24"/>
        </w:rPr>
        <w:t>т</w:t>
      </w:r>
      <w:r w:rsidRPr="00261B42">
        <w:rPr>
          <w:rFonts w:ascii="Times New Roman" w:eastAsia="Times New Roman" w:hAnsi="Times New Roman" w:cs="Times New Roman"/>
          <w:bCs/>
          <w:sz w:val="24"/>
          <w:szCs w:val="24"/>
        </w:rPr>
        <w:t>вования, пожертвования юридических лиц и частных лиц в форме предоставления п</w:t>
      </w:r>
      <w:r w:rsidRPr="00261B42">
        <w:rPr>
          <w:rFonts w:ascii="Times New Roman" w:eastAsia="Times New Roman" w:hAnsi="Times New Roman" w:cs="Times New Roman"/>
          <w:bCs/>
          <w:sz w:val="24"/>
          <w:szCs w:val="24"/>
        </w:rPr>
        <w:t>о</w:t>
      </w:r>
      <w:r w:rsidRPr="00261B42">
        <w:rPr>
          <w:rFonts w:ascii="Times New Roman" w:eastAsia="Times New Roman" w:hAnsi="Times New Roman" w:cs="Times New Roman"/>
          <w:bCs/>
          <w:sz w:val="24"/>
          <w:szCs w:val="24"/>
        </w:rPr>
        <w:t>лучателям, организационной, финансовой и иной помощи. Формы благотворительн</w:t>
      </w:r>
      <w:r w:rsidRPr="00261B42">
        <w:rPr>
          <w:rFonts w:ascii="Times New Roman" w:eastAsia="Times New Roman" w:hAnsi="Times New Roman" w:cs="Times New Roman"/>
          <w:bCs/>
          <w:sz w:val="24"/>
          <w:szCs w:val="24"/>
        </w:rPr>
        <w:t>о</w:t>
      </w:r>
      <w:r w:rsidRPr="00261B42">
        <w:rPr>
          <w:rFonts w:ascii="Times New Roman" w:eastAsia="Times New Roman" w:hAnsi="Times New Roman" w:cs="Times New Roman"/>
          <w:bCs/>
          <w:sz w:val="24"/>
          <w:szCs w:val="24"/>
        </w:rPr>
        <w:t>сти — меценатство и спонсорство. Источник привлекаемых ресурсов может выступать в качестве: спонсора, инвестора, грантодающей организации, мецената или донора.</w:t>
      </w:r>
    </w:p>
    <w:p w:rsidR="00D14CEE" w:rsidRPr="00261B42" w:rsidRDefault="00D14CEE" w:rsidP="00EF79C9">
      <w:pPr>
        <w:spacing w:after="0" w:line="240" w:lineRule="auto"/>
        <w:ind w:firstLine="708"/>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i/>
          <w:iCs/>
          <w:sz w:val="24"/>
          <w:szCs w:val="24"/>
        </w:rPr>
        <w:t>Меценат</w:t>
      </w:r>
      <w:r w:rsidRPr="00261B42">
        <w:rPr>
          <w:rFonts w:ascii="Times New Roman" w:eastAsia="Times New Roman" w:hAnsi="Times New Roman" w:cs="Times New Roman"/>
          <w:bCs/>
          <w:sz w:val="24"/>
          <w:szCs w:val="24"/>
        </w:rPr>
        <w:t xml:space="preserve"> — физическое лицо, оказывающее материальную, финансовую, орг</w:t>
      </w:r>
      <w:r w:rsidRPr="00261B42">
        <w:rPr>
          <w:rFonts w:ascii="Times New Roman" w:eastAsia="Times New Roman" w:hAnsi="Times New Roman" w:cs="Times New Roman"/>
          <w:bCs/>
          <w:sz w:val="24"/>
          <w:szCs w:val="24"/>
        </w:rPr>
        <w:t>а</w:t>
      </w:r>
      <w:r w:rsidRPr="00261B42">
        <w:rPr>
          <w:rFonts w:ascii="Times New Roman" w:eastAsia="Times New Roman" w:hAnsi="Times New Roman" w:cs="Times New Roman"/>
          <w:bCs/>
          <w:sz w:val="24"/>
          <w:szCs w:val="24"/>
        </w:rPr>
        <w:t>низационную и иную благотворительную помощь на бескорыстной добровольной о</w:t>
      </w:r>
      <w:r w:rsidRPr="00261B42">
        <w:rPr>
          <w:rFonts w:ascii="Times New Roman" w:eastAsia="Times New Roman" w:hAnsi="Times New Roman" w:cs="Times New Roman"/>
          <w:bCs/>
          <w:sz w:val="24"/>
          <w:szCs w:val="24"/>
        </w:rPr>
        <w:t>с</w:t>
      </w:r>
      <w:r w:rsidRPr="00261B42">
        <w:rPr>
          <w:rFonts w:ascii="Times New Roman" w:eastAsia="Times New Roman" w:hAnsi="Times New Roman" w:cs="Times New Roman"/>
          <w:bCs/>
          <w:sz w:val="24"/>
          <w:szCs w:val="24"/>
        </w:rPr>
        <w:t>нове. </w:t>
      </w:r>
      <w:r w:rsidRPr="00261B42">
        <w:rPr>
          <w:rFonts w:ascii="Times New Roman" w:eastAsia="Times New Roman" w:hAnsi="Times New Roman" w:cs="Times New Roman"/>
          <w:bCs/>
          <w:i/>
          <w:iCs/>
          <w:sz w:val="24"/>
          <w:szCs w:val="24"/>
        </w:rPr>
        <w:t>Спонсор</w:t>
      </w:r>
      <w:r w:rsidRPr="00261B42">
        <w:rPr>
          <w:rFonts w:ascii="Times New Roman" w:eastAsia="Times New Roman" w:hAnsi="Times New Roman" w:cs="Times New Roman"/>
          <w:bCs/>
          <w:sz w:val="24"/>
          <w:szCs w:val="24"/>
        </w:rPr>
        <w:t xml:space="preserve"> — юридическое или физическое лицо, оказывающее на добровольной и бесприбыльной основе материальную поддержку благотворительной деятельности в целях популяризации исключительно своего имени (названия), торговой марки и т.д. </w:t>
      </w:r>
    </w:p>
    <w:p w:rsidR="00D14CEE" w:rsidRPr="00261B42" w:rsidRDefault="00D14CEE" w:rsidP="0085368D">
      <w:pPr>
        <w:spacing w:after="0" w:line="240" w:lineRule="auto"/>
        <w:ind w:firstLine="708"/>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i/>
          <w:iCs/>
          <w:sz w:val="24"/>
          <w:szCs w:val="24"/>
        </w:rPr>
        <w:t>Донор</w:t>
      </w:r>
      <w:r w:rsidRPr="00261B42">
        <w:rPr>
          <w:rFonts w:ascii="Times New Roman" w:eastAsia="Times New Roman" w:hAnsi="Times New Roman" w:cs="Times New Roman"/>
          <w:bCs/>
          <w:sz w:val="24"/>
          <w:szCs w:val="24"/>
        </w:rPr>
        <w:t xml:space="preserve"> — юридическое или физическое лицо, оказывающее материальную, ф</w:t>
      </w:r>
      <w:r w:rsidRPr="00261B42">
        <w:rPr>
          <w:rFonts w:ascii="Times New Roman" w:eastAsia="Times New Roman" w:hAnsi="Times New Roman" w:cs="Times New Roman"/>
          <w:bCs/>
          <w:sz w:val="24"/>
          <w:szCs w:val="24"/>
        </w:rPr>
        <w:t>и</w:t>
      </w:r>
      <w:r w:rsidRPr="00261B42">
        <w:rPr>
          <w:rFonts w:ascii="Times New Roman" w:eastAsia="Times New Roman" w:hAnsi="Times New Roman" w:cs="Times New Roman"/>
          <w:bCs/>
          <w:sz w:val="24"/>
          <w:szCs w:val="24"/>
        </w:rPr>
        <w:t>нансовую, организационную и иную благотворительную помощь неприбыльным орг</w:t>
      </w:r>
      <w:r w:rsidRPr="00261B42">
        <w:rPr>
          <w:rFonts w:ascii="Times New Roman" w:eastAsia="Times New Roman" w:hAnsi="Times New Roman" w:cs="Times New Roman"/>
          <w:bCs/>
          <w:sz w:val="24"/>
          <w:szCs w:val="24"/>
        </w:rPr>
        <w:t>а</w:t>
      </w:r>
      <w:r w:rsidRPr="00261B42">
        <w:rPr>
          <w:rFonts w:ascii="Times New Roman" w:eastAsia="Times New Roman" w:hAnsi="Times New Roman" w:cs="Times New Roman"/>
          <w:bCs/>
          <w:sz w:val="24"/>
          <w:szCs w:val="24"/>
        </w:rPr>
        <w:t>низациям на добровольной бескорыстной основе. </w:t>
      </w:r>
      <w:r w:rsidRPr="00261B42">
        <w:rPr>
          <w:rFonts w:ascii="Times New Roman" w:eastAsia="Times New Roman" w:hAnsi="Times New Roman" w:cs="Times New Roman"/>
          <w:bCs/>
          <w:i/>
          <w:iCs/>
          <w:sz w:val="24"/>
          <w:szCs w:val="24"/>
        </w:rPr>
        <w:t>Грант</w:t>
      </w:r>
      <w:r w:rsidRPr="00261B42">
        <w:rPr>
          <w:rFonts w:ascii="Times New Roman" w:eastAsia="Times New Roman" w:hAnsi="Times New Roman" w:cs="Times New Roman"/>
          <w:bCs/>
          <w:sz w:val="24"/>
          <w:szCs w:val="24"/>
        </w:rPr>
        <w:t xml:space="preserve"> — благотворительный взнос </w:t>
      </w:r>
      <w:r w:rsidRPr="00261B42">
        <w:rPr>
          <w:rFonts w:ascii="Times New Roman" w:eastAsia="Times New Roman" w:hAnsi="Times New Roman" w:cs="Times New Roman"/>
          <w:bCs/>
          <w:sz w:val="24"/>
          <w:szCs w:val="24"/>
        </w:rPr>
        <w:lastRenderedPageBreak/>
        <w:t>или пожертвование, имеющее целевой характер, предоставленное физическими и юр</w:t>
      </w:r>
      <w:r w:rsidRPr="00261B42">
        <w:rPr>
          <w:rFonts w:ascii="Times New Roman" w:eastAsia="Times New Roman" w:hAnsi="Times New Roman" w:cs="Times New Roman"/>
          <w:bCs/>
          <w:sz w:val="24"/>
          <w:szCs w:val="24"/>
        </w:rPr>
        <w:t>и</w:t>
      </w:r>
      <w:r w:rsidRPr="00261B42">
        <w:rPr>
          <w:rFonts w:ascii="Times New Roman" w:eastAsia="Times New Roman" w:hAnsi="Times New Roman" w:cs="Times New Roman"/>
          <w:bCs/>
          <w:sz w:val="24"/>
          <w:szCs w:val="24"/>
        </w:rPr>
        <w:t xml:space="preserve">дическими лицами в денежной и натуральной формах </w:t>
      </w:r>
      <w:r w:rsidRPr="00261B42">
        <w:rPr>
          <w:rFonts w:ascii="Times New Roman" w:hAnsi="Times New Roman" w:cs="Times New Roman"/>
          <w:sz w:val="24"/>
          <w:szCs w:val="24"/>
        </w:rPr>
        <w:t xml:space="preserve">[14].   </w:t>
      </w:r>
      <w:r w:rsidRPr="00261B42">
        <w:rPr>
          <w:rFonts w:ascii="Times New Roman" w:eastAsia="Times New Roman" w:hAnsi="Times New Roman" w:cs="Times New Roman"/>
          <w:bCs/>
          <w:sz w:val="24"/>
          <w:szCs w:val="24"/>
        </w:rPr>
        <w:t xml:space="preserve">  </w:t>
      </w:r>
    </w:p>
    <w:p w:rsidR="00D14CEE" w:rsidRPr="00261B42" w:rsidRDefault="00D14CEE" w:rsidP="0085368D">
      <w:pPr>
        <w:spacing w:after="0" w:line="240" w:lineRule="auto"/>
        <w:ind w:firstLine="360"/>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В настоящее время в нашей стране активно работает ряд Фондов и организаций к</w:t>
      </w:r>
      <w:r w:rsidRPr="00261B42">
        <w:rPr>
          <w:rFonts w:ascii="Times New Roman" w:eastAsia="Times New Roman" w:hAnsi="Times New Roman" w:cs="Times New Roman"/>
          <w:bCs/>
          <w:sz w:val="24"/>
          <w:szCs w:val="24"/>
        </w:rPr>
        <w:t>у</w:t>
      </w:r>
      <w:r w:rsidRPr="00261B42">
        <w:rPr>
          <w:rFonts w:ascii="Times New Roman" w:eastAsia="Times New Roman" w:hAnsi="Times New Roman" w:cs="Times New Roman"/>
          <w:bCs/>
          <w:sz w:val="24"/>
          <w:szCs w:val="24"/>
        </w:rPr>
        <w:t xml:space="preserve">да можно обратиться за поддержкой социального предпринимательства СО НКО      </w:t>
      </w:r>
    </w:p>
    <w:p w:rsidR="00D14CEE" w:rsidRPr="00261B42" w:rsidRDefault="00BB04C7" w:rsidP="00D14CEE">
      <w:pPr>
        <w:numPr>
          <w:ilvl w:val="0"/>
          <w:numId w:val="86"/>
        </w:numPr>
        <w:spacing w:after="0" w:line="240" w:lineRule="auto"/>
        <w:rPr>
          <w:rFonts w:ascii="Times New Roman" w:eastAsia="Times New Roman" w:hAnsi="Times New Roman" w:cs="Times New Roman"/>
          <w:bCs/>
          <w:sz w:val="24"/>
          <w:szCs w:val="24"/>
        </w:rPr>
      </w:pPr>
      <w:hyperlink r:id="rId180" w:history="1">
        <w:r w:rsidR="00D14CEE" w:rsidRPr="00261B42">
          <w:rPr>
            <w:rStyle w:val="a4"/>
            <w:rFonts w:ascii="Times New Roman" w:eastAsia="Times New Roman" w:hAnsi="Times New Roman" w:cs="Times New Roman"/>
            <w:color w:val="auto"/>
            <w:sz w:val="24"/>
            <w:szCs w:val="24"/>
            <w:u w:val="none"/>
          </w:rPr>
          <w:t>БФ «Наше будущее»</w:t>
        </w:r>
      </w:hyperlink>
      <w:r w:rsidR="00D14CEE" w:rsidRPr="00261B42">
        <w:rPr>
          <w:rFonts w:ascii="Times New Roman" w:eastAsia="Times New Roman" w:hAnsi="Times New Roman" w:cs="Times New Roman"/>
          <w:bCs/>
          <w:sz w:val="24"/>
          <w:szCs w:val="24"/>
        </w:rPr>
        <w:t>;</w:t>
      </w:r>
    </w:p>
    <w:p w:rsidR="00D14CEE" w:rsidRPr="00261B42" w:rsidRDefault="00BB04C7" w:rsidP="00D14CEE">
      <w:pPr>
        <w:numPr>
          <w:ilvl w:val="0"/>
          <w:numId w:val="86"/>
        </w:numPr>
        <w:spacing w:after="0" w:line="240" w:lineRule="auto"/>
        <w:rPr>
          <w:rFonts w:ascii="Times New Roman" w:eastAsia="Times New Roman" w:hAnsi="Times New Roman" w:cs="Times New Roman"/>
          <w:bCs/>
          <w:sz w:val="24"/>
          <w:szCs w:val="24"/>
        </w:rPr>
      </w:pPr>
      <w:hyperlink r:id="rId181" w:history="1">
        <w:r w:rsidR="00D14CEE" w:rsidRPr="00261B42">
          <w:rPr>
            <w:rStyle w:val="a4"/>
            <w:rFonts w:ascii="Times New Roman" w:eastAsia="Times New Roman" w:hAnsi="Times New Roman" w:cs="Times New Roman"/>
            <w:color w:val="auto"/>
            <w:sz w:val="24"/>
            <w:szCs w:val="24"/>
            <w:u w:val="none"/>
          </w:rPr>
          <w:t>БФ «Навстречу переменам»</w:t>
        </w:r>
      </w:hyperlink>
      <w:r w:rsidR="00D14CEE" w:rsidRPr="00261B42">
        <w:rPr>
          <w:rFonts w:ascii="Times New Roman" w:eastAsia="Times New Roman" w:hAnsi="Times New Roman" w:cs="Times New Roman"/>
          <w:bCs/>
          <w:sz w:val="24"/>
          <w:szCs w:val="24"/>
        </w:rPr>
        <w:t>;</w:t>
      </w:r>
    </w:p>
    <w:p w:rsidR="00D14CEE" w:rsidRPr="00261B42" w:rsidRDefault="00BB04C7" w:rsidP="00D14CEE">
      <w:pPr>
        <w:numPr>
          <w:ilvl w:val="0"/>
          <w:numId w:val="86"/>
        </w:numPr>
        <w:spacing w:after="0" w:line="240" w:lineRule="auto"/>
        <w:rPr>
          <w:rFonts w:ascii="Times New Roman" w:eastAsia="Times New Roman" w:hAnsi="Times New Roman" w:cs="Times New Roman"/>
          <w:bCs/>
          <w:sz w:val="24"/>
          <w:szCs w:val="24"/>
        </w:rPr>
      </w:pPr>
      <w:hyperlink r:id="rId182" w:history="1">
        <w:r w:rsidR="00D14CEE" w:rsidRPr="00261B42">
          <w:rPr>
            <w:rStyle w:val="a4"/>
            <w:rFonts w:ascii="Times New Roman" w:eastAsia="Times New Roman" w:hAnsi="Times New Roman" w:cs="Times New Roman"/>
            <w:color w:val="auto"/>
            <w:sz w:val="24"/>
            <w:szCs w:val="24"/>
            <w:u w:val="none"/>
          </w:rPr>
          <w:t xml:space="preserve">Российский </w:t>
        </w:r>
      </w:hyperlink>
      <w:hyperlink r:id="rId183" w:history="1">
        <w:r w:rsidR="00D14CEE" w:rsidRPr="00261B42">
          <w:rPr>
            <w:rStyle w:val="a4"/>
            <w:rFonts w:ascii="Times New Roman" w:eastAsia="Times New Roman" w:hAnsi="Times New Roman" w:cs="Times New Roman"/>
            <w:color w:val="auto"/>
            <w:sz w:val="24"/>
            <w:szCs w:val="24"/>
            <w:u w:val="none"/>
          </w:rPr>
          <w:t>микрофинансовый</w:t>
        </w:r>
      </w:hyperlink>
      <w:hyperlink r:id="rId184" w:history="1">
        <w:r w:rsidR="00D14CEE" w:rsidRPr="00261B42">
          <w:rPr>
            <w:rStyle w:val="a4"/>
            <w:rFonts w:ascii="Times New Roman" w:eastAsia="Times New Roman" w:hAnsi="Times New Roman" w:cs="Times New Roman"/>
            <w:color w:val="auto"/>
            <w:sz w:val="24"/>
            <w:szCs w:val="24"/>
            <w:u w:val="none"/>
          </w:rPr>
          <w:t xml:space="preserve"> центр</w:t>
        </w:r>
      </w:hyperlink>
      <w:r w:rsidR="00D14CEE" w:rsidRPr="00261B42">
        <w:rPr>
          <w:rFonts w:ascii="Times New Roman" w:eastAsia="Times New Roman" w:hAnsi="Times New Roman" w:cs="Times New Roman"/>
          <w:bCs/>
          <w:sz w:val="24"/>
          <w:szCs w:val="24"/>
        </w:rPr>
        <w:t>;</w:t>
      </w:r>
    </w:p>
    <w:p w:rsidR="00D14CEE" w:rsidRPr="00261B42" w:rsidRDefault="00D14CEE" w:rsidP="00D14CEE">
      <w:pPr>
        <w:numPr>
          <w:ilvl w:val="0"/>
          <w:numId w:val="86"/>
        </w:numPr>
        <w:spacing w:after="0" w:line="240" w:lineRule="auto"/>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Уралсиб, Русал, Сити, СУЭК, Северсталь, Металлоинвест (их КСО);</w:t>
      </w:r>
    </w:p>
    <w:p w:rsidR="00D14CEE" w:rsidRPr="00261B42" w:rsidRDefault="00BB04C7" w:rsidP="00D14CEE">
      <w:pPr>
        <w:numPr>
          <w:ilvl w:val="0"/>
          <w:numId w:val="86"/>
        </w:numPr>
        <w:spacing w:after="0" w:line="240" w:lineRule="auto"/>
        <w:rPr>
          <w:rFonts w:ascii="Times New Roman" w:eastAsia="Times New Roman" w:hAnsi="Times New Roman" w:cs="Times New Roman"/>
          <w:bCs/>
          <w:sz w:val="24"/>
          <w:szCs w:val="24"/>
        </w:rPr>
      </w:pPr>
      <w:hyperlink r:id="rId185" w:history="1">
        <w:r w:rsidR="00D14CEE" w:rsidRPr="00261B42">
          <w:rPr>
            <w:rStyle w:val="a4"/>
            <w:rFonts w:ascii="Times New Roman" w:eastAsia="Times New Roman" w:hAnsi="Times New Roman" w:cs="Times New Roman"/>
            <w:color w:val="auto"/>
            <w:sz w:val="24"/>
            <w:szCs w:val="24"/>
            <w:u w:val="none"/>
          </w:rPr>
          <w:t>Опора России</w:t>
        </w:r>
      </w:hyperlink>
      <w:r w:rsidR="00D14CEE" w:rsidRPr="00261B42">
        <w:rPr>
          <w:rFonts w:ascii="Times New Roman" w:eastAsia="Times New Roman" w:hAnsi="Times New Roman" w:cs="Times New Roman"/>
          <w:bCs/>
          <w:sz w:val="24"/>
          <w:szCs w:val="24"/>
        </w:rPr>
        <w:t>;</w:t>
      </w:r>
    </w:p>
    <w:p w:rsidR="00D14CEE" w:rsidRPr="00261B42" w:rsidRDefault="00BB04C7" w:rsidP="00D14CEE">
      <w:pPr>
        <w:numPr>
          <w:ilvl w:val="0"/>
          <w:numId w:val="86"/>
        </w:numPr>
        <w:spacing w:after="0" w:line="240" w:lineRule="auto"/>
        <w:rPr>
          <w:rFonts w:ascii="Times New Roman" w:eastAsia="Times New Roman" w:hAnsi="Times New Roman" w:cs="Times New Roman"/>
          <w:bCs/>
          <w:sz w:val="24"/>
          <w:szCs w:val="24"/>
        </w:rPr>
      </w:pPr>
      <w:hyperlink r:id="rId186" w:history="1">
        <w:r w:rsidR="00D14CEE" w:rsidRPr="00261B42">
          <w:rPr>
            <w:rStyle w:val="a4"/>
            <w:rFonts w:ascii="Times New Roman" w:eastAsia="Times New Roman" w:hAnsi="Times New Roman" w:cs="Times New Roman"/>
            <w:color w:val="auto"/>
            <w:sz w:val="24"/>
            <w:szCs w:val="24"/>
            <w:u w:val="none"/>
          </w:rPr>
          <w:t>АСИ </w:t>
        </w:r>
      </w:hyperlink>
      <w:r w:rsidR="00D14CEE" w:rsidRPr="00261B42">
        <w:rPr>
          <w:rFonts w:ascii="Times New Roman" w:eastAsia="Times New Roman" w:hAnsi="Times New Roman" w:cs="Times New Roman"/>
          <w:bCs/>
          <w:sz w:val="24"/>
          <w:szCs w:val="24"/>
        </w:rPr>
        <w:t>(Агентство стратегических инициатив);</w:t>
      </w:r>
    </w:p>
    <w:p w:rsidR="00D14CEE" w:rsidRPr="00261B42" w:rsidRDefault="00D14CEE" w:rsidP="00D14CEE">
      <w:pPr>
        <w:numPr>
          <w:ilvl w:val="0"/>
          <w:numId w:val="86"/>
        </w:numPr>
        <w:spacing w:after="0" w:line="240" w:lineRule="auto"/>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АСИ (Агентство социальной информации)</w:t>
      </w:r>
    </w:p>
    <w:p w:rsidR="00D14CEE" w:rsidRPr="00261B42" w:rsidRDefault="00D14CEE" w:rsidP="00D14CEE">
      <w:pPr>
        <w:numPr>
          <w:ilvl w:val="0"/>
          <w:numId w:val="87"/>
        </w:numPr>
        <w:spacing w:after="0" w:line="240" w:lineRule="auto"/>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Фонд Gladway занимается образовательными программами развития социальн</w:t>
      </w:r>
      <w:r w:rsidRPr="00261B42">
        <w:rPr>
          <w:rFonts w:ascii="Times New Roman" w:eastAsia="Times New Roman" w:hAnsi="Times New Roman" w:cs="Times New Roman"/>
          <w:bCs/>
          <w:sz w:val="24"/>
          <w:szCs w:val="24"/>
        </w:rPr>
        <w:t>о</w:t>
      </w:r>
      <w:r w:rsidRPr="00261B42">
        <w:rPr>
          <w:rFonts w:ascii="Times New Roman" w:eastAsia="Times New Roman" w:hAnsi="Times New Roman" w:cs="Times New Roman"/>
          <w:bCs/>
          <w:sz w:val="24"/>
          <w:szCs w:val="24"/>
        </w:rPr>
        <w:t>го предпринимательства, социальной рекламой и проектами по оценке эффе</w:t>
      </w:r>
      <w:r w:rsidRPr="00261B42">
        <w:rPr>
          <w:rFonts w:ascii="Times New Roman" w:eastAsia="Times New Roman" w:hAnsi="Times New Roman" w:cs="Times New Roman"/>
          <w:bCs/>
          <w:sz w:val="24"/>
          <w:szCs w:val="24"/>
        </w:rPr>
        <w:t>к</w:t>
      </w:r>
      <w:r w:rsidRPr="00261B42">
        <w:rPr>
          <w:rFonts w:ascii="Times New Roman" w:eastAsia="Times New Roman" w:hAnsi="Times New Roman" w:cs="Times New Roman"/>
          <w:bCs/>
          <w:sz w:val="24"/>
          <w:szCs w:val="24"/>
        </w:rPr>
        <w:t xml:space="preserve">тивности рекламы. da.bolshakova [at] gmail.com </w:t>
      </w:r>
    </w:p>
    <w:p w:rsidR="00D14CEE" w:rsidRPr="00261B42" w:rsidRDefault="00D14CEE" w:rsidP="00D14CEE">
      <w:pPr>
        <w:spacing w:after="0" w:line="240" w:lineRule="auto"/>
        <w:jc w:val="both"/>
        <w:rPr>
          <w:rFonts w:ascii="Times New Roman" w:eastAsia="Times New Roman" w:hAnsi="Times New Roman" w:cs="Times New Roman"/>
          <w:b/>
          <w:bCs/>
          <w:sz w:val="24"/>
          <w:szCs w:val="24"/>
        </w:rPr>
      </w:pPr>
    </w:p>
    <w:p w:rsidR="00D14CEE" w:rsidRPr="00261B42" w:rsidRDefault="00D14CEE" w:rsidP="0085368D">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 xml:space="preserve">Особо внимания требует тема работы вашего СО НКО с местным сообществом предпринимателей. </w:t>
      </w:r>
    </w:p>
    <w:p w:rsidR="00D14CEE" w:rsidRPr="00261B42" w:rsidRDefault="00D14CEE" w:rsidP="00D14CEE">
      <w:pPr>
        <w:spacing w:after="0" w:line="240" w:lineRule="auto"/>
        <w:jc w:val="both"/>
        <w:rPr>
          <w:rFonts w:ascii="Times New Roman" w:eastAsia="Times New Roman" w:hAnsi="Times New Roman" w:cs="Times New Roman"/>
          <w:b/>
          <w:bCs/>
          <w:sz w:val="24"/>
          <w:szCs w:val="24"/>
        </w:rPr>
      </w:pPr>
    </w:p>
    <w:p w:rsidR="00D14CEE" w:rsidRPr="00261B42" w:rsidRDefault="00D14CEE" w:rsidP="00D14CEE">
      <w:pPr>
        <w:spacing w:after="0" w:line="240" w:lineRule="auto"/>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7 этап – отработка критериев оценки эффективности  социального предпринимательс</w:t>
      </w:r>
      <w:r w:rsidRPr="00261B42">
        <w:rPr>
          <w:rFonts w:ascii="Times New Roman" w:eastAsia="Times New Roman" w:hAnsi="Times New Roman" w:cs="Times New Roman"/>
          <w:bCs/>
          <w:sz w:val="24"/>
          <w:szCs w:val="24"/>
        </w:rPr>
        <w:t>т</w:t>
      </w:r>
      <w:r w:rsidRPr="00261B42">
        <w:rPr>
          <w:rFonts w:ascii="Times New Roman" w:eastAsia="Times New Roman" w:hAnsi="Times New Roman" w:cs="Times New Roman"/>
          <w:bCs/>
          <w:sz w:val="24"/>
          <w:szCs w:val="24"/>
        </w:rPr>
        <w:t>ва.</w:t>
      </w:r>
    </w:p>
    <w:p w:rsidR="00D14CEE" w:rsidRPr="00261B42" w:rsidRDefault="00D14CEE" w:rsidP="0085368D">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Типичная ошибка большинства социальных предпринимателей то, что не пров</w:t>
      </w:r>
      <w:r w:rsidRPr="00261B42">
        <w:rPr>
          <w:rFonts w:ascii="Times New Roman" w:eastAsia="Times New Roman" w:hAnsi="Times New Roman" w:cs="Times New Roman"/>
          <w:bCs/>
          <w:sz w:val="24"/>
          <w:szCs w:val="24"/>
        </w:rPr>
        <w:t>о</w:t>
      </w:r>
      <w:r w:rsidRPr="00261B42">
        <w:rPr>
          <w:rFonts w:ascii="Times New Roman" w:eastAsia="Times New Roman" w:hAnsi="Times New Roman" w:cs="Times New Roman"/>
          <w:bCs/>
          <w:sz w:val="24"/>
          <w:szCs w:val="24"/>
        </w:rPr>
        <w:t>дится оценка эффективности работы или она подменяется оценкой финансовой эффе</w:t>
      </w:r>
      <w:r w:rsidRPr="00261B42">
        <w:rPr>
          <w:rFonts w:ascii="Times New Roman" w:eastAsia="Times New Roman" w:hAnsi="Times New Roman" w:cs="Times New Roman"/>
          <w:bCs/>
          <w:sz w:val="24"/>
          <w:szCs w:val="24"/>
        </w:rPr>
        <w:t>к</w:t>
      </w:r>
      <w:r w:rsidRPr="00261B42">
        <w:rPr>
          <w:rFonts w:ascii="Times New Roman" w:eastAsia="Times New Roman" w:hAnsi="Times New Roman" w:cs="Times New Roman"/>
          <w:bCs/>
          <w:sz w:val="24"/>
          <w:szCs w:val="24"/>
        </w:rPr>
        <w:t xml:space="preserve">тивности (доходность, прибыльность). </w:t>
      </w:r>
    </w:p>
    <w:p w:rsidR="00D14CEE" w:rsidRPr="00261B42" w:rsidRDefault="00D14CEE" w:rsidP="0085368D">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Если ваша СО НКО начинает заниматься социальным предпринимательством под реальные социальные проекты (цель СП), то существует два подхода к ее бизнес-модели: а) заниматься социальным предпринимательством для реализации проекта в части его финансирования; или  б) полностью ориентировать работу социально-предпринимательской структуры на проект (то есть предмет предпринимательской де</w:t>
      </w:r>
      <w:r w:rsidRPr="00261B42">
        <w:rPr>
          <w:rFonts w:ascii="Times New Roman" w:eastAsia="Times New Roman" w:hAnsi="Times New Roman" w:cs="Times New Roman"/>
          <w:bCs/>
          <w:sz w:val="24"/>
          <w:szCs w:val="24"/>
        </w:rPr>
        <w:t>я</w:t>
      </w:r>
      <w:r w:rsidRPr="00261B42">
        <w:rPr>
          <w:rFonts w:ascii="Times New Roman" w:eastAsia="Times New Roman" w:hAnsi="Times New Roman" w:cs="Times New Roman"/>
          <w:bCs/>
          <w:sz w:val="24"/>
          <w:szCs w:val="24"/>
        </w:rPr>
        <w:t>тельности равен проекту, его реализации). Второй вариант более сложен с точки зрения организации бизнес-процессов и оценки результатов именно предпринимательства.</w:t>
      </w:r>
    </w:p>
    <w:p w:rsidR="00D14CEE" w:rsidRPr="00261B42" w:rsidRDefault="00D14CEE" w:rsidP="0085368D">
      <w:pPr>
        <w:spacing w:after="0" w:line="240" w:lineRule="auto"/>
        <w:ind w:firstLine="709"/>
        <w:jc w:val="both"/>
        <w:rPr>
          <w:rFonts w:ascii="Times New Roman" w:eastAsia="Times New Roman" w:hAnsi="Times New Roman" w:cs="Times New Roman"/>
          <w:bCs/>
          <w:sz w:val="24"/>
          <w:szCs w:val="24"/>
        </w:rPr>
      </w:pPr>
      <w:r w:rsidRPr="00261B42">
        <w:rPr>
          <w:rFonts w:ascii="Times New Roman" w:eastAsia="Times New Roman" w:hAnsi="Times New Roman" w:cs="Times New Roman"/>
          <w:bCs/>
          <w:sz w:val="24"/>
          <w:szCs w:val="24"/>
        </w:rPr>
        <w:t>Для уменьшения фискальной нагрузки на социальный бизнес и использования новых малобюджетных форматов его ведения следует знать и применять новые инс</w:t>
      </w:r>
      <w:r w:rsidRPr="00261B42">
        <w:rPr>
          <w:rFonts w:ascii="Times New Roman" w:eastAsia="Times New Roman" w:hAnsi="Times New Roman" w:cs="Times New Roman"/>
          <w:bCs/>
          <w:sz w:val="24"/>
          <w:szCs w:val="24"/>
        </w:rPr>
        <w:t>т</w:t>
      </w:r>
      <w:r w:rsidRPr="00261B42">
        <w:rPr>
          <w:rFonts w:ascii="Times New Roman" w:eastAsia="Times New Roman" w:hAnsi="Times New Roman" w:cs="Times New Roman"/>
          <w:bCs/>
          <w:sz w:val="24"/>
          <w:szCs w:val="24"/>
        </w:rPr>
        <w:t>рументы сетевой  инновативной экономики.</w:t>
      </w:r>
    </w:p>
    <w:p w:rsidR="00D14CEE" w:rsidRPr="00261B42" w:rsidRDefault="00D14CEE" w:rsidP="00D14CEE">
      <w:pPr>
        <w:spacing w:after="0" w:line="240" w:lineRule="auto"/>
        <w:jc w:val="both"/>
        <w:rPr>
          <w:rFonts w:ascii="Times New Roman" w:hAnsi="Times New Roman" w:cs="Times New Roman"/>
          <w:sz w:val="24"/>
          <w:szCs w:val="24"/>
        </w:rPr>
      </w:pPr>
    </w:p>
    <w:p w:rsidR="00D14CEE" w:rsidRPr="00261B42" w:rsidRDefault="00D14CEE" w:rsidP="00AD537C">
      <w:pPr>
        <w:pStyle w:val="2"/>
        <w:rPr>
          <w:rFonts w:ascii="Times New Roman" w:hAnsi="Times New Roman" w:cs="Times New Roman"/>
          <w:color w:val="auto"/>
          <w:sz w:val="24"/>
          <w:szCs w:val="24"/>
        </w:rPr>
      </w:pPr>
      <w:bookmarkStart w:id="155" w:name="_Toc455069755"/>
      <w:r w:rsidRPr="00261B42">
        <w:rPr>
          <w:rFonts w:ascii="Times New Roman" w:hAnsi="Times New Roman" w:cs="Times New Roman"/>
          <w:color w:val="auto"/>
          <w:sz w:val="24"/>
          <w:szCs w:val="24"/>
        </w:rPr>
        <w:t>4. Новые формы занятости – фриланс в СП СО НКО</w:t>
      </w:r>
      <w:bookmarkEnd w:id="155"/>
    </w:p>
    <w:p w:rsidR="00D14CEE" w:rsidRPr="00261B42" w:rsidRDefault="00D14CEE" w:rsidP="0085368D">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Сетевая экономика создает для  социального предпринимательства и в целом для работы СО НКО  инновационные возможности. Обратимся, прежде всего к во</w:t>
      </w:r>
      <w:r w:rsidRPr="00261B42">
        <w:rPr>
          <w:rFonts w:ascii="Times New Roman" w:hAnsi="Times New Roman" w:cs="Times New Roman"/>
          <w:sz w:val="24"/>
          <w:szCs w:val="24"/>
        </w:rPr>
        <w:t>з</w:t>
      </w:r>
      <w:r w:rsidRPr="00261B42">
        <w:rPr>
          <w:rFonts w:ascii="Times New Roman" w:hAnsi="Times New Roman" w:cs="Times New Roman"/>
          <w:sz w:val="24"/>
          <w:szCs w:val="24"/>
        </w:rPr>
        <w:t>можностям электронной среды бизнеса [15]  и такой форме трудовой активности и з</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нятости как фриланс.   </w:t>
      </w:r>
    </w:p>
    <w:p w:rsidR="00D14CEE" w:rsidRPr="00261B42" w:rsidRDefault="00D14CEE" w:rsidP="0085368D">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 xml:space="preserve">Современное понимание фрилансера </w:t>
      </w:r>
      <w:r w:rsidR="00C50053" w:rsidRPr="00261B42">
        <w:rPr>
          <w:rFonts w:ascii="Times New Roman" w:hAnsi="Times New Roman" w:cs="Times New Roman"/>
          <w:sz w:val="24"/>
          <w:szCs w:val="24"/>
        </w:rPr>
        <w:t>–</w:t>
      </w:r>
      <w:r w:rsidRPr="00261B42">
        <w:rPr>
          <w:rFonts w:ascii="Times New Roman" w:hAnsi="Times New Roman" w:cs="Times New Roman"/>
          <w:sz w:val="24"/>
          <w:szCs w:val="24"/>
        </w:rPr>
        <w:t xml:space="preserve"> человек, выполняющий работу без з</w:t>
      </w:r>
      <w:r w:rsidRPr="00261B42">
        <w:rPr>
          <w:rFonts w:ascii="Times New Roman" w:hAnsi="Times New Roman" w:cs="Times New Roman"/>
          <w:sz w:val="24"/>
          <w:szCs w:val="24"/>
        </w:rPr>
        <w:t>а</w:t>
      </w:r>
      <w:r w:rsidRPr="00261B42">
        <w:rPr>
          <w:rFonts w:ascii="Times New Roman" w:hAnsi="Times New Roman" w:cs="Times New Roman"/>
          <w:sz w:val="24"/>
          <w:szCs w:val="24"/>
        </w:rPr>
        <w:t>ключения долговременного договора с работодателем, нанимаемый только для выпо</w:t>
      </w:r>
      <w:r w:rsidRPr="00261B42">
        <w:rPr>
          <w:rFonts w:ascii="Times New Roman" w:hAnsi="Times New Roman" w:cs="Times New Roman"/>
          <w:sz w:val="24"/>
          <w:szCs w:val="24"/>
        </w:rPr>
        <w:t>л</w:t>
      </w:r>
      <w:r w:rsidRPr="00261B42">
        <w:rPr>
          <w:rFonts w:ascii="Times New Roman" w:hAnsi="Times New Roman" w:cs="Times New Roman"/>
          <w:sz w:val="24"/>
          <w:szCs w:val="24"/>
        </w:rPr>
        <w:t>нения определённого перечня работ (внештатный работник). Также фрилансером явл</w:t>
      </w:r>
      <w:r w:rsidRPr="00261B42">
        <w:rPr>
          <w:rFonts w:ascii="Times New Roman" w:hAnsi="Times New Roman" w:cs="Times New Roman"/>
          <w:sz w:val="24"/>
          <w:szCs w:val="24"/>
        </w:rPr>
        <w:t>я</w:t>
      </w:r>
      <w:r w:rsidRPr="00261B42">
        <w:rPr>
          <w:rFonts w:ascii="Times New Roman" w:hAnsi="Times New Roman" w:cs="Times New Roman"/>
          <w:sz w:val="24"/>
          <w:szCs w:val="24"/>
        </w:rPr>
        <w:t xml:space="preserve">ется работник, работающий вне постоянного штата какой-либо компании; фрилансер может одновременно выполнять заказы для разных клиентов. </w:t>
      </w:r>
    </w:p>
    <w:p w:rsidR="00D14CEE" w:rsidRPr="00261B42" w:rsidRDefault="00D14CEE" w:rsidP="00C50053">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bCs/>
          <w:sz w:val="24"/>
          <w:szCs w:val="24"/>
        </w:rPr>
        <w:t>Фриланс</w:t>
      </w:r>
      <w:r w:rsidRPr="00261B42">
        <w:rPr>
          <w:rFonts w:ascii="Times New Roman" w:hAnsi="Times New Roman" w:cs="Times New Roman"/>
          <w:sz w:val="24"/>
          <w:szCs w:val="24"/>
        </w:rPr>
        <w:t xml:space="preserve"> означает  новый вид, особый режим работы, который возник на совр</w:t>
      </w:r>
      <w:r w:rsidRPr="00261B42">
        <w:rPr>
          <w:rFonts w:ascii="Times New Roman" w:hAnsi="Times New Roman" w:cs="Times New Roman"/>
          <w:sz w:val="24"/>
          <w:szCs w:val="24"/>
        </w:rPr>
        <w:t>е</w:t>
      </w:r>
      <w:r w:rsidRPr="00261B42">
        <w:rPr>
          <w:rFonts w:ascii="Times New Roman" w:hAnsi="Times New Roman" w:cs="Times New Roman"/>
          <w:sz w:val="24"/>
          <w:szCs w:val="24"/>
        </w:rPr>
        <w:t>менном рынке трудоустройства в связи с развитием научно-технического прогресса и  электронных средств коммуникаций. Это - удаленный сотрудник, основной характер</w:t>
      </w:r>
      <w:r w:rsidRPr="00261B42">
        <w:rPr>
          <w:rFonts w:ascii="Times New Roman" w:hAnsi="Times New Roman" w:cs="Times New Roman"/>
          <w:sz w:val="24"/>
          <w:szCs w:val="24"/>
        </w:rPr>
        <w:t>и</w:t>
      </w:r>
      <w:r w:rsidRPr="00261B42">
        <w:rPr>
          <w:rFonts w:ascii="Times New Roman" w:hAnsi="Times New Roman" w:cs="Times New Roman"/>
          <w:sz w:val="24"/>
          <w:szCs w:val="24"/>
        </w:rPr>
        <w:t>стикой работы которого является ненормированный рабочий день и отсутствие необх</w:t>
      </w:r>
      <w:r w:rsidRPr="00261B42">
        <w:rPr>
          <w:rFonts w:ascii="Times New Roman" w:hAnsi="Times New Roman" w:cs="Times New Roman"/>
          <w:sz w:val="24"/>
          <w:szCs w:val="24"/>
        </w:rPr>
        <w:t>о</w:t>
      </w:r>
      <w:r w:rsidRPr="00261B42">
        <w:rPr>
          <w:rFonts w:ascii="Times New Roman" w:hAnsi="Times New Roman" w:cs="Times New Roman"/>
          <w:sz w:val="24"/>
          <w:szCs w:val="24"/>
        </w:rPr>
        <w:t>димости постоянного присутствия в офисе; это - самозанятый специалист, который з</w:t>
      </w:r>
      <w:r w:rsidRPr="00261B42">
        <w:rPr>
          <w:rFonts w:ascii="Times New Roman" w:hAnsi="Times New Roman" w:cs="Times New Roman"/>
          <w:sz w:val="24"/>
          <w:szCs w:val="24"/>
        </w:rPr>
        <w:t>а</w:t>
      </w:r>
      <w:r w:rsidRPr="00261B42">
        <w:rPr>
          <w:rFonts w:ascii="Times New Roman" w:hAnsi="Times New Roman" w:cs="Times New Roman"/>
          <w:sz w:val="24"/>
          <w:szCs w:val="24"/>
        </w:rPr>
        <w:lastRenderedPageBreak/>
        <w:t>нимается определенным видом деятельности на договорных условиях с заказчиками услуг; он может не иметь постоянного и формального работодателя.</w:t>
      </w:r>
    </w:p>
    <w:p w:rsidR="00D14CEE" w:rsidRPr="00261B42" w:rsidRDefault="00D14CEE" w:rsidP="00C50053">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Экономический эффект от фриланса пока не дооценен; так одно рабочее место для работодателя  РФ стоит не менее 3 млн. руб., а создание дистанционного рабочего места — менее 1 млн. руб.; снижение  «физической» мобильности работников (офис дома) резко снижает нагрузку  на общественный транспорт, дороги и пр.; творческий характер  труда большинства профессий фриланса ускоряет инновативные процессы в экономике и проводит к росту доходов домохозяйств.</w:t>
      </w:r>
    </w:p>
    <w:p w:rsidR="002E5BD1" w:rsidRPr="00261B42" w:rsidRDefault="00D14CEE" w:rsidP="00C50053">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Существуют и негативные моменты в основном связанные с несовершенством российского законодательства. Это прежде всего скрытая доходность, снижение нал</w:t>
      </w:r>
      <w:r w:rsidRPr="00261B42">
        <w:rPr>
          <w:rFonts w:ascii="Times New Roman" w:hAnsi="Times New Roman" w:cs="Times New Roman"/>
          <w:sz w:val="24"/>
          <w:szCs w:val="24"/>
        </w:rPr>
        <w:t>о</w:t>
      </w:r>
      <w:r w:rsidRPr="00261B42">
        <w:rPr>
          <w:rFonts w:ascii="Times New Roman" w:hAnsi="Times New Roman" w:cs="Times New Roman"/>
          <w:sz w:val="24"/>
          <w:szCs w:val="24"/>
        </w:rPr>
        <w:t>говых отчислений, нечеткость в пенсионной системе. Большинство людей предпоч</w:t>
      </w:r>
      <w:r w:rsidRPr="00261B42">
        <w:rPr>
          <w:rFonts w:ascii="Times New Roman" w:hAnsi="Times New Roman" w:cs="Times New Roman"/>
          <w:sz w:val="24"/>
          <w:szCs w:val="24"/>
        </w:rPr>
        <w:t>и</w:t>
      </w:r>
      <w:r w:rsidRPr="00261B42">
        <w:rPr>
          <w:rFonts w:ascii="Times New Roman" w:hAnsi="Times New Roman" w:cs="Times New Roman"/>
          <w:sz w:val="24"/>
          <w:szCs w:val="24"/>
        </w:rPr>
        <w:t>тают получать свои заработанные деньги наличными,  и  деятельность фрилансера о</w:t>
      </w:r>
      <w:r w:rsidRPr="00261B42">
        <w:rPr>
          <w:rFonts w:ascii="Times New Roman" w:hAnsi="Times New Roman" w:cs="Times New Roman"/>
          <w:sz w:val="24"/>
          <w:szCs w:val="24"/>
        </w:rPr>
        <w:t>б</w:t>
      </w:r>
      <w:r w:rsidRPr="00261B42">
        <w:rPr>
          <w:rFonts w:ascii="Times New Roman" w:hAnsi="Times New Roman" w:cs="Times New Roman"/>
          <w:sz w:val="24"/>
          <w:szCs w:val="24"/>
        </w:rPr>
        <w:t>лагается налогом на доход физического лица, который равен 13% от всего заработанн</w:t>
      </w:r>
      <w:r w:rsidRPr="00261B42">
        <w:rPr>
          <w:rFonts w:ascii="Times New Roman" w:hAnsi="Times New Roman" w:cs="Times New Roman"/>
          <w:sz w:val="24"/>
          <w:szCs w:val="24"/>
        </w:rPr>
        <w:t>о</w:t>
      </w:r>
      <w:r w:rsidRPr="00261B42">
        <w:rPr>
          <w:rFonts w:ascii="Times New Roman" w:hAnsi="Times New Roman" w:cs="Times New Roman"/>
          <w:sz w:val="24"/>
          <w:szCs w:val="24"/>
        </w:rPr>
        <w:t>го.</w:t>
      </w:r>
    </w:p>
    <w:p w:rsidR="00D14CEE" w:rsidRPr="00261B42" w:rsidRDefault="00D14CEE" w:rsidP="00C50053">
      <w:pPr>
        <w:spacing w:after="0" w:line="240" w:lineRule="auto"/>
        <w:ind w:firstLine="709"/>
        <w:jc w:val="both"/>
        <w:rPr>
          <w:rFonts w:ascii="Times New Roman" w:hAnsi="Times New Roman" w:cs="Times New Roman"/>
          <w:sz w:val="24"/>
          <w:szCs w:val="24"/>
        </w:rPr>
      </w:pPr>
      <w:r w:rsidRPr="00261B42">
        <w:rPr>
          <w:rFonts w:ascii="Times New Roman" w:hAnsi="Times New Roman" w:cs="Times New Roman"/>
          <w:sz w:val="24"/>
          <w:szCs w:val="24"/>
        </w:rPr>
        <w:t>Для тех, у кого нет возможности получать заработок наличными, лучше всего оформиться в качестве индивидуального предпринимателя и получить документ о п</w:t>
      </w:r>
      <w:r w:rsidRPr="00261B42">
        <w:rPr>
          <w:rFonts w:ascii="Times New Roman" w:hAnsi="Times New Roman" w:cs="Times New Roman"/>
          <w:sz w:val="24"/>
          <w:szCs w:val="24"/>
        </w:rPr>
        <w:t>е</w:t>
      </w:r>
      <w:r w:rsidRPr="00261B42">
        <w:rPr>
          <w:rFonts w:ascii="Times New Roman" w:hAnsi="Times New Roman" w:cs="Times New Roman"/>
          <w:sz w:val="24"/>
          <w:szCs w:val="24"/>
        </w:rPr>
        <w:t>реходе на упрощенную систему налогообложения. В данном случае налоговая ставка сократится до 6%, что явно выгоднее для фрилансера. На конец 2015 года в РФ насч</w:t>
      </w:r>
      <w:r w:rsidRPr="00261B42">
        <w:rPr>
          <w:rFonts w:ascii="Times New Roman" w:hAnsi="Times New Roman" w:cs="Times New Roman"/>
          <w:sz w:val="24"/>
          <w:szCs w:val="24"/>
        </w:rPr>
        <w:t>и</w:t>
      </w:r>
      <w:r w:rsidRPr="00261B42">
        <w:rPr>
          <w:rFonts w:ascii="Times New Roman" w:hAnsi="Times New Roman" w:cs="Times New Roman"/>
          <w:sz w:val="24"/>
          <w:szCs w:val="24"/>
        </w:rPr>
        <w:t>тывается около 2 млн. фрилансеров.  Средняя заработная плата российского фриланс</w:t>
      </w:r>
      <w:r w:rsidRPr="00261B42">
        <w:rPr>
          <w:rFonts w:ascii="Times New Roman" w:hAnsi="Times New Roman" w:cs="Times New Roman"/>
          <w:sz w:val="24"/>
          <w:szCs w:val="24"/>
        </w:rPr>
        <w:t>е</w:t>
      </w:r>
      <w:r w:rsidRPr="00261B42">
        <w:rPr>
          <w:rFonts w:ascii="Times New Roman" w:hAnsi="Times New Roman" w:cs="Times New Roman"/>
          <w:sz w:val="24"/>
          <w:szCs w:val="24"/>
        </w:rPr>
        <w:t>ра составляет  от 900 до 1100  долларов США. 29% российских фрилансеров зарабат</w:t>
      </w:r>
      <w:r w:rsidRPr="00261B42">
        <w:rPr>
          <w:rFonts w:ascii="Times New Roman" w:hAnsi="Times New Roman" w:cs="Times New Roman"/>
          <w:sz w:val="24"/>
          <w:szCs w:val="24"/>
        </w:rPr>
        <w:t>ы</w:t>
      </w:r>
      <w:r w:rsidRPr="00261B42">
        <w:rPr>
          <w:rFonts w:ascii="Times New Roman" w:hAnsi="Times New Roman" w:cs="Times New Roman"/>
          <w:sz w:val="24"/>
          <w:szCs w:val="24"/>
        </w:rPr>
        <w:t>вают исключительно удаленно и больше ничем не занимаются. Еще 14% — совмещают фриланс с обучением в ВУЗе.  41% фрилансеров работают на фрилансе и в офлайне п</w:t>
      </w:r>
      <w:r w:rsidRPr="00261B42">
        <w:rPr>
          <w:rFonts w:ascii="Times New Roman" w:hAnsi="Times New Roman" w:cs="Times New Roman"/>
          <w:sz w:val="24"/>
          <w:szCs w:val="24"/>
        </w:rPr>
        <w:t>а</w:t>
      </w:r>
      <w:r w:rsidRPr="00261B42">
        <w:rPr>
          <w:rFonts w:ascii="Times New Roman" w:hAnsi="Times New Roman" w:cs="Times New Roman"/>
          <w:sz w:val="24"/>
          <w:szCs w:val="24"/>
        </w:rPr>
        <w:t xml:space="preserve">раллельно. Остальные, причисляющие себя к фрилансерам, трудятся удаленно лишь время от времени  [16]. </w:t>
      </w:r>
    </w:p>
    <w:p w:rsidR="00D14CEE" w:rsidRPr="00261B42" w:rsidRDefault="00D14CEE" w:rsidP="00CE6B39">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По данным Free-lance.ru, лица до 18 лет работают в основном в фрилансе. В во</w:t>
      </w:r>
      <w:r w:rsidRPr="00261B42">
        <w:rPr>
          <w:rFonts w:ascii="Times New Roman" w:hAnsi="Times New Roman" w:cs="Times New Roman"/>
          <w:sz w:val="24"/>
          <w:szCs w:val="24"/>
        </w:rPr>
        <w:t>з</w:t>
      </w:r>
      <w:r w:rsidRPr="00261B42">
        <w:rPr>
          <w:rFonts w:ascii="Times New Roman" w:hAnsi="Times New Roman" w:cs="Times New Roman"/>
          <w:sz w:val="24"/>
          <w:szCs w:val="24"/>
        </w:rPr>
        <w:t>расте 18-22 лет доля фрилансеров составляет — 20%. В возрасте 23-26 лет доля раб</w:t>
      </w:r>
      <w:r w:rsidRPr="00261B42">
        <w:rPr>
          <w:rFonts w:ascii="Times New Roman" w:hAnsi="Times New Roman" w:cs="Times New Roman"/>
          <w:sz w:val="24"/>
          <w:szCs w:val="24"/>
        </w:rPr>
        <w:t>о</w:t>
      </w:r>
      <w:r w:rsidRPr="00261B42">
        <w:rPr>
          <w:rFonts w:ascii="Times New Roman" w:hAnsi="Times New Roman" w:cs="Times New Roman"/>
          <w:sz w:val="24"/>
          <w:szCs w:val="24"/>
        </w:rPr>
        <w:t>тающих — 11%, доля фрилансеров — 20%. Однако Россия значительно отстает от м</w:t>
      </w:r>
      <w:r w:rsidRPr="00261B42">
        <w:rPr>
          <w:rFonts w:ascii="Times New Roman" w:hAnsi="Times New Roman" w:cs="Times New Roman"/>
          <w:sz w:val="24"/>
          <w:szCs w:val="24"/>
        </w:rPr>
        <w:t>и</w:t>
      </w:r>
      <w:r w:rsidRPr="00261B42">
        <w:rPr>
          <w:rFonts w:ascii="Times New Roman" w:hAnsi="Times New Roman" w:cs="Times New Roman"/>
          <w:sz w:val="24"/>
          <w:szCs w:val="24"/>
        </w:rPr>
        <w:t>рового рынка. Онлайн-занятость в мире, согласно данным агентства Staffing Industry Analysts, вырастет с $1,6 млрд. по итогам 2013 года до $16 млрд. в 2020 году (по самым скромным оценкам). По оптимистичным прогнозам агентства она может достигнуть $46 млрд.</w:t>
      </w:r>
    </w:p>
    <w:p w:rsidR="00D14CEE" w:rsidRPr="00261B42" w:rsidRDefault="00D14CEE" w:rsidP="00CE6B39">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 xml:space="preserve">Нормативно-правовая база отечественного фриланса пока ограничена законом ФЗ №60 от 22.03.2013. В нем то, что называют фрилансом, удаленной работой, работой через Интернет и так далее, получило законное </w:t>
      </w:r>
      <w:r w:rsidRPr="00261B42">
        <w:rPr>
          <w:rFonts w:ascii="Times New Roman" w:hAnsi="Times New Roman" w:cs="Times New Roman"/>
          <w:bCs/>
          <w:i/>
          <w:sz w:val="24"/>
          <w:szCs w:val="24"/>
        </w:rPr>
        <w:t>определение – дистанционная работа</w:t>
      </w:r>
      <w:r w:rsidRPr="00261B42">
        <w:rPr>
          <w:rFonts w:ascii="Times New Roman" w:hAnsi="Times New Roman" w:cs="Times New Roman"/>
          <w:bCs/>
          <w:sz w:val="24"/>
          <w:szCs w:val="24"/>
        </w:rPr>
        <w:t>. Это значит, что дистанционный работник исполняет</w:t>
      </w:r>
      <w:r w:rsidRPr="00261B42">
        <w:rPr>
          <w:rFonts w:ascii="Times New Roman" w:hAnsi="Times New Roman" w:cs="Times New Roman"/>
          <w:sz w:val="24"/>
          <w:szCs w:val="24"/>
        </w:rPr>
        <w:t>свои обязанности не по месту пр</w:t>
      </w:r>
      <w:r w:rsidRPr="00261B42">
        <w:rPr>
          <w:rFonts w:ascii="Times New Roman" w:hAnsi="Times New Roman" w:cs="Times New Roman"/>
          <w:sz w:val="24"/>
          <w:szCs w:val="24"/>
        </w:rPr>
        <w:t>е</w:t>
      </w:r>
      <w:r w:rsidRPr="00261B42">
        <w:rPr>
          <w:rFonts w:ascii="Times New Roman" w:hAnsi="Times New Roman" w:cs="Times New Roman"/>
          <w:sz w:val="24"/>
          <w:szCs w:val="24"/>
        </w:rPr>
        <w:t>бывания работодателя, не на рабочем месте, а там, где ему удобно. Общение, передача результатов работы ведется с применением различных средств связи. Под последними подразумевается не только Интернет, но и почта, телефония и так далее. В законе ук</w:t>
      </w:r>
      <w:r w:rsidRPr="00261B42">
        <w:rPr>
          <w:rFonts w:ascii="Times New Roman" w:hAnsi="Times New Roman" w:cs="Times New Roman"/>
          <w:sz w:val="24"/>
          <w:szCs w:val="24"/>
        </w:rPr>
        <w:t>а</w:t>
      </w:r>
      <w:r w:rsidRPr="00261B42">
        <w:rPr>
          <w:rFonts w:ascii="Times New Roman" w:hAnsi="Times New Roman" w:cs="Times New Roman"/>
          <w:sz w:val="24"/>
          <w:szCs w:val="24"/>
        </w:rPr>
        <w:t>зывается на необходимость заключения трудового договора, последствием чего станет распространение всех законодательных нормативов о труде на фрилансера и его раб</w:t>
      </w:r>
      <w:r w:rsidRPr="00261B42">
        <w:rPr>
          <w:rFonts w:ascii="Times New Roman" w:hAnsi="Times New Roman" w:cs="Times New Roman"/>
          <w:sz w:val="24"/>
          <w:szCs w:val="24"/>
        </w:rPr>
        <w:t>о</w:t>
      </w:r>
      <w:r w:rsidRPr="00261B42">
        <w:rPr>
          <w:rFonts w:ascii="Times New Roman" w:hAnsi="Times New Roman" w:cs="Times New Roman"/>
          <w:sz w:val="24"/>
          <w:szCs w:val="24"/>
        </w:rPr>
        <w:t xml:space="preserve">ту. </w:t>
      </w:r>
    </w:p>
    <w:p w:rsidR="00D14CEE" w:rsidRPr="00261B42" w:rsidRDefault="00D14CEE" w:rsidP="00CE6B39">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Для большинства женщин, которые заняты уходом за детьми в семье; особенно для многодетных семей, фриланс может стать хорошей альтернативой занятости. Зад</w:t>
      </w:r>
      <w:r w:rsidRPr="00261B42">
        <w:rPr>
          <w:rFonts w:ascii="Times New Roman" w:hAnsi="Times New Roman" w:cs="Times New Roman"/>
          <w:sz w:val="24"/>
          <w:szCs w:val="24"/>
        </w:rPr>
        <w:t>а</w:t>
      </w:r>
      <w:r w:rsidRPr="00261B42">
        <w:rPr>
          <w:rFonts w:ascii="Times New Roman" w:hAnsi="Times New Roman" w:cs="Times New Roman"/>
          <w:sz w:val="24"/>
          <w:szCs w:val="24"/>
        </w:rPr>
        <w:t>ча СО НКО в этом плане: обеспечить защиту таких работников в правом плане и обе</w:t>
      </w:r>
      <w:r w:rsidRPr="00261B42">
        <w:rPr>
          <w:rFonts w:ascii="Times New Roman" w:hAnsi="Times New Roman" w:cs="Times New Roman"/>
          <w:sz w:val="24"/>
          <w:szCs w:val="24"/>
        </w:rPr>
        <w:t>с</w:t>
      </w:r>
      <w:r w:rsidRPr="00261B42">
        <w:rPr>
          <w:rFonts w:ascii="Times New Roman" w:hAnsi="Times New Roman" w:cs="Times New Roman"/>
          <w:sz w:val="24"/>
          <w:szCs w:val="24"/>
        </w:rPr>
        <w:t>печить пакет заказов на их труд.</w:t>
      </w:r>
    </w:p>
    <w:p w:rsidR="00D14CEE" w:rsidRPr="00261B42" w:rsidRDefault="00D14CEE" w:rsidP="00CE6B39">
      <w:pPr>
        <w:spacing w:after="0" w:line="240" w:lineRule="auto"/>
        <w:ind w:firstLine="708"/>
        <w:jc w:val="both"/>
        <w:rPr>
          <w:rFonts w:ascii="Times New Roman" w:hAnsi="Times New Roman" w:cs="Times New Roman"/>
          <w:sz w:val="24"/>
          <w:szCs w:val="24"/>
        </w:rPr>
      </w:pPr>
      <w:r w:rsidRPr="00261B42">
        <w:rPr>
          <w:rFonts w:ascii="Times New Roman" w:hAnsi="Times New Roman" w:cs="Times New Roman"/>
          <w:sz w:val="24"/>
          <w:szCs w:val="24"/>
        </w:rPr>
        <w:t>В будущем, работа организованных фрилансеров станет одной из самых эффе</w:t>
      </w:r>
      <w:r w:rsidRPr="00261B42">
        <w:rPr>
          <w:rFonts w:ascii="Times New Roman" w:hAnsi="Times New Roman" w:cs="Times New Roman"/>
          <w:sz w:val="24"/>
          <w:szCs w:val="24"/>
        </w:rPr>
        <w:t>к</w:t>
      </w:r>
      <w:r w:rsidRPr="00261B42">
        <w:rPr>
          <w:rFonts w:ascii="Times New Roman" w:hAnsi="Times New Roman" w:cs="Times New Roman"/>
          <w:sz w:val="24"/>
          <w:szCs w:val="24"/>
        </w:rPr>
        <w:t>тивных форм организации социального предпринимательства для семей с детьми и о</w:t>
      </w:r>
      <w:r w:rsidRPr="00261B42">
        <w:rPr>
          <w:rFonts w:ascii="Times New Roman" w:hAnsi="Times New Roman" w:cs="Times New Roman"/>
          <w:sz w:val="24"/>
          <w:szCs w:val="24"/>
        </w:rPr>
        <w:t>б</w:t>
      </w:r>
      <w:r w:rsidRPr="00261B42">
        <w:rPr>
          <w:rFonts w:ascii="Times New Roman" w:hAnsi="Times New Roman" w:cs="Times New Roman"/>
          <w:sz w:val="24"/>
          <w:szCs w:val="24"/>
        </w:rPr>
        <w:t>щественных некоммерческих организаций ориентированных на их поддержку и защ</w:t>
      </w:r>
      <w:r w:rsidRPr="00261B42">
        <w:rPr>
          <w:rFonts w:ascii="Times New Roman" w:hAnsi="Times New Roman" w:cs="Times New Roman"/>
          <w:sz w:val="24"/>
          <w:szCs w:val="24"/>
        </w:rPr>
        <w:t>и</w:t>
      </w:r>
      <w:r w:rsidRPr="00261B42">
        <w:rPr>
          <w:rFonts w:ascii="Times New Roman" w:hAnsi="Times New Roman" w:cs="Times New Roman"/>
          <w:sz w:val="24"/>
          <w:szCs w:val="24"/>
        </w:rPr>
        <w:t>ту.</w:t>
      </w:r>
    </w:p>
    <w:p w:rsidR="00D14CEE" w:rsidRPr="00261B42" w:rsidRDefault="00D14CEE" w:rsidP="00D14CEE">
      <w:pPr>
        <w:spacing w:after="0" w:line="240" w:lineRule="auto"/>
        <w:jc w:val="both"/>
        <w:rPr>
          <w:rFonts w:ascii="Times New Roman" w:hAnsi="Times New Roman" w:cs="Times New Roman"/>
          <w:sz w:val="24"/>
          <w:szCs w:val="24"/>
        </w:rPr>
      </w:pPr>
    </w:p>
    <w:p w:rsidR="009A14A5" w:rsidRDefault="009A14A5">
      <w:pPr>
        <w:rPr>
          <w:rFonts w:ascii="Times New Roman" w:hAnsi="Times New Roman" w:cs="Times New Roman"/>
          <w:sz w:val="24"/>
          <w:szCs w:val="24"/>
        </w:rPr>
      </w:pPr>
      <w:r>
        <w:rPr>
          <w:rFonts w:ascii="Times New Roman" w:hAnsi="Times New Roman" w:cs="Times New Roman"/>
          <w:sz w:val="24"/>
          <w:szCs w:val="24"/>
        </w:rPr>
        <w:br w:type="page"/>
      </w:r>
    </w:p>
    <w:p w:rsidR="00623D6A" w:rsidRPr="00A555CA" w:rsidRDefault="00623D6A" w:rsidP="00623D6A">
      <w:pPr>
        <w:pStyle w:val="2"/>
        <w:jc w:val="center"/>
        <w:rPr>
          <w:rFonts w:ascii="Times New Roman" w:hAnsi="Times New Roman" w:cs="Times New Roman"/>
          <w:color w:val="auto"/>
          <w:sz w:val="24"/>
          <w:szCs w:val="24"/>
        </w:rPr>
      </w:pPr>
      <w:bookmarkStart w:id="156" w:name="_Toc455069756"/>
      <w:r w:rsidRPr="00261B42">
        <w:rPr>
          <w:rFonts w:ascii="Times New Roman" w:hAnsi="Times New Roman" w:cs="Times New Roman"/>
          <w:color w:val="auto"/>
          <w:sz w:val="24"/>
          <w:szCs w:val="24"/>
        </w:rPr>
        <w:lastRenderedPageBreak/>
        <w:t>Список использованной литературы</w:t>
      </w:r>
      <w:bookmarkEnd w:id="156"/>
      <w:r>
        <w:rPr>
          <w:rFonts w:ascii="Times New Roman" w:hAnsi="Times New Roman" w:cs="Times New Roman"/>
          <w:color w:val="auto"/>
          <w:sz w:val="24"/>
          <w:szCs w:val="24"/>
        </w:rPr>
        <w:t>и нормативных материалов</w:t>
      </w:r>
    </w:p>
    <w:p w:rsidR="00623D6A" w:rsidRDefault="00623D6A" w:rsidP="00623D6A"/>
    <w:p w:rsidR="00623D6A" w:rsidRPr="00A555CA" w:rsidRDefault="00623D6A" w:rsidP="00623D6A">
      <w:pPr>
        <w:numPr>
          <w:ilvl w:val="0"/>
          <w:numId w:val="77"/>
        </w:numPr>
        <w:spacing w:after="0" w:line="240" w:lineRule="auto"/>
        <w:jc w:val="both"/>
        <w:textAlignment w:val="baseline"/>
        <w:rPr>
          <w:rFonts w:ascii="Times New Roman" w:hAnsi="Times New Roman" w:cs="Times New Roman"/>
          <w:sz w:val="24"/>
          <w:szCs w:val="24"/>
        </w:rPr>
      </w:pPr>
      <w:r>
        <w:rPr>
          <w:rFonts w:ascii="Times New Roman" w:hAnsi="Times New Roman" w:cs="Times New Roman"/>
          <w:bCs/>
          <w:sz w:val="24"/>
          <w:szCs w:val="24"/>
        </w:rPr>
        <w:t xml:space="preserve">Конституция Российской Федерации, принята 12 декабря 1993 г. с поправками // Официальный интернет портал правовой информации </w:t>
      </w:r>
      <w:hyperlink r:id="rId187" w:history="1">
        <w:r w:rsidRPr="00351838">
          <w:rPr>
            <w:rStyle w:val="a4"/>
            <w:rFonts w:ascii="Times New Roman" w:hAnsi="Times New Roman" w:cs="Times New Roman"/>
            <w:bCs/>
            <w:sz w:val="24"/>
            <w:szCs w:val="24"/>
            <w:lang w:val="en-US"/>
          </w:rPr>
          <w:t>www</w:t>
        </w:r>
        <w:r w:rsidRPr="00351838">
          <w:rPr>
            <w:rStyle w:val="a4"/>
            <w:rFonts w:ascii="Times New Roman" w:hAnsi="Times New Roman" w:cs="Times New Roman"/>
            <w:bCs/>
            <w:sz w:val="24"/>
            <w:szCs w:val="24"/>
          </w:rPr>
          <w:t>.</w:t>
        </w:r>
        <w:r w:rsidRPr="00351838">
          <w:rPr>
            <w:rStyle w:val="a4"/>
            <w:rFonts w:ascii="Times New Roman" w:hAnsi="Times New Roman" w:cs="Times New Roman"/>
            <w:bCs/>
            <w:sz w:val="24"/>
            <w:szCs w:val="24"/>
            <w:lang w:val="en-US"/>
          </w:rPr>
          <w:t>pravo</w:t>
        </w:r>
        <w:r w:rsidRPr="00351838">
          <w:rPr>
            <w:rStyle w:val="a4"/>
            <w:rFonts w:ascii="Times New Roman" w:hAnsi="Times New Roman" w:cs="Times New Roman"/>
            <w:bCs/>
            <w:sz w:val="24"/>
            <w:szCs w:val="24"/>
          </w:rPr>
          <w:t>.</w:t>
        </w:r>
        <w:r w:rsidRPr="00351838">
          <w:rPr>
            <w:rStyle w:val="a4"/>
            <w:rFonts w:ascii="Times New Roman" w:hAnsi="Times New Roman" w:cs="Times New Roman"/>
            <w:bCs/>
            <w:sz w:val="24"/>
            <w:szCs w:val="24"/>
            <w:lang w:val="en-US"/>
          </w:rPr>
          <w:t>gov</w:t>
        </w:r>
        <w:r w:rsidRPr="00351838">
          <w:rPr>
            <w:rStyle w:val="a4"/>
            <w:rFonts w:ascii="Times New Roman" w:hAnsi="Times New Roman" w:cs="Times New Roman"/>
            <w:bCs/>
            <w:sz w:val="24"/>
            <w:szCs w:val="24"/>
          </w:rPr>
          <w:t>.</w:t>
        </w:r>
        <w:r w:rsidRPr="00351838">
          <w:rPr>
            <w:rStyle w:val="a4"/>
            <w:rFonts w:ascii="Times New Roman" w:hAnsi="Times New Roman" w:cs="Times New Roman"/>
            <w:bCs/>
            <w:sz w:val="24"/>
            <w:szCs w:val="24"/>
            <w:lang w:val="en-US"/>
          </w:rPr>
          <w:t>ru</w:t>
        </w:r>
      </w:hyperlink>
    </w:p>
    <w:p w:rsidR="00623D6A" w:rsidRPr="00261B42" w:rsidRDefault="00623D6A" w:rsidP="00623D6A">
      <w:pPr>
        <w:numPr>
          <w:ilvl w:val="0"/>
          <w:numId w:val="77"/>
        </w:numPr>
        <w:spacing w:after="0" w:line="240" w:lineRule="auto"/>
        <w:jc w:val="both"/>
        <w:textAlignment w:val="baseline"/>
        <w:rPr>
          <w:rFonts w:ascii="Times New Roman" w:hAnsi="Times New Roman" w:cs="Times New Roman"/>
          <w:sz w:val="24"/>
          <w:szCs w:val="24"/>
        </w:rPr>
      </w:pPr>
      <w:r w:rsidRPr="00261B42">
        <w:rPr>
          <w:rFonts w:ascii="Times New Roman" w:hAnsi="Times New Roman" w:cs="Times New Roman"/>
          <w:bCs/>
          <w:sz w:val="24"/>
          <w:szCs w:val="24"/>
        </w:rPr>
        <w:t>Арбитражный процессуальный кодекс Российской Федерации от 24.07.2002 N 95-ФЗ (ред. от 01.05.2016).</w:t>
      </w:r>
    </w:p>
    <w:p w:rsidR="00623D6A" w:rsidRPr="00035CFE" w:rsidRDefault="00623D6A" w:rsidP="00623D6A">
      <w:pPr>
        <w:pStyle w:val="a3"/>
        <w:numPr>
          <w:ilvl w:val="0"/>
          <w:numId w:val="77"/>
        </w:numPr>
        <w:spacing w:after="0" w:line="240" w:lineRule="auto"/>
        <w:jc w:val="both"/>
        <w:rPr>
          <w:rFonts w:ascii="Times New Roman" w:hAnsi="Times New Roman" w:cs="Times New Roman"/>
          <w:bCs/>
          <w:sz w:val="24"/>
          <w:szCs w:val="24"/>
          <w:shd w:val="clear" w:color="auto" w:fill="FFFFFF"/>
        </w:rPr>
      </w:pPr>
      <w:r w:rsidRPr="00261B42">
        <w:rPr>
          <w:rFonts w:ascii="Times New Roman" w:hAnsi="Times New Roman" w:cs="Times New Roman"/>
          <w:sz w:val="24"/>
          <w:szCs w:val="24"/>
        </w:rPr>
        <w:t>Баталина М., Московская А., Тарадина Л. Обзор опыта и концепций социальн</w:t>
      </w:r>
      <w:r w:rsidRPr="00261B42">
        <w:rPr>
          <w:rFonts w:ascii="Times New Roman" w:hAnsi="Times New Roman" w:cs="Times New Roman"/>
          <w:sz w:val="24"/>
          <w:szCs w:val="24"/>
        </w:rPr>
        <w:t>о</w:t>
      </w:r>
      <w:r w:rsidRPr="00261B42">
        <w:rPr>
          <w:rFonts w:ascii="Times New Roman" w:hAnsi="Times New Roman" w:cs="Times New Roman"/>
          <w:sz w:val="24"/>
          <w:szCs w:val="24"/>
        </w:rPr>
        <w:t>го пред</w:t>
      </w:r>
      <w:r w:rsidRPr="00261B42">
        <w:rPr>
          <w:rFonts w:ascii="Times New Roman" w:hAnsi="Times New Roman" w:cs="Times New Roman"/>
          <w:sz w:val="24"/>
          <w:szCs w:val="24"/>
        </w:rPr>
        <w:softHyphen/>
        <w:t>принимательства с учетом возможностей его применения в современной России</w:t>
      </w:r>
      <w:r w:rsidRPr="00261B42">
        <w:rPr>
          <w:rFonts w:ascii="Times New Roman" w:hAnsi="Times New Roman" w:cs="Times New Roman"/>
          <w:sz w:val="24"/>
          <w:szCs w:val="24"/>
          <w:vertAlign w:val="superscript"/>
        </w:rPr>
        <w:t>*</w:t>
      </w:r>
      <w:r w:rsidRPr="00261B42">
        <w:rPr>
          <w:rFonts w:ascii="Times New Roman" w:hAnsi="Times New Roman" w:cs="Times New Roman"/>
          <w:sz w:val="24"/>
          <w:szCs w:val="24"/>
        </w:rPr>
        <w:t>: Препринт WP1/2008/02. — М.: ГУ ВШЭ, 2007.</w:t>
      </w:r>
    </w:p>
    <w:p w:rsidR="00623D6A" w:rsidRPr="00261B42" w:rsidRDefault="00623D6A" w:rsidP="00623D6A">
      <w:pPr>
        <w:pStyle w:val="a5"/>
        <w:numPr>
          <w:ilvl w:val="0"/>
          <w:numId w:val="77"/>
        </w:numPr>
        <w:spacing w:before="0" w:beforeAutospacing="0" w:after="0" w:afterAutospacing="0"/>
        <w:jc w:val="both"/>
      </w:pPr>
      <w:r w:rsidRPr="00261B42">
        <w:t>Гимазетдинова Э. Я., Владимиров И. А. Жилищная проблема и пути ее решения в современных условиях [Текст] // Актуальные вопросы экономики и управления: материалы междунар. науч. конф. (г. Москва, апрель 2011 г.). Т. I.  — М.: РИОР, 2011.</w:t>
      </w:r>
    </w:p>
    <w:p w:rsidR="00623D6A" w:rsidRPr="00261B42" w:rsidRDefault="00623D6A" w:rsidP="00623D6A">
      <w:pPr>
        <w:pStyle w:val="a5"/>
        <w:numPr>
          <w:ilvl w:val="0"/>
          <w:numId w:val="77"/>
        </w:numPr>
        <w:spacing w:before="0" w:beforeAutospacing="0" w:after="0" w:afterAutospacing="0"/>
        <w:jc w:val="both"/>
      </w:pPr>
      <w:r w:rsidRPr="00261B42">
        <w:rPr>
          <w:rStyle w:val="a7"/>
          <w:b w:val="0"/>
        </w:rPr>
        <w:t>Гражданское право</w:t>
      </w:r>
      <w:r w:rsidRPr="00261B42">
        <w:rPr>
          <w:rStyle w:val="apple-converted-space"/>
        </w:rPr>
        <w:t> </w:t>
      </w:r>
      <w:r w:rsidRPr="00261B42">
        <w:t>-</w:t>
      </w:r>
      <w:r w:rsidRPr="00261B42">
        <w:rPr>
          <w:rStyle w:val="apple-converted-space"/>
        </w:rPr>
        <w:t> </w:t>
      </w:r>
      <w:r w:rsidRPr="00261B42">
        <w:rPr>
          <w:rStyle w:val="a7"/>
          <w:b w:val="0"/>
        </w:rPr>
        <w:t>Учебник в двух частях</w:t>
      </w:r>
      <w:r w:rsidRPr="00261B42">
        <w:rPr>
          <w:rStyle w:val="apple-converted-space"/>
        </w:rPr>
        <w:t> </w:t>
      </w:r>
      <w:r w:rsidRPr="00261B42">
        <w:t>-</w:t>
      </w:r>
      <w:r w:rsidRPr="00261B42">
        <w:rPr>
          <w:rStyle w:val="apple-converted-space"/>
        </w:rPr>
        <w:t> </w:t>
      </w:r>
      <w:r w:rsidRPr="00261B42">
        <w:rPr>
          <w:rStyle w:val="a7"/>
          <w:b w:val="0"/>
        </w:rPr>
        <w:t>Часть первая</w:t>
      </w:r>
      <w:r w:rsidRPr="00261B42">
        <w:rPr>
          <w:rStyle w:val="apple-converted-space"/>
        </w:rPr>
        <w:t> </w:t>
      </w:r>
      <w:r w:rsidRPr="00261B42">
        <w:t>-– 2005. В 2-х </w:t>
      </w:r>
      <w:r w:rsidRPr="00261B42">
        <w:rPr>
          <w:bCs/>
        </w:rPr>
        <w:t>частях п</w:t>
      </w:r>
      <w:r w:rsidRPr="00261B42">
        <w:t xml:space="preserve">од ред. </w:t>
      </w:r>
      <w:r w:rsidRPr="00261B42">
        <w:rPr>
          <w:rStyle w:val="a7"/>
          <w:b w:val="0"/>
        </w:rPr>
        <w:t>Мозолина В.П.</w:t>
      </w:r>
      <w:r w:rsidRPr="00261B42">
        <w:rPr>
          <w:rStyle w:val="apple-converted-space"/>
        </w:rPr>
        <w:t> </w:t>
      </w:r>
      <w:r w:rsidRPr="00261B42">
        <w:t>Ч. 1. М.: Юристъ, </w:t>
      </w:r>
      <w:r w:rsidRPr="00261B42">
        <w:rPr>
          <w:bCs/>
        </w:rPr>
        <w:t>2005</w:t>
      </w:r>
      <w:r w:rsidRPr="00261B42">
        <w:t>, 719 с. </w:t>
      </w:r>
    </w:p>
    <w:p w:rsidR="00623D6A" w:rsidRPr="00261B42" w:rsidRDefault="00623D6A" w:rsidP="00623D6A">
      <w:pPr>
        <w:pStyle w:val="a5"/>
        <w:numPr>
          <w:ilvl w:val="0"/>
          <w:numId w:val="77"/>
        </w:numPr>
        <w:spacing w:before="0" w:beforeAutospacing="0" w:after="0" w:afterAutospacing="0"/>
        <w:jc w:val="both"/>
      </w:pPr>
      <w:r w:rsidRPr="00261B42">
        <w:rPr>
          <w:bCs/>
        </w:rPr>
        <w:t>Гражданское процессуальное право: Учебник / С. А. Алехина, Г75 В. В. Блажеев и др.; Под ред. М. С. Шакарян. - М.: ТК Велби, Изд-во Проспект, 2004. — 584 с.</w:t>
      </w:r>
    </w:p>
    <w:p w:rsidR="00623D6A" w:rsidRPr="00261B42" w:rsidRDefault="00623D6A" w:rsidP="00623D6A">
      <w:pPr>
        <w:pStyle w:val="a3"/>
        <w:numPr>
          <w:ilvl w:val="0"/>
          <w:numId w:val="77"/>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Гражданский процессуальный кодекс Российской Федерации от 14.11.2002 N 138-ФЗ (ред. от 02.03.2016).</w:t>
      </w:r>
    </w:p>
    <w:p w:rsidR="00623D6A" w:rsidRPr="00261B42" w:rsidRDefault="00623D6A" w:rsidP="00623D6A">
      <w:pPr>
        <w:pStyle w:val="a3"/>
        <w:numPr>
          <w:ilvl w:val="0"/>
          <w:numId w:val="77"/>
        </w:numPr>
        <w:spacing w:after="0" w:line="240" w:lineRule="auto"/>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t>Гражданский кодекс Российской Федерации. </w:t>
      </w:r>
      <w:hyperlink r:id="rId188" w:tgtFrame="_blank" w:history="1">
        <w:r w:rsidRPr="00261B42">
          <w:rPr>
            <w:rStyle w:val="a4"/>
            <w:rFonts w:ascii="Times New Roman" w:eastAsia="Times New Roman" w:hAnsi="Times New Roman" w:cs="Times New Roman"/>
            <w:color w:val="auto"/>
            <w:sz w:val="24"/>
            <w:szCs w:val="24"/>
            <w:u w:val="none"/>
          </w:rPr>
          <w:t>Часть первая от 30.11.1994 N 51-ФЗ</w:t>
        </w:r>
      </w:hyperlink>
      <w:r w:rsidRPr="00261B42">
        <w:rPr>
          <w:rFonts w:ascii="Times New Roman" w:eastAsia="Times New Roman" w:hAnsi="Times New Roman" w:cs="Times New Roman"/>
          <w:sz w:val="24"/>
          <w:szCs w:val="24"/>
        </w:rPr>
        <w:t>; </w:t>
      </w:r>
      <w:hyperlink r:id="rId189" w:tgtFrame="_blank" w:history="1">
        <w:r w:rsidRPr="00261B42">
          <w:rPr>
            <w:rStyle w:val="a4"/>
            <w:rFonts w:ascii="Times New Roman" w:eastAsia="Times New Roman" w:hAnsi="Times New Roman" w:cs="Times New Roman"/>
            <w:color w:val="auto"/>
            <w:sz w:val="24"/>
            <w:szCs w:val="24"/>
            <w:u w:val="none"/>
          </w:rPr>
          <w:t>часть вторая от 26.01.1996 N 14-ФЗ</w:t>
        </w:r>
      </w:hyperlink>
      <w:r w:rsidRPr="00261B42">
        <w:rPr>
          <w:rFonts w:ascii="Times New Roman" w:eastAsia="Times New Roman" w:hAnsi="Times New Roman" w:cs="Times New Roman"/>
          <w:sz w:val="24"/>
          <w:szCs w:val="24"/>
        </w:rPr>
        <w:t>; </w:t>
      </w:r>
      <w:hyperlink r:id="rId190" w:tgtFrame="_blank" w:history="1">
        <w:r w:rsidRPr="00261B42">
          <w:rPr>
            <w:rStyle w:val="a4"/>
            <w:rFonts w:ascii="Times New Roman" w:eastAsia="Times New Roman" w:hAnsi="Times New Roman" w:cs="Times New Roman"/>
            <w:color w:val="auto"/>
            <w:sz w:val="24"/>
            <w:szCs w:val="24"/>
            <w:u w:val="none"/>
          </w:rPr>
          <w:t>часть третья от 26.11.2001 N 146-ФЗ</w:t>
        </w:r>
      </w:hyperlink>
      <w:r w:rsidRPr="00261B42">
        <w:rPr>
          <w:rStyle w:val="a4"/>
          <w:rFonts w:ascii="Times New Roman" w:eastAsia="Times New Roman" w:hAnsi="Times New Roman" w:cs="Times New Roman"/>
          <w:color w:val="auto"/>
          <w:sz w:val="24"/>
          <w:szCs w:val="24"/>
          <w:u w:val="none"/>
        </w:rPr>
        <w:t>.</w:t>
      </w:r>
    </w:p>
    <w:p w:rsidR="00623D6A" w:rsidRPr="00183978" w:rsidRDefault="00623D6A" w:rsidP="00623D6A">
      <w:pPr>
        <w:pStyle w:val="a5"/>
        <w:numPr>
          <w:ilvl w:val="0"/>
          <w:numId w:val="77"/>
        </w:numPr>
        <w:shd w:val="clear" w:color="auto" w:fill="FFFFFF"/>
        <w:spacing w:before="0" w:beforeAutospacing="0" w:after="0" w:afterAutospacing="0"/>
        <w:jc w:val="both"/>
        <w:textAlignment w:val="baseline"/>
        <w:rPr>
          <w:rStyle w:val="a6"/>
          <w:i w:val="0"/>
          <w:iCs w:val="0"/>
        </w:rPr>
      </w:pPr>
      <w:r w:rsidRPr="00261B42">
        <w:rPr>
          <w:rStyle w:val="a7"/>
          <w:b w:val="0"/>
          <w:iCs/>
          <w:bdr w:val="none" w:sz="0" w:space="0" w:color="auto" w:frame="1"/>
        </w:rPr>
        <w:t>Журнал «Юрист» №11 Ноябрь 2014 Авторы:</w:t>
      </w:r>
      <w:r w:rsidRPr="00261B42">
        <w:rPr>
          <w:rStyle w:val="apple-converted-space"/>
          <w:iCs/>
          <w:bdr w:val="none" w:sz="0" w:space="0" w:color="auto" w:frame="1"/>
        </w:rPr>
        <w:t> </w:t>
      </w:r>
      <w:r w:rsidRPr="00261B42">
        <w:rPr>
          <w:rStyle w:val="a6"/>
          <w:i w:val="0"/>
          <w:bdr w:val="none" w:sz="0" w:space="0" w:color="auto" w:frame="1"/>
        </w:rPr>
        <w:t>Александр Бондарь, управляющий партнер ООО «Сысуев, Бондарь, Храпуцкий», Елена Копачёва, юрист ООО «Сысуев, Бондарь, Храпуцкий».</w:t>
      </w:r>
    </w:p>
    <w:p w:rsidR="00623D6A" w:rsidRPr="00261B42" w:rsidRDefault="00623D6A" w:rsidP="00623D6A">
      <w:pPr>
        <w:numPr>
          <w:ilvl w:val="0"/>
          <w:numId w:val="77"/>
        </w:numPr>
        <w:spacing w:after="0" w:line="240" w:lineRule="auto"/>
        <w:jc w:val="both"/>
        <w:rPr>
          <w:rFonts w:ascii="Times New Roman" w:hAnsi="Times New Roman" w:cs="Times New Roman"/>
          <w:sz w:val="24"/>
          <w:szCs w:val="24"/>
        </w:rPr>
      </w:pPr>
      <w:r w:rsidRPr="00261B42">
        <w:rPr>
          <w:rFonts w:ascii="Times New Roman" w:hAnsi="Times New Roman" w:cs="Times New Roman"/>
          <w:bCs/>
          <w:sz w:val="24"/>
          <w:szCs w:val="24"/>
        </w:rPr>
        <w:t>Жилищный кодекс Российской Федерации от 29.12.2004 N 188-ФЗ (ред. от 31.01.2016).</w:t>
      </w:r>
    </w:p>
    <w:p w:rsidR="00623D6A" w:rsidRPr="00261B42" w:rsidRDefault="00623D6A" w:rsidP="00623D6A">
      <w:pPr>
        <w:pStyle w:val="a3"/>
        <w:numPr>
          <w:ilvl w:val="0"/>
          <w:numId w:val="77"/>
        </w:numPr>
        <w:shd w:val="clear" w:color="auto" w:fill="FFFFFF"/>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Закон РФ от 07.02.1992 N 2300-1 (ред. от 13.07.2015) «О защите прав потребит</w:t>
      </w:r>
      <w:r w:rsidRPr="00261B42">
        <w:rPr>
          <w:rFonts w:ascii="Times New Roman" w:hAnsi="Times New Roman" w:cs="Times New Roman"/>
          <w:sz w:val="24"/>
          <w:szCs w:val="24"/>
        </w:rPr>
        <w:t>е</w:t>
      </w:r>
      <w:r w:rsidRPr="00261B42">
        <w:rPr>
          <w:rFonts w:ascii="Times New Roman" w:hAnsi="Times New Roman" w:cs="Times New Roman"/>
          <w:sz w:val="24"/>
          <w:szCs w:val="24"/>
        </w:rPr>
        <w:t>лей».</w:t>
      </w:r>
    </w:p>
    <w:p w:rsidR="00623D6A" w:rsidRDefault="00623D6A" w:rsidP="00623D6A">
      <w:pPr>
        <w:pStyle w:val="a3"/>
        <w:numPr>
          <w:ilvl w:val="0"/>
          <w:numId w:val="77"/>
        </w:numPr>
        <w:spacing w:after="0" w:line="240" w:lineRule="auto"/>
        <w:jc w:val="both"/>
        <w:rPr>
          <w:rFonts w:ascii="Times New Roman" w:hAnsi="Times New Roman" w:cs="Times New Roman"/>
          <w:sz w:val="24"/>
          <w:szCs w:val="24"/>
        </w:rPr>
      </w:pPr>
      <w:r w:rsidRPr="00F55CE6">
        <w:rPr>
          <w:rFonts w:ascii="Times New Roman" w:hAnsi="Times New Roman" w:cs="Times New Roman"/>
          <w:sz w:val="24"/>
          <w:szCs w:val="24"/>
        </w:rPr>
        <w:t>Зверева Н.И. Социальное предпринимательство: взгляд в будущее./Социальное партнерство и развитие институтов гражданского общества в регионах и мун</w:t>
      </w:r>
      <w:r w:rsidRPr="00F55CE6">
        <w:rPr>
          <w:rFonts w:ascii="Times New Roman" w:hAnsi="Times New Roman" w:cs="Times New Roman"/>
          <w:sz w:val="24"/>
          <w:szCs w:val="24"/>
        </w:rPr>
        <w:t>и</w:t>
      </w:r>
      <w:r w:rsidRPr="00F55CE6">
        <w:rPr>
          <w:rFonts w:ascii="Times New Roman" w:hAnsi="Times New Roman" w:cs="Times New Roman"/>
          <w:sz w:val="24"/>
          <w:szCs w:val="24"/>
        </w:rPr>
        <w:t>ципалитетах. Практика межсекторного взаимодействия: Практическое пособие / Под ред. А.Е. Шадрина, заместителя директора Департамента стратегического управления (программ) и бюджетирования Министерства экономического ра</w:t>
      </w:r>
      <w:r w:rsidRPr="00F55CE6">
        <w:rPr>
          <w:rFonts w:ascii="Times New Roman" w:hAnsi="Times New Roman" w:cs="Times New Roman"/>
          <w:sz w:val="24"/>
          <w:szCs w:val="24"/>
        </w:rPr>
        <w:t>з</w:t>
      </w:r>
      <w:r w:rsidRPr="00F55CE6">
        <w:rPr>
          <w:rFonts w:ascii="Times New Roman" w:hAnsi="Times New Roman" w:cs="Times New Roman"/>
          <w:sz w:val="24"/>
          <w:szCs w:val="24"/>
        </w:rPr>
        <w:t>вития РФ. – М.: Агентство социальной информации, 2010.</w:t>
      </w:r>
    </w:p>
    <w:p w:rsidR="00623D6A" w:rsidRPr="00B007E4" w:rsidRDefault="00623D6A" w:rsidP="00623D6A">
      <w:pPr>
        <w:pStyle w:val="a3"/>
        <w:numPr>
          <w:ilvl w:val="0"/>
          <w:numId w:val="77"/>
        </w:numPr>
        <w:spacing w:after="0" w:line="240" w:lineRule="auto"/>
        <w:jc w:val="both"/>
        <w:rPr>
          <w:rFonts w:ascii="Times New Roman" w:eastAsia="Times New Roman" w:hAnsi="Times New Roman" w:cs="Times New Roman"/>
          <w:bCs/>
          <w:sz w:val="24"/>
          <w:szCs w:val="24"/>
        </w:rPr>
      </w:pPr>
      <w:r w:rsidRPr="00B007E4">
        <w:rPr>
          <w:rFonts w:ascii="Times New Roman" w:eastAsia="Times New Roman" w:hAnsi="Times New Roman" w:cs="Times New Roman"/>
          <w:bCs/>
          <w:sz w:val="24"/>
          <w:szCs w:val="24"/>
        </w:rPr>
        <w:t>Интернет-маркетинг: учебник для академического бакалавриата / Под общ. Ред.О.Н.Романенковой. – М.: Изд. Юрайт, 2014.- 288с.</w:t>
      </w:r>
    </w:p>
    <w:p w:rsidR="00623D6A" w:rsidRPr="00261B42" w:rsidRDefault="00623D6A" w:rsidP="00623D6A">
      <w:pPr>
        <w:pStyle w:val="a3"/>
        <w:numPr>
          <w:ilvl w:val="0"/>
          <w:numId w:val="77"/>
        </w:numPr>
        <w:spacing w:after="0" w:line="240" w:lineRule="auto"/>
        <w:jc w:val="both"/>
        <w:rPr>
          <w:rFonts w:ascii="Times New Roman" w:hAnsi="Times New Roman" w:cs="Times New Roman"/>
          <w:bCs/>
          <w:sz w:val="24"/>
          <w:szCs w:val="24"/>
          <w:shd w:val="clear" w:color="auto" w:fill="FFFFFF"/>
        </w:rPr>
      </w:pPr>
      <w:r w:rsidRPr="00261B42">
        <w:rPr>
          <w:rFonts w:ascii="Times New Roman" w:hAnsi="Times New Roman" w:cs="Times New Roman"/>
          <w:bCs/>
          <w:sz w:val="24"/>
          <w:szCs w:val="24"/>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w:t>
      </w:r>
      <w:r w:rsidRPr="00261B42">
        <w:rPr>
          <w:rFonts w:ascii="Times New Roman" w:hAnsi="Times New Roman" w:cs="Times New Roman"/>
          <w:bCs/>
          <w:sz w:val="24"/>
          <w:szCs w:val="24"/>
          <w:shd w:val="clear" w:color="auto" w:fill="FFFFFF"/>
        </w:rPr>
        <w:t>и</w:t>
      </w:r>
      <w:r w:rsidRPr="00261B42">
        <w:rPr>
          <w:rFonts w:ascii="Times New Roman" w:hAnsi="Times New Roman" w:cs="Times New Roman"/>
          <w:bCs/>
          <w:sz w:val="24"/>
          <w:szCs w:val="24"/>
          <w:shd w:val="clear" w:color="auto" w:fill="FFFFFF"/>
        </w:rPr>
        <w:t>туции РФ от 30.12.2008 N 6-ФКЗ, от 30.12.2008 N 7-ФКЗ, от 05.02.2014 N 2-ФКЗ, от 21.07.2014 N 11-ФКЗ).</w:t>
      </w:r>
    </w:p>
    <w:p w:rsidR="00623D6A" w:rsidRDefault="00623D6A" w:rsidP="00623D6A">
      <w:pPr>
        <w:pStyle w:val="a3"/>
        <w:numPr>
          <w:ilvl w:val="0"/>
          <w:numId w:val="77"/>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Кодекс Российской Федерации об административных правонарушениях от 30.12.2001 N 195-ФЗ (ред. от 01.05.2016) (с изм. и доп., вступ. в силу с 13.05.2016).</w:t>
      </w:r>
    </w:p>
    <w:p w:rsidR="00623D6A" w:rsidRPr="00275A07" w:rsidRDefault="00623D6A" w:rsidP="00623D6A">
      <w:pPr>
        <w:pStyle w:val="a3"/>
        <w:numPr>
          <w:ilvl w:val="0"/>
          <w:numId w:val="77"/>
        </w:numPr>
        <w:tabs>
          <w:tab w:val="left" w:pos="851"/>
        </w:tabs>
        <w:spacing w:after="0" w:line="240" w:lineRule="auto"/>
        <w:ind w:left="426" w:firstLine="0"/>
        <w:jc w:val="both"/>
        <w:rPr>
          <w:rFonts w:ascii="Times New Roman" w:hAnsi="Times New Roman" w:cs="Times New Roman"/>
          <w:sz w:val="24"/>
          <w:szCs w:val="24"/>
        </w:rPr>
      </w:pPr>
      <w:r w:rsidRPr="00275A07">
        <w:rPr>
          <w:rFonts w:ascii="Times New Roman" w:hAnsi="Times New Roman" w:cs="Times New Roman"/>
          <w:sz w:val="24"/>
          <w:szCs w:val="24"/>
        </w:rPr>
        <w:t>Лебедева И.С. Концепция социального предпринимательства в контексте с</w:t>
      </w:r>
      <w:r w:rsidRPr="00275A07">
        <w:rPr>
          <w:rFonts w:ascii="Times New Roman" w:hAnsi="Times New Roman" w:cs="Times New Roman"/>
          <w:sz w:val="24"/>
          <w:szCs w:val="24"/>
        </w:rPr>
        <w:t>о</w:t>
      </w:r>
      <w:r w:rsidRPr="00275A07">
        <w:rPr>
          <w:rFonts w:ascii="Times New Roman" w:hAnsi="Times New Roman" w:cs="Times New Roman"/>
          <w:sz w:val="24"/>
          <w:szCs w:val="24"/>
        </w:rPr>
        <w:t xml:space="preserve">временной российской действительности, </w:t>
      </w:r>
      <w:hyperlink r:id="rId191" w:history="1">
        <w:r w:rsidRPr="00275A07">
          <w:rPr>
            <w:rStyle w:val="a4"/>
            <w:rFonts w:ascii="Times New Roman" w:hAnsi="Times New Roman" w:cs="Times New Roman"/>
            <w:color w:val="auto"/>
            <w:sz w:val="24"/>
            <w:szCs w:val="24"/>
            <w:u w:val="none"/>
          </w:rPr>
          <w:t>http://www.lib.tsu.ru/mminfo/000063105/344/image/344-062.pdf</w:t>
        </w:r>
      </w:hyperlink>
    </w:p>
    <w:p w:rsidR="00623D6A" w:rsidRPr="00275A07" w:rsidRDefault="00623D6A" w:rsidP="00623D6A">
      <w:pPr>
        <w:pStyle w:val="a5"/>
        <w:numPr>
          <w:ilvl w:val="0"/>
          <w:numId w:val="77"/>
        </w:numPr>
        <w:shd w:val="clear" w:color="auto" w:fill="FFFFFF"/>
        <w:spacing w:before="0" w:beforeAutospacing="0" w:after="0" w:afterAutospacing="0"/>
        <w:jc w:val="both"/>
        <w:textAlignment w:val="baseline"/>
        <w:rPr>
          <w:shd w:val="clear" w:color="auto" w:fill="F2F4FB"/>
        </w:rPr>
      </w:pPr>
      <w:r w:rsidRPr="00261B42">
        <w:rPr>
          <w:shd w:val="clear" w:color="auto" w:fill="FFFFFF"/>
        </w:rPr>
        <w:t>Малый академический словарь. — М.: Институт русского языка Академии наук СССР Евгеньева А. П. 1957—1984.Гражданское право. Под ред.</w:t>
      </w:r>
      <w:r w:rsidRPr="00261B42">
        <w:rPr>
          <w:rStyle w:val="apple-converted-space"/>
          <w:shd w:val="clear" w:color="auto" w:fill="FFFFFF"/>
        </w:rPr>
        <w:t> </w:t>
      </w:r>
      <w:r w:rsidRPr="00261B42">
        <w:rPr>
          <w:shd w:val="clear" w:color="auto" w:fill="FFFFFF"/>
        </w:rPr>
        <w:t>Алексеева С.С. (</w:t>
      </w:r>
      <w:r w:rsidRPr="00261B42">
        <w:rPr>
          <w:bCs/>
          <w:shd w:val="clear" w:color="auto" w:fill="FFFFFF"/>
        </w:rPr>
        <w:t>Учебник</w:t>
      </w:r>
      <w:r w:rsidRPr="00261B42">
        <w:rPr>
          <w:shd w:val="clear" w:color="auto" w:fill="FFFFFF"/>
        </w:rPr>
        <w:t>) - М.: 2009.</w:t>
      </w:r>
    </w:p>
    <w:p w:rsidR="00623D6A" w:rsidRDefault="00623D6A" w:rsidP="00623D6A">
      <w:pPr>
        <w:pStyle w:val="a3"/>
        <w:numPr>
          <w:ilvl w:val="0"/>
          <w:numId w:val="77"/>
        </w:numPr>
        <w:spacing w:after="0" w:line="240" w:lineRule="auto"/>
        <w:rPr>
          <w:rFonts w:ascii="Times New Roman" w:hAnsi="Times New Roman" w:cs="Times New Roman"/>
          <w:sz w:val="24"/>
          <w:szCs w:val="24"/>
        </w:rPr>
      </w:pPr>
      <w:r w:rsidRPr="00261B42">
        <w:rPr>
          <w:rFonts w:ascii="Times New Roman" w:hAnsi="Times New Roman" w:cs="Times New Roman"/>
          <w:sz w:val="24"/>
          <w:szCs w:val="24"/>
        </w:rPr>
        <w:lastRenderedPageBreak/>
        <w:t>Маххамад Юнус, Алан Жоли ««Создавая мир без бедности: Социальный бизнес и будущее капитализма» - М.:Альпина Паблишерз, 2010</w:t>
      </w:r>
    </w:p>
    <w:p w:rsidR="00623D6A" w:rsidRPr="00261B42" w:rsidRDefault="00623D6A" w:rsidP="00623D6A">
      <w:pPr>
        <w:pStyle w:val="a3"/>
        <w:numPr>
          <w:ilvl w:val="0"/>
          <w:numId w:val="77"/>
        </w:numPr>
        <w:spacing w:after="0" w:line="240" w:lineRule="auto"/>
        <w:rPr>
          <w:rFonts w:ascii="Times New Roman" w:hAnsi="Times New Roman" w:cs="Times New Roman"/>
          <w:sz w:val="24"/>
          <w:szCs w:val="24"/>
        </w:rPr>
      </w:pPr>
      <w:r w:rsidRPr="00261B42">
        <w:rPr>
          <w:rFonts w:ascii="Times New Roman" w:hAnsi="Times New Roman" w:cs="Times New Roman"/>
          <w:sz w:val="24"/>
          <w:szCs w:val="24"/>
        </w:rPr>
        <w:t xml:space="preserve">Московская A. Развитие социального предпринимательства в среде российских НКО: возможности  преграды, </w:t>
      </w:r>
      <w:hyperlink r:id="rId192" w:history="1">
        <w:r w:rsidRPr="00261B42">
          <w:rPr>
            <w:rStyle w:val="a4"/>
            <w:rFonts w:ascii="Times New Roman" w:hAnsi="Times New Roman" w:cs="Times New Roman"/>
            <w:color w:val="auto"/>
            <w:sz w:val="24"/>
            <w:szCs w:val="24"/>
            <w:u w:val="none"/>
          </w:rPr>
          <w:t>http://www.hse.ru/data/044/330/1238/%d0%a2%d0%b5%d0%b7%d0%b8%d1%81%d1%8b%20%d0%9c%d0%be%d1%81%d0%ba%d0%be%d0%b2%d1%81%d0%ba%d0%b0%d1%8f-28-01-2009.doc</w:t>
        </w:r>
      </w:hyperlink>
    </w:p>
    <w:p w:rsidR="00623D6A" w:rsidRPr="00446D49" w:rsidRDefault="00623D6A" w:rsidP="00623D6A">
      <w:pPr>
        <w:pStyle w:val="a3"/>
        <w:numPr>
          <w:ilvl w:val="0"/>
          <w:numId w:val="77"/>
        </w:numPr>
        <w:shd w:val="clear" w:color="auto" w:fill="FFFFFF"/>
        <w:spacing w:after="0" w:line="240" w:lineRule="auto"/>
        <w:jc w:val="both"/>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sz w:val="24"/>
          <w:szCs w:val="24"/>
        </w:rPr>
        <w:t xml:space="preserve">Налоговый кодекс Российской Федерации (НК РФ) </w:t>
      </w:r>
      <w:bookmarkStart w:id="157" w:name="dst100001"/>
      <w:bookmarkEnd w:id="157"/>
      <w:r w:rsidRPr="00261B42">
        <w:rPr>
          <w:rFonts w:ascii="Times New Roman" w:eastAsia="Times New Roman" w:hAnsi="Times New Roman" w:cs="Times New Roman"/>
          <w:sz w:val="24"/>
          <w:szCs w:val="24"/>
        </w:rPr>
        <w:t>31.07.1998 года N 146-ФЗ</w:t>
      </w:r>
      <w:hyperlink r:id="rId193" w:tgtFrame="_blank" w:history="1">
        <w:r w:rsidRPr="00261B42">
          <w:rPr>
            <w:rStyle w:val="a4"/>
            <w:rFonts w:ascii="Times New Roman" w:eastAsia="Times New Roman" w:hAnsi="Times New Roman" w:cs="Times New Roman"/>
            <w:color w:val="auto"/>
            <w:sz w:val="24"/>
            <w:szCs w:val="24"/>
            <w:u w:val="none"/>
          </w:rPr>
          <w:t>Налоговый кодекс Российской Федерации (часть вторая) от 05.08.2000 N 117-ФЗ</w:t>
        </w:r>
      </w:hyperlink>
      <w:r w:rsidRPr="00261B42">
        <w:rPr>
          <w:rStyle w:val="a4"/>
          <w:rFonts w:ascii="Times New Roman" w:eastAsia="Times New Roman" w:hAnsi="Times New Roman" w:cs="Times New Roman"/>
          <w:color w:val="auto"/>
          <w:sz w:val="24"/>
          <w:szCs w:val="24"/>
          <w:u w:val="none"/>
        </w:rPr>
        <w:t xml:space="preserve"> в ред.</w:t>
      </w:r>
      <w:r w:rsidRPr="00261B42">
        <w:rPr>
          <w:rFonts w:ascii="Times New Roman" w:hAnsi="Times New Roman" w:cs="Times New Roman"/>
          <w:sz w:val="24"/>
          <w:szCs w:val="24"/>
        </w:rPr>
        <w:t>Федерального закона от 27.07.2006 N 137-ФЗ (ред. от 02.05.2015, с изм. от 28.11.2015).</w:t>
      </w:r>
    </w:p>
    <w:p w:rsidR="00623D6A" w:rsidRPr="00261B42" w:rsidRDefault="00623D6A" w:rsidP="00623D6A">
      <w:pPr>
        <w:numPr>
          <w:ilvl w:val="0"/>
          <w:numId w:val="77"/>
        </w:numPr>
        <w:spacing w:after="0" w:line="240" w:lineRule="auto"/>
        <w:textAlignment w:val="baseline"/>
        <w:rPr>
          <w:rFonts w:ascii="Times New Roman" w:eastAsia="Times New Roman" w:hAnsi="Times New Roman" w:cs="Times New Roman"/>
          <w:sz w:val="24"/>
          <w:szCs w:val="24"/>
        </w:rPr>
      </w:pPr>
      <w:r w:rsidRPr="00261B42">
        <w:rPr>
          <w:rFonts w:ascii="Times New Roman" w:eastAsia="Times New Roman" w:hAnsi="Times New Roman" w:cs="Times New Roman"/>
          <w:bCs/>
          <w:sz w:val="24"/>
          <w:szCs w:val="24"/>
        </w:rPr>
        <w:t>Постановление Правительства РФ от 18.07.1996 N 841 (ред. от 09.04.2015) «О Перечне видов заработной платы и иного дохода, из которых производится удержание алиментов на несовершеннолетних детей».</w:t>
      </w:r>
    </w:p>
    <w:p w:rsidR="00623D6A" w:rsidRPr="00261B42" w:rsidRDefault="00623D6A" w:rsidP="00623D6A">
      <w:pPr>
        <w:numPr>
          <w:ilvl w:val="0"/>
          <w:numId w:val="77"/>
        </w:numPr>
        <w:spacing w:after="0" w:line="240" w:lineRule="auto"/>
        <w:jc w:val="both"/>
        <w:rPr>
          <w:rFonts w:ascii="Times New Roman" w:hAnsi="Times New Roman" w:cs="Times New Roman"/>
          <w:sz w:val="24"/>
          <w:szCs w:val="24"/>
        </w:rPr>
      </w:pPr>
      <w:r w:rsidRPr="00261B42">
        <w:rPr>
          <w:rFonts w:ascii="Times New Roman" w:hAnsi="Times New Roman" w:cs="Times New Roman"/>
          <w:bCs/>
          <w:sz w:val="24"/>
          <w:szCs w:val="24"/>
          <w:shd w:val="clear" w:color="auto" w:fill="FFFFFF"/>
        </w:rPr>
        <w:t>Постановление Правительства РФ от 28.01.2006 N 47 (ред. от 25.03.2015, с изм. от 03.02.2016) «Об утверждении Положения о признании помещения жилым помещением, жилого помещения непригодным для проживания и многоква</w:t>
      </w:r>
      <w:r w:rsidRPr="00261B42">
        <w:rPr>
          <w:rFonts w:ascii="Times New Roman" w:hAnsi="Times New Roman" w:cs="Times New Roman"/>
          <w:bCs/>
          <w:sz w:val="24"/>
          <w:szCs w:val="24"/>
          <w:shd w:val="clear" w:color="auto" w:fill="FFFFFF"/>
        </w:rPr>
        <w:t>р</w:t>
      </w:r>
      <w:r w:rsidRPr="00261B42">
        <w:rPr>
          <w:rFonts w:ascii="Times New Roman" w:hAnsi="Times New Roman" w:cs="Times New Roman"/>
          <w:bCs/>
          <w:sz w:val="24"/>
          <w:szCs w:val="24"/>
          <w:shd w:val="clear" w:color="auto" w:fill="FFFFFF"/>
        </w:rPr>
        <w:t>тирного дома аварийным и подлежащим сносу или реконструкции».</w:t>
      </w:r>
    </w:p>
    <w:p w:rsidR="00623D6A" w:rsidRPr="00261B42" w:rsidRDefault="00623D6A" w:rsidP="00623D6A">
      <w:pPr>
        <w:pStyle w:val="a3"/>
        <w:numPr>
          <w:ilvl w:val="0"/>
          <w:numId w:val="77"/>
        </w:numPr>
        <w:spacing w:after="0" w:line="240" w:lineRule="auto"/>
        <w:jc w:val="both"/>
        <w:rPr>
          <w:rFonts w:ascii="Times New Roman" w:hAnsi="Times New Roman" w:cs="Times New Roman"/>
          <w:bCs/>
          <w:sz w:val="24"/>
          <w:szCs w:val="24"/>
        </w:rPr>
      </w:pPr>
      <w:r w:rsidRPr="00261B42">
        <w:rPr>
          <w:rFonts w:ascii="Times New Roman" w:hAnsi="Times New Roman" w:cs="Times New Roman"/>
          <w:bCs/>
          <w:sz w:val="24"/>
          <w:szCs w:val="24"/>
        </w:rPr>
        <w:t>Постановление Правительства РФ от 16.06.2006 N 378 «Об утверждении пере</w:t>
      </w:r>
      <w:r w:rsidRPr="00261B42">
        <w:rPr>
          <w:rFonts w:ascii="Times New Roman" w:hAnsi="Times New Roman" w:cs="Times New Roman"/>
          <w:bCs/>
          <w:sz w:val="24"/>
          <w:szCs w:val="24"/>
        </w:rPr>
        <w:t>ч</w:t>
      </w:r>
      <w:r w:rsidRPr="00261B42">
        <w:rPr>
          <w:rFonts w:ascii="Times New Roman" w:hAnsi="Times New Roman" w:cs="Times New Roman"/>
          <w:bCs/>
          <w:sz w:val="24"/>
          <w:szCs w:val="24"/>
        </w:rPr>
        <w:t>ня тяжелых форм хронических заболеваний, при которых невозможно совмес</w:t>
      </w:r>
      <w:r w:rsidRPr="00261B42">
        <w:rPr>
          <w:rFonts w:ascii="Times New Roman" w:hAnsi="Times New Roman" w:cs="Times New Roman"/>
          <w:bCs/>
          <w:sz w:val="24"/>
          <w:szCs w:val="24"/>
        </w:rPr>
        <w:t>т</w:t>
      </w:r>
      <w:r w:rsidRPr="00261B42">
        <w:rPr>
          <w:rFonts w:ascii="Times New Roman" w:hAnsi="Times New Roman" w:cs="Times New Roman"/>
          <w:bCs/>
          <w:sz w:val="24"/>
          <w:szCs w:val="24"/>
        </w:rPr>
        <w:t>ное проживание граждан в одной квартире».</w:t>
      </w:r>
    </w:p>
    <w:p w:rsidR="00623D6A" w:rsidRPr="00261B42" w:rsidRDefault="00623D6A" w:rsidP="00623D6A">
      <w:pPr>
        <w:pStyle w:val="a3"/>
        <w:numPr>
          <w:ilvl w:val="0"/>
          <w:numId w:val="77"/>
        </w:numPr>
        <w:spacing w:after="0" w:line="240" w:lineRule="auto"/>
        <w:jc w:val="both"/>
        <w:rPr>
          <w:rFonts w:ascii="Times New Roman" w:hAnsi="Times New Roman" w:cs="Times New Roman"/>
          <w:bCs/>
          <w:sz w:val="24"/>
          <w:szCs w:val="24"/>
        </w:rPr>
      </w:pPr>
      <w:r w:rsidRPr="00261B42">
        <w:rPr>
          <w:rFonts w:ascii="Times New Roman" w:hAnsi="Times New Roman" w:cs="Times New Roman"/>
          <w:sz w:val="24"/>
          <w:szCs w:val="24"/>
        </w:rPr>
        <w:t>Постановление Пленума Верховного Суда РФ от 10.10.2003 N 5 (ред. от 05.03.2013) «О применении </w:t>
      </w:r>
      <w:r w:rsidRPr="00261B42">
        <w:rPr>
          <w:rFonts w:ascii="Times New Roman" w:hAnsi="Times New Roman" w:cs="Times New Roman"/>
          <w:bCs/>
          <w:sz w:val="24"/>
          <w:szCs w:val="24"/>
        </w:rPr>
        <w:t>судами общей юрисдикции общепризнанных при</w:t>
      </w:r>
      <w:r w:rsidRPr="00261B42">
        <w:rPr>
          <w:rFonts w:ascii="Times New Roman" w:hAnsi="Times New Roman" w:cs="Times New Roman"/>
          <w:bCs/>
          <w:sz w:val="24"/>
          <w:szCs w:val="24"/>
        </w:rPr>
        <w:t>н</w:t>
      </w:r>
      <w:r w:rsidRPr="00261B42">
        <w:rPr>
          <w:rFonts w:ascii="Times New Roman" w:hAnsi="Times New Roman" w:cs="Times New Roman"/>
          <w:bCs/>
          <w:sz w:val="24"/>
          <w:szCs w:val="24"/>
        </w:rPr>
        <w:t>ципов и норм международного права и международных договоровРоссийской Федерации».</w:t>
      </w:r>
    </w:p>
    <w:p w:rsidR="00623D6A" w:rsidRPr="00261B42" w:rsidRDefault="00623D6A" w:rsidP="00623D6A">
      <w:pPr>
        <w:pStyle w:val="a5"/>
        <w:numPr>
          <w:ilvl w:val="0"/>
          <w:numId w:val="77"/>
        </w:numPr>
        <w:spacing w:before="0" w:beforeAutospacing="0" w:after="0" w:afterAutospacing="0"/>
        <w:jc w:val="both"/>
      </w:pPr>
      <w:r w:rsidRPr="00261B42">
        <w:t>Постановление Президиума Верховного Суда Российской Федерации от 5 апр</w:t>
      </w:r>
      <w:r w:rsidRPr="00261B42">
        <w:t>е</w:t>
      </w:r>
      <w:r w:rsidRPr="00261B42">
        <w:t>ля 2000г. Обзор судебной практики ВС РФ за 4 квартал 1999 г // Бюллетень ВС РФ 2000. №3.</w:t>
      </w:r>
    </w:p>
    <w:p w:rsidR="00623D6A" w:rsidRPr="00261B42" w:rsidRDefault="00623D6A" w:rsidP="00623D6A">
      <w:pPr>
        <w:pStyle w:val="a3"/>
        <w:numPr>
          <w:ilvl w:val="0"/>
          <w:numId w:val="77"/>
        </w:numPr>
        <w:spacing w:after="0" w:line="240" w:lineRule="auto"/>
        <w:jc w:val="both"/>
        <w:rPr>
          <w:rFonts w:ascii="Times New Roman" w:hAnsi="Times New Roman" w:cs="Times New Roman"/>
          <w:bCs/>
          <w:sz w:val="24"/>
          <w:szCs w:val="24"/>
        </w:rPr>
      </w:pPr>
      <w:r w:rsidRPr="00261B42">
        <w:rPr>
          <w:rFonts w:ascii="Times New Roman" w:hAnsi="Times New Roman" w:cs="Times New Roman"/>
          <w:bCs/>
          <w:sz w:val="24"/>
          <w:szCs w:val="24"/>
        </w:rPr>
        <w:t>Постановление Пленума Верховного Суда РФ от 19.12.2003 N 23 (ред. от 23.06.2015) «О судебном решении»</w:t>
      </w:r>
      <w:r w:rsidRPr="00261B42">
        <w:rPr>
          <w:rFonts w:ascii="Times New Roman" w:hAnsi="Times New Roman" w:cs="Times New Roman"/>
          <w:sz w:val="24"/>
          <w:szCs w:val="24"/>
        </w:rPr>
        <w:t xml:space="preserve"> Бюллетень ВС РФ. 2004. №2.</w:t>
      </w:r>
    </w:p>
    <w:p w:rsidR="00623D6A" w:rsidRPr="00261B42" w:rsidRDefault="00623D6A" w:rsidP="00623D6A">
      <w:pPr>
        <w:numPr>
          <w:ilvl w:val="0"/>
          <w:numId w:val="77"/>
        </w:numPr>
        <w:shd w:val="clear" w:color="auto" w:fill="FFFFFF"/>
        <w:spacing w:after="0" w:line="240" w:lineRule="auto"/>
        <w:jc w:val="both"/>
        <w:textAlignment w:val="baseline"/>
        <w:rPr>
          <w:rFonts w:ascii="Times New Roman" w:hAnsi="Times New Roman" w:cs="Times New Roman"/>
          <w:sz w:val="24"/>
          <w:szCs w:val="24"/>
        </w:rPr>
      </w:pPr>
      <w:r w:rsidRPr="00261B42">
        <w:rPr>
          <w:rFonts w:ascii="Times New Roman" w:eastAsia="Times New Roman" w:hAnsi="Times New Roman" w:cs="Times New Roman"/>
          <w:sz w:val="24"/>
          <w:szCs w:val="24"/>
        </w:rPr>
        <w:t>Постановление Пленума Верховного Суда РФ от 25.10.1996 N 9 (ред. от 06.02.2007) «О применении судами Семейного кодекса Российской Федерации при рассмотрении дел об установлении отцовства и о взыскании алиментов».</w:t>
      </w:r>
    </w:p>
    <w:p w:rsidR="00623D6A" w:rsidRPr="00261B42" w:rsidRDefault="00623D6A" w:rsidP="00623D6A">
      <w:pPr>
        <w:numPr>
          <w:ilvl w:val="0"/>
          <w:numId w:val="77"/>
        </w:numPr>
        <w:shd w:val="clear" w:color="auto" w:fill="FFFFFF"/>
        <w:spacing w:after="0" w:line="240" w:lineRule="auto"/>
        <w:jc w:val="both"/>
        <w:textAlignment w:val="baseline"/>
        <w:rPr>
          <w:rFonts w:ascii="Times New Roman" w:hAnsi="Times New Roman" w:cs="Times New Roman"/>
          <w:sz w:val="24"/>
          <w:szCs w:val="24"/>
        </w:rPr>
      </w:pPr>
      <w:r w:rsidRPr="00261B42">
        <w:rPr>
          <w:rFonts w:ascii="Times New Roman" w:hAnsi="Times New Roman" w:cs="Times New Roman"/>
          <w:sz w:val="24"/>
          <w:szCs w:val="24"/>
        </w:rPr>
        <w:t>Указание Банка России от 07.10.2013 N 3073-У «Об осуществлении наличных расчетов» (Зарегистрировано в Минюсте России 23.04.2014 N 32079).</w:t>
      </w:r>
    </w:p>
    <w:p w:rsidR="00623D6A" w:rsidRPr="00261B42" w:rsidRDefault="00623D6A" w:rsidP="00623D6A">
      <w:pPr>
        <w:numPr>
          <w:ilvl w:val="0"/>
          <w:numId w:val="77"/>
        </w:numPr>
        <w:shd w:val="clear" w:color="auto" w:fill="FFFFFF"/>
        <w:spacing w:after="0" w:line="240" w:lineRule="auto"/>
        <w:jc w:val="both"/>
        <w:textAlignment w:val="baseline"/>
        <w:rPr>
          <w:rFonts w:ascii="Times New Roman" w:hAnsi="Times New Roman" w:cs="Times New Roman"/>
          <w:sz w:val="24"/>
          <w:szCs w:val="24"/>
        </w:rPr>
      </w:pPr>
      <w:r w:rsidRPr="00261B42">
        <w:rPr>
          <w:rFonts w:ascii="Times New Roman" w:hAnsi="Times New Roman" w:cs="Times New Roman"/>
          <w:sz w:val="24"/>
          <w:szCs w:val="24"/>
        </w:rPr>
        <w:t>Приказ МВД России N 495, ФНС России N ММ-7-2-347 от 30.06.2009 (ред. от 12.11.2013)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(вместе с «Инструкцией о порядке взаим</w:t>
      </w:r>
      <w:r w:rsidRPr="00261B42">
        <w:rPr>
          <w:rFonts w:ascii="Times New Roman" w:hAnsi="Times New Roman" w:cs="Times New Roman"/>
          <w:sz w:val="24"/>
          <w:szCs w:val="24"/>
        </w:rPr>
        <w:t>о</w:t>
      </w:r>
      <w:r w:rsidRPr="00261B42">
        <w:rPr>
          <w:rFonts w:ascii="Times New Roman" w:hAnsi="Times New Roman" w:cs="Times New Roman"/>
          <w:sz w:val="24"/>
          <w:szCs w:val="24"/>
        </w:rPr>
        <w:t>действия органов внутренних дел и налоговых органов при организации и пр</w:t>
      </w:r>
      <w:r w:rsidRPr="00261B42">
        <w:rPr>
          <w:rFonts w:ascii="Times New Roman" w:hAnsi="Times New Roman" w:cs="Times New Roman"/>
          <w:sz w:val="24"/>
          <w:szCs w:val="24"/>
        </w:rPr>
        <w:t>о</w:t>
      </w:r>
      <w:r w:rsidRPr="00261B42">
        <w:rPr>
          <w:rFonts w:ascii="Times New Roman" w:hAnsi="Times New Roman" w:cs="Times New Roman"/>
          <w:sz w:val="24"/>
          <w:szCs w:val="24"/>
        </w:rPr>
        <w:t>ведении выездных налоговых проверок», «Инструкцией о порядке направления органами внутренних дел материалов в налоговые органы при выявлении о</w:t>
      </w:r>
      <w:r w:rsidRPr="00261B42">
        <w:rPr>
          <w:rFonts w:ascii="Times New Roman" w:hAnsi="Times New Roman" w:cs="Times New Roman"/>
          <w:sz w:val="24"/>
          <w:szCs w:val="24"/>
        </w:rPr>
        <w:t>б</w:t>
      </w:r>
      <w:r w:rsidRPr="00261B42">
        <w:rPr>
          <w:rFonts w:ascii="Times New Roman" w:hAnsi="Times New Roman" w:cs="Times New Roman"/>
          <w:sz w:val="24"/>
          <w:szCs w:val="24"/>
        </w:rPr>
        <w:t>стоятельств, требующих совершения действий, отнесенных к полномочиям н</w:t>
      </w:r>
      <w:r w:rsidRPr="00261B42">
        <w:rPr>
          <w:rFonts w:ascii="Times New Roman" w:hAnsi="Times New Roman" w:cs="Times New Roman"/>
          <w:sz w:val="24"/>
          <w:szCs w:val="24"/>
        </w:rPr>
        <w:t>а</w:t>
      </w:r>
      <w:r w:rsidRPr="00261B42">
        <w:rPr>
          <w:rFonts w:ascii="Times New Roman" w:hAnsi="Times New Roman" w:cs="Times New Roman"/>
          <w:sz w:val="24"/>
          <w:szCs w:val="24"/>
        </w:rPr>
        <w:t>логовых органов, для принятия по ним решения», «Инструкцией о порядке н</w:t>
      </w:r>
      <w:r w:rsidRPr="00261B42">
        <w:rPr>
          <w:rFonts w:ascii="Times New Roman" w:hAnsi="Times New Roman" w:cs="Times New Roman"/>
          <w:sz w:val="24"/>
          <w:szCs w:val="24"/>
        </w:rPr>
        <w:t>а</w:t>
      </w:r>
      <w:r w:rsidRPr="00261B42">
        <w:rPr>
          <w:rFonts w:ascii="Times New Roman" w:hAnsi="Times New Roman" w:cs="Times New Roman"/>
          <w:sz w:val="24"/>
          <w:szCs w:val="24"/>
        </w:rPr>
        <w:t>правления материалов налоговыми органами в органы внутренних дел при в</w:t>
      </w:r>
      <w:r w:rsidRPr="00261B42">
        <w:rPr>
          <w:rFonts w:ascii="Times New Roman" w:hAnsi="Times New Roman" w:cs="Times New Roman"/>
          <w:sz w:val="24"/>
          <w:szCs w:val="24"/>
        </w:rPr>
        <w:t>ы</w:t>
      </w:r>
      <w:r w:rsidRPr="00261B42">
        <w:rPr>
          <w:rFonts w:ascii="Times New Roman" w:hAnsi="Times New Roman" w:cs="Times New Roman"/>
          <w:sz w:val="24"/>
          <w:szCs w:val="24"/>
        </w:rPr>
        <w:t>явлении обстоятельств, позволяющих предполагать совершение нарушения з</w:t>
      </w:r>
      <w:r w:rsidRPr="00261B42">
        <w:rPr>
          <w:rFonts w:ascii="Times New Roman" w:hAnsi="Times New Roman" w:cs="Times New Roman"/>
          <w:sz w:val="24"/>
          <w:szCs w:val="24"/>
        </w:rPr>
        <w:t>а</w:t>
      </w:r>
      <w:r w:rsidRPr="00261B42">
        <w:rPr>
          <w:rFonts w:ascii="Times New Roman" w:hAnsi="Times New Roman" w:cs="Times New Roman"/>
          <w:sz w:val="24"/>
          <w:szCs w:val="24"/>
        </w:rPr>
        <w:t>конодательства о налогах и сборах, содержащего признаки преступления») (З</w:t>
      </w:r>
      <w:r w:rsidRPr="00261B42">
        <w:rPr>
          <w:rFonts w:ascii="Times New Roman" w:hAnsi="Times New Roman" w:cs="Times New Roman"/>
          <w:sz w:val="24"/>
          <w:szCs w:val="24"/>
        </w:rPr>
        <w:t>а</w:t>
      </w:r>
      <w:r w:rsidRPr="00261B42">
        <w:rPr>
          <w:rFonts w:ascii="Times New Roman" w:hAnsi="Times New Roman" w:cs="Times New Roman"/>
          <w:sz w:val="24"/>
          <w:szCs w:val="24"/>
        </w:rPr>
        <w:t>регистрировано в Минюсте России 01.09.2009 N 14675).</w:t>
      </w:r>
    </w:p>
    <w:p w:rsidR="00623D6A" w:rsidRPr="00261B42" w:rsidRDefault="00623D6A" w:rsidP="00623D6A">
      <w:pPr>
        <w:numPr>
          <w:ilvl w:val="0"/>
          <w:numId w:val="77"/>
        </w:numPr>
        <w:spacing w:after="0" w:line="240" w:lineRule="auto"/>
        <w:jc w:val="both"/>
        <w:textAlignment w:val="baseline"/>
        <w:rPr>
          <w:rFonts w:ascii="Times New Roman" w:hAnsi="Times New Roman" w:cs="Times New Roman"/>
          <w:sz w:val="24"/>
          <w:szCs w:val="24"/>
        </w:rPr>
      </w:pPr>
      <w:r w:rsidRPr="00261B42">
        <w:rPr>
          <w:rFonts w:ascii="Times New Roman" w:hAnsi="Times New Roman" w:cs="Times New Roman"/>
          <w:bCs/>
          <w:sz w:val="24"/>
          <w:szCs w:val="24"/>
        </w:rPr>
        <w:t xml:space="preserve">Приказ ФССП России от 11.07.2012 N 318 (ред. от 08.05.2015) «Об утверждении примерных форм процессуальных документов, применяемых должностными </w:t>
      </w:r>
      <w:r w:rsidRPr="00261B42">
        <w:rPr>
          <w:rFonts w:ascii="Times New Roman" w:hAnsi="Times New Roman" w:cs="Times New Roman"/>
          <w:bCs/>
          <w:sz w:val="24"/>
          <w:szCs w:val="24"/>
        </w:rPr>
        <w:lastRenderedPageBreak/>
        <w:t>лицами Федеральной службы судебных приставов в процессе исполнительного производства».</w:t>
      </w:r>
    </w:p>
    <w:p w:rsidR="00623D6A" w:rsidRPr="00261B42" w:rsidRDefault="00BB04C7" w:rsidP="00623D6A">
      <w:pPr>
        <w:numPr>
          <w:ilvl w:val="0"/>
          <w:numId w:val="77"/>
        </w:numPr>
        <w:shd w:val="clear" w:color="auto" w:fill="FFFFFF"/>
        <w:spacing w:after="0" w:line="240" w:lineRule="auto"/>
        <w:jc w:val="both"/>
        <w:textAlignment w:val="baseline"/>
        <w:rPr>
          <w:rFonts w:ascii="Times New Roman" w:hAnsi="Times New Roman" w:cs="Times New Roman"/>
          <w:bCs/>
          <w:sz w:val="24"/>
          <w:szCs w:val="24"/>
          <w:shd w:val="clear" w:color="auto" w:fill="FFFFFF"/>
        </w:rPr>
      </w:pPr>
      <w:hyperlink r:id="rId194" w:tgtFrame="_blank" w:history="1">
        <w:r w:rsidR="00623D6A" w:rsidRPr="00261B42">
          <w:rPr>
            <w:rStyle w:val="a4"/>
            <w:rFonts w:ascii="Times New Roman" w:eastAsia="Times New Roman" w:hAnsi="Times New Roman" w:cs="Times New Roman"/>
            <w:color w:val="auto"/>
            <w:sz w:val="24"/>
            <w:szCs w:val="24"/>
            <w:u w:val="none"/>
          </w:rPr>
          <w:t>Приказ Минтруда России N 703н, Минфина России N 112н, Минобрнауки Ро</w:t>
        </w:r>
        <w:r w:rsidR="00623D6A" w:rsidRPr="00261B42">
          <w:rPr>
            <w:rStyle w:val="a4"/>
            <w:rFonts w:ascii="Times New Roman" w:eastAsia="Times New Roman" w:hAnsi="Times New Roman" w:cs="Times New Roman"/>
            <w:color w:val="auto"/>
            <w:sz w:val="24"/>
            <w:szCs w:val="24"/>
            <w:u w:val="none"/>
          </w:rPr>
          <w:t>с</w:t>
        </w:r>
        <w:r w:rsidR="00623D6A" w:rsidRPr="00261B42">
          <w:rPr>
            <w:rStyle w:val="a4"/>
            <w:rFonts w:ascii="Times New Roman" w:eastAsia="Times New Roman" w:hAnsi="Times New Roman" w:cs="Times New Roman"/>
            <w:color w:val="auto"/>
            <w:sz w:val="24"/>
            <w:szCs w:val="24"/>
            <w:u w:val="none"/>
          </w:rPr>
          <w:t>сии N 1294 от 29.11.2013 «Об утверждении разъяснения о порядке применения подпункта «з» пункта 2 Перечня видов заработной платы и иного дохода, из к</w:t>
        </w:r>
        <w:r w:rsidR="00623D6A" w:rsidRPr="00261B42">
          <w:rPr>
            <w:rStyle w:val="a4"/>
            <w:rFonts w:ascii="Times New Roman" w:eastAsia="Times New Roman" w:hAnsi="Times New Roman" w:cs="Times New Roman"/>
            <w:color w:val="auto"/>
            <w:sz w:val="24"/>
            <w:szCs w:val="24"/>
            <w:u w:val="none"/>
          </w:rPr>
          <w:t>о</w:t>
        </w:r>
        <w:r w:rsidR="00623D6A" w:rsidRPr="00261B42">
          <w:rPr>
            <w:rStyle w:val="a4"/>
            <w:rFonts w:ascii="Times New Roman" w:eastAsia="Times New Roman" w:hAnsi="Times New Roman" w:cs="Times New Roman"/>
            <w:color w:val="auto"/>
            <w:sz w:val="24"/>
            <w:szCs w:val="24"/>
            <w:u w:val="none"/>
          </w:rPr>
          <w:t>торых производится удержание алиментов на несовершеннолетних детей, у</w:t>
        </w:r>
        <w:r w:rsidR="00623D6A" w:rsidRPr="00261B42">
          <w:rPr>
            <w:rStyle w:val="a4"/>
            <w:rFonts w:ascii="Times New Roman" w:eastAsia="Times New Roman" w:hAnsi="Times New Roman" w:cs="Times New Roman"/>
            <w:color w:val="auto"/>
            <w:sz w:val="24"/>
            <w:szCs w:val="24"/>
            <w:u w:val="none"/>
          </w:rPr>
          <w:t>т</w:t>
        </w:r>
        <w:r w:rsidR="00623D6A" w:rsidRPr="00261B42">
          <w:rPr>
            <w:rStyle w:val="a4"/>
            <w:rFonts w:ascii="Times New Roman" w:eastAsia="Times New Roman" w:hAnsi="Times New Roman" w:cs="Times New Roman"/>
            <w:color w:val="auto"/>
            <w:sz w:val="24"/>
            <w:szCs w:val="24"/>
            <w:u w:val="none"/>
          </w:rPr>
          <w:t>вержденного постановлением Правительства Российской Федерации от 18 июля 1996 г. N 841» (Зарегистрировано в Минюсте России 17.01.2014 N 31039)</w:t>
        </w:r>
      </w:hyperlink>
      <w:r w:rsidR="00623D6A" w:rsidRPr="00261B42">
        <w:rPr>
          <w:rFonts w:ascii="Times New Roman" w:eastAsia="Times New Roman" w:hAnsi="Times New Roman" w:cs="Times New Roman"/>
          <w:sz w:val="24"/>
          <w:szCs w:val="24"/>
        </w:rPr>
        <w:t>.</w:t>
      </w:r>
    </w:p>
    <w:p w:rsidR="00623D6A" w:rsidRPr="00261B42" w:rsidRDefault="00623D6A" w:rsidP="00623D6A">
      <w:pPr>
        <w:numPr>
          <w:ilvl w:val="0"/>
          <w:numId w:val="77"/>
        </w:numPr>
        <w:shd w:val="clear" w:color="auto" w:fill="FFFFFF"/>
        <w:spacing w:after="0" w:line="240" w:lineRule="auto"/>
        <w:jc w:val="both"/>
        <w:textAlignment w:val="baseline"/>
        <w:rPr>
          <w:rFonts w:ascii="Times New Roman" w:hAnsi="Times New Roman" w:cs="Times New Roman"/>
          <w:bCs/>
          <w:sz w:val="24"/>
          <w:szCs w:val="24"/>
        </w:rPr>
      </w:pPr>
      <w:r w:rsidRPr="00261B42">
        <w:rPr>
          <w:rFonts w:ascii="Times New Roman" w:eastAsia="Times New Roman" w:hAnsi="Times New Roman" w:cs="Times New Roman"/>
          <w:sz w:val="24"/>
          <w:szCs w:val="24"/>
        </w:rPr>
        <w:t>Письмо</w:t>
      </w:r>
      <w:r w:rsidRPr="00261B42">
        <w:rPr>
          <w:rFonts w:ascii="Times New Roman" w:hAnsi="Times New Roman" w:cs="Times New Roman"/>
          <w:bCs/>
          <w:sz w:val="24"/>
          <w:szCs w:val="24"/>
          <w:shd w:val="clear" w:color="auto" w:fill="FFFFFF"/>
        </w:rPr>
        <w:t xml:space="preserve"> ФНС РФ от 02.08.2005 N 01-2-04/1087 «О свидетельствовании верности копий документов, представляемых налогоплательщиками в соответствии со статьей 93 Налогового кодекса Российской Федерации».</w:t>
      </w:r>
    </w:p>
    <w:p w:rsidR="00623D6A" w:rsidRPr="00261B42" w:rsidRDefault="00623D6A" w:rsidP="00623D6A">
      <w:pPr>
        <w:numPr>
          <w:ilvl w:val="0"/>
          <w:numId w:val="77"/>
        </w:numPr>
        <w:shd w:val="clear" w:color="auto" w:fill="FFFFFF"/>
        <w:spacing w:after="0" w:line="240" w:lineRule="auto"/>
        <w:jc w:val="both"/>
        <w:textAlignment w:val="baseline"/>
        <w:rPr>
          <w:rFonts w:ascii="Times New Roman" w:hAnsi="Times New Roman" w:cs="Times New Roman"/>
          <w:bCs/>
          <w:sz w:val="24"/>
          <w:szCs w:val="24"/>
        </w:rPr>
      </w:pPr>
      <w:r w:rsidRPr="00261B42">
        <w:rPr>
          <w:rFonts w:ascii="Times New Roman" w:hAnsi="Times New Roman" w:cs="Times New Roman"/>
          <w:bCs/>
          <w:sz w:val="24"/>
          <w:szCs w:val="24"/>
        </w:rPr>
        <w:t>Письмо Минфина РФ от 1 февраля 2010 г. N 03-02-07/1-35.</w:t>
      </w:r>
    </w:p>
    <w:p w:rsidR="00623D6A" w:rsidRPr="00183978" w:rsidRDefault="00BB04C7" w:rsidP="00623D6A">
      <w:pPr>
        <w:pStyle w:val="a3"/>
        <w:numPr>
          <w:ilvl w:val="0"/>
          <w:numId w:val="77"/>
        </w:numPr>
        <w:shd w:val="clear" w:color="auto" w:fill="FFFFFF"/>
        <w:spacing w:after="0" w:line="240" w:lineRule="auto"/>
        <w:jc w:val="both"/>
        <w:textAlignment w:val="baseline"/>
        <w:rPr>
          <w:rFonts w:ascii="Times New Roman" w:hAnsi="Times New Roman" w:cs="Times New Roman"/>
          <w:sz w:val="24"/>
          <w:szCs w:val="24"/>
        </w:rPr>
      </w:pPr>
      <w:hyperlink r:id="rId195" w:tgtFrame="_blank" w:history="1">
        <w:r w:rsidR="00623D6A" w:rsidRPr="00183978">
          <w:rPr>
            <w:rStyle w:val="a4"/>
            <w:rFonts w:ascii="Times New Roman" w:eastAsia="Times New Roman" w:hAnsi="Times New Roman" w:cs="Times New Roman"/>
            <w:color w:val="auto"/>
            <w:sz w:val="24"/>
            <w:szCs w:val="24"/>
            <w:u w:val="none"/>
          </w:rPr>
          <w:t>Семейный кодекс Российской Федерации от 29.12.1995 N 223-ФЗ</w:t>
        </w:r>
      </w:hyperlink>
      <w:r w:rsidR="00623D6A" w:rsidRPr="00183978">
        <w:rPr>
          <w:rFonts w:ascii="Times New Roman" w:hAnsi="Times New Roman" w:cs="Times New Roman"/>
          <w:bCs/>
          <w:sz w:val="24"/>
          <w:szCs w:val="24"/>
        </w:rPr>
        <w:t>(ред. от 30.12.2015).</w:t>
      </w:r>
    </w:p>
    <w:p w:rsidR="00623D6A" w:rsidRPr="00261B42" w:rsidRDefault="00623D6A" w:rsidP="00623D6A">
      <w:pPr>
        <w:pStyle w:val="a3"/>
        <w:numPr>
          <w:ilvl w:val="0"/>
          <w:numId w:val="77"/>
        </w:num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Трудовой кодекс Российской Федерации от 30.12.2001 N 197-ФЗ (ред. от 30.12.2015).</w:t>
      </w:r>
    </w:p>
    <w:p w:rsidR="00623D6A" w:rsidRPr="00261B42" w:rsidRDefault="00623D6A" w:rsidP="00623D6A">
      <w:pPr>
        <w:pStyle w:val="a5"/>
        <w:numPr>
          <w:ilvl w:val="0"/>
          <w:numId w:val="77"/>
        </w:numPr>
        <w:spacing w:before="0" w:beforeAutospacing="0" w:after="0" w:afterAutospacing="0"/>
        <w:jc w:val="both"/>
      </w:pPr>
      <w:r w:rsidRPr="00261B42">
        <w:t>Уголовный кодекс Российской Федерации от 13.06.1996 №63 ФЗ</w:t>
      </w:r>
      <w:r w:rsidRPr="00261B42">
        <w:rPr>
          <w:bCs/>
          <w:kern w:val="36"/>
        </w:rPr>
        <w:t xml:space="preserve"> (ред. от 01.05.2016).</w:t>
      </w:r>
    </w:p>
    <w:p w:rsidR="00623D6A" w:rsidRPr="00183978" w:rsidRDefault="00623D6A" w:rsidP="00623D6A">
      <w:pPr>
        <w:pStyle w:val="a3"/>
        <w:numPr>
          <w:ilvl w:val="0"/>
          <w:numId w:val="77"/>
        </w:numPr>
        <w:shd w:val="clear" w:color="auto" w:fill="FFFFFF"/>
        <w:spacing w:after="0" w:line="240" w:lineRule="auto"/>
        <w:jc w:val="both"/>
        <w:textAlignment w:val="baseline"/>
        <w:rPr>
          <w:rFonts w:ascii="Times New Roman" w:hAnsi="Times New Roman" w:cs="Times New Roman"/>
          <w:sz w:val="24"/>
          <w:szCs w:val="24"/>
        </w:rPr>
      </w:pPr>
      <w:r w:rsidRPr="00183978">
        <w:rPr>
          <w:rFonts w:ascii="Times New Roman" w:hAnsi="Times New Roman" w:cs="Times New Roman"/>
          <w:bCs/>
          <w:sz w:val="24"/>
          <w:szCs w:val="24"/>
        </w:rPr>
        <w:t>Федеральный закон от 02.03.2016 N 45-ФЗ «О внесении изменений в Гражда</w:t>
      </w:r>
      <w:r w:rsidRPr="00183978">
        <w:rPr>
          <w:rFonts w:ascii="Times New Roman" w:hAnsi="Times New Roman" w:cs="Times New Roman"/>
          <w:bCs/>
          <w:sz w:val="24"/>
          <w:szCs w:val="24"/>
        </w:rPr>
        <w:t>н</w:t>
      </w:r>
      <w:r w:rsidRPr="00183978">
        <w:rPr>
          <w:rFonts w:ascii="Times New Roman" w:hAnsi="Times New Roman" w:cs="Times New Roman"/>
          <w:bCs/>
          <w:sz w:val="24"/>
          <w:szCs w:val="24"/>
        </w:rPr>
        <w:t>ский процессуальный кодекс Российской Федерации и Арбитражный процесс</w:t>
      </w:r>
      <w:r w:rsidRPr="00183978">
        <w:rPr>
          <w:rFonts w:ascii="Times New Roman" w:hAnsi="Times New Roman" w:cs="Times New Roman"/>
          <w:bCs/>
          <w:sz w:val="24"/>
          <w:szCs w:val="24"/>
        </w:rPr>
        <w:t>у</w:t>
      </w:r>
      <w:r w:rsidRPr="00183978">
        <w:rPr>
          <w:rFonts w:ascii="Times New Roman" w:hAnsi="Times New Roman" w:cs="Times New Roman"/>
          <w:bCs/>
          <w:sz w:val="24"/>
          <w:szCs w:val="24"/>
        </w:rPr>
        <w:t>альный кодекс Российской Федерации».</w:t>
      </w:r>
    </w:p>
    <w:p w:rsidR="00623D6A" w:rsidRPr="00261B42" w:rsidRDefault="00623D6A" w:rsidP="00623D6A">
      <w:pPr>
        <w:pStyle w:val="a3"/>
        <w:numPr>
          <w:ilvl w:val="0"/>
          <w:numId w:val="77"/>
        </w:numPr>
        <w:shd w:val="clear" w:color="auto" w:fill="FFFFFF"/>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Федеральный закон от 07.02.2011 N 3-ФЗ (ред. от 13.07.2015, с изм. от 14.12.2015) «О полиции» (с изм. и доп., вступ. в силу с 15.09.2015).</w:t>
      </w:r>
    </w:p>
    <w:p w:rsidR="00623D6A" w:rsidRPr="00261B42" w:rsidRDefault="00623D6A" w:rsidP="00623D6A">
      <w:pPr>
        <w:pStyle w:val="a3"/>
        <w:numPr>
          <w:ilvl w:val="0"/>
          <w:numId w:val="77"/>
        </w:numPr>
        <w:shd w:val="clear" w:color="auto" w:fill="FFFFFF"/>
        <w:spacing w:after="0" w:line="240" w:lineRule="auto"/>
        <w:jc w:val="both"/>
        <w:textAlignment w:val="baseline"/>
        <w:rPr>
          <w:rFonts w:ascii="Times New Roman" w:eastAsia="Times New Roman" w:hAnsi="Times New Roman" w:cs="Times New Roman"/>
          <w:sz w:val="24"/>
          <w:szCs w:val="24"/>
        </w:rPr>
      </w:pPr>
      <w:r w:rsidRPr="00261B42">
        <w:rPr>
          <w:rFonts w:ascii="Times New Roman" w:hAnsi="Times New Roman" w:cs="Times New Roman"/>
          <w:sz w:val="24"/>
          <w:szCs w:val="24"/>
        </w:rPr>
        <w:t>Федеральный закон от 12.08.1995 N 144-ФЗ (ред. от 29.06.2015) «Об оперативно-розыскной деятельности».</w:t>
      </w:r>
    </w:p>
    <w:p w:rsidR="00623D6A" w:rsidRPr="00261B42" w:rsidRDefault="00623D6A" w:rsidP="00623D6A">
      <w:pPr>
        <w:pStyle w:val="a3"/>
        <w:numPr>
          <w:ilvl w:val="0"/>
          <w:numId w:val="77"/>
        </w:numPr>
        <w:shd w:val="clear" w:color="auto" w:fill="FFFFFF"/>
        <w:spacing w:after="0" w:line="240" w:lineRule="auto"/>
        <w:jc w:val="both"/>
        <w:textAlignment w:val="baseline"/>
        <w:rPr>
          <w:rFonts w:ascii="Times New Roman" w:eastAsia="Times New Roman" w:hAnsi="Times New Roman" w:cs="Times New Roman"/>
          <w:sz w:val="24"/>
          <w:szCs w:val="24"/>
        </w:rPr>
      </w:pPr>
      <w:r w:rsidRPr="00261B42">
        <w:rPr>
          <w:rFonts w:ascii="Times New Roman" w:hAnsi="Times New Roman" w:cs="Times New Roman"/>
          <w:sz w:val="24"/>
          <w:szCs w:val="24"/>
        </w:rPr>
        <w:t>Федеральный закон от 17.01.1992 N 2202-1 (ред. от 28.11.2015) «О прокуратуре Российской Федерации».</w:t>
      </w:r>
    </w:p>
    <w:p w:rsidR="00623D6A" w:rsidRPr="00261B42" w:rsidRDefault="00BB04C7" w:rsidP="00623D6A">
      <w:pPr>
        <w:pStyle w:val="a3"/>
        <w:numPr>
          <w:ilvl w:val="0"/>
          <w:numId w:val="77"/>
        </w:numPr>
        <w:shd w:val="clear" w:color="auto" w:fill="FFFFFF"/>
        <w:spacing w:after="0" w:line="240" w:lineRule="auto"/>
        <w:jc w:val="both"/>
        <w:textAlignment w:val="baseline"/>
        <w:rPr>
          <w:rFonts w:ascii="Times New Roman" w:eastAsia="Times New Roman" w:hAnsi="Times New Roman" w:cs="Times New Roman"/>
          <w:sz w:val="24"/>
          <w:szCs w:val="24"/>
        </w:rPr>
      </w:pPr>
      <w:hyperlink r:id="rId196" w:tgtFrame="_blank" w:history="1">
        <w:r w:rsidR="00623D6A" w:rsidRPr="00261B42">
          <w:rPr>
            <w:rStyle w:val="a4"/>
            <w:rFonts w:ascii="Times New Roman" w:eastAsia="Times New Roman" w:hAnsi="Times New Roman" w:cs="Times New Roman"/>
            <w:color w:val="auto"/>
            <w:sz w:val="24"/>
            <w:szCs w:val="24"/>
            <w:u w:val="none"/>
          </w:rPr>
          <w:t>Федеральный закон от 02.10.2007 N 229-ФЗ «Об исполнительном производстве»</w:t>
        </w:r>
      </w:hyperlink>
      <w:r w:rsidR="00623D6A" w:rsidRPr="00261B42">
        <w:rPr>
          <w:rFonts w:ascii="Times New Roman" w:hAnsi="Times New Roman" w:cs="Times New Roman"/>
          <w:sz w:val="24"/>
          <w:szCs w:val="24"/>
        </w:rPr>
        <w:t xml:space="preserve"> (ред. от 01.05.2016)</w:t>
      </w:r>
      <w:r w:rsidR="00623D6A" w:rsidRPr="00261B42">
        <w:rPr>
          <w:rFonts w:ascii="Times New Roman" w:eastAsia="Times New Roman" w:hAnsi="Times New Roman" w:cs="Times New Roman"/>
          <w:sz w:val="24"/>
          <w:szCs w:val="24"/>
        </w:rPr>
        <w:t>.</w:t>
      </w:r>
    </w:p>
    <w:p w:rsidR="00623D6A" w:rsidRPr="00261B42" w:rsidRDefault="00623D6A" w:rsidP="00623D6A">
      <w:pPr>
        <w:numPr>
          <w:ilvl w:val="0"/>
          <w:numId w:val="77"/>
        </w:numPr>
        <w:shd w:val="clear" w:color="auto" w:fill="FFFFFF"/>
        <w:spacing w:after="0" w:line="240" w:lineRule="auto"/>
        <w:jc w:val="both"/>
        <w:textAlignment w:val="baseline"/>
        <w:rPr>
          <w:rFonts w:ascii="Times New Roman" w:hAnsi="Times New Roman" w:cs="Times New Roman"/>
          <w:sz w:val="24"/>
          <w:szCs w:val="24"/>
        </w:rPr>
      </w:pPr>
      <w:r w:rsidRPr="00261B42">
        <w:rPr>
          <w:rFonts w:ascii="Times New Roman" w:hAnsi="Times New Roman" w:cs="Times New Roman"/>
          <w:sz w:val="24"/>
          <w:szCs w:val="24"/>
        </w:rPr>
        <w:t>Федеральный закон от 29.12.2006 N 255-ФЗ (ред. от 09.03.2016) «Об обязател</w:t>
      </w:r>
      <w:r w:rsidRPr="00261B42">
        <w:rPr>
          <w:rFonts w:ascii="Times New Roman" w:hAnsi="Times New Roman" w:cs="Times New Roman"/>
          <w:sz w:val="24"/>
          <w:szCs w:val="24"/>
        </w:rPr>
        <w:t>ь</w:t>
      </w:r>
      <w:r w:rsidRPr="00261B42">
        <w:rPr>
          <w:rFonts w:ascii="Times New Roman" w:hAnsi="Times New Roman" w:cs="Times New Roman"/>
          <w:sz w:val="24"/>
          <w:szCs w:val="24"/>
        </w:rPr>
        <w:t>ном социальном страховании на случай временной нетрудоспособности и в св</w:t>
      </w:r>
      <w:r w:rsidRPr="00261B42">
        <w:rPr>
          <w:rFonts w:ascii="Times New Roman" w:hAnsi="Times New Roman" w:cs="Times New Roman"/>
          <w:sz w:val="24"/>
          <w:szCs w:val="24"/>
        </w:rPr>
        <w:t>я</w:t>
      </w:r>
      <w:r w:rsidRPr="00261B42">
        <w:rPr>
          <w:rFonts w:ascii="Times New Roman" w:hAnsi="Times New Roman" w:cs="Times New Roman"/>
          <w:sz w:val="24"/>
          <w:szCs w:val="24"/>
        </w:rPr>
        <w:t>зи с материнством».</w:t>
      </w:r>
    </w:p>
    <w:p w:rsidR="00623D6A" w:rsidRPr="00261B42" w:rsidRDefault="00623D6A" w:rsidP="00623D6A">
      <w:pPr>
        <w:numPr>
          <w:ilvl w:val="0"/>
          <w:numId w:val="77"/>
        </w:numPr>
        <w:spacing w:after="0" w:line="240" w:lineRule="auto"/>
        <w:jc w:val="both"/>
        <w:rPr>
          <w:rFonts w:ascii="Times New Roman" w:hAnsi="Times New Roman" w:cs="Times New Roman"/>
          <w:sz w:val="24"/>
          <w:szCs w:val="24"/>
        </w:rPr>
      </w:pPr>
      <w:r w:rsidRPr="00261B42">
        <w:rPr>
          <w:rFonts w:ascii="Times New Roman" w:hAnsi="Times New Roman" w:cs="Times New Roman"/>
          <w:bCs/>
          <w:sz w:val="24"/>
          <w:szCs w:val="24"/>
        </w:rPr>
        <w:t>Федеральный закон от 21.12.1996 N 159-ФЗ (ред. от 28.11.2015) «О дополн</w:t>
      </w:r>
      <w:r w:rsidRPr="00261B42">
        <w:rPr>
          <w:rFonts w:ascii="Times New Roman" w:hAnsi="Times New Roman" w:cs="Times New Roman"/>
          <w:bCs/>
          <w:sz w:val="24"/>
          <w:szCs w:val="24"/>
        </w:rPr>
        <w:t>и</w:t>
      </w:r>
      <w:r w:rsidRPr="00261B42">
        <w:rPr>
          <w:rFonts w:ascii="Times New Roman" w:hAnsi="Times New Roman" w:cs="Times New Roman"/>
          <w:bCs/>
          <w:sz w:val="24"/>
          <w:szCs w:val="24"/>
        </w:rPr>
        <w:t>тельных гарантиях по социальной поддержке детей-сирот и детей, оставшихся без попечения родителей».</w:t>
      </w:r>
    </w:p>
    <w:p w:rsidR="00623D6A" w:rsidRPr="00261B42" w:rsidRDefault="00623D6A" w:rsidP="00623D6A">
      <w:pPr>
        <w:pStyle w:val="a3"/>
        <w:numPr>
          <w:ilvl w:val="0"/>
          <w:numId w:val="77"/>
        </w:num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261B42">
        <w:rPr>
          <w:rFonts w:ascii="Times New Roman" w:hAnsi="Times New Roman" w:cs="Times New Roman"/>
          <w:sz w:val="24"/>
          <w:szCs w:val="24"/>
        </w:rPr>
        <w:t>Федеральный закон от 22.05.2003 N 54-ФЗ (ред. от 08.03.2015) «О применении контрольно-кассовой техники при осуществлении наличных денежных расчетов и (или) расчетов с использованием платежных карт».</w:t>
      </w:r>
    </w:p>
    <w:p w:rsidR="00623D6A" w:rsidRPr="00261B42" w:rsidRDefault="00623D6A" w:rsidP="00623D6A">
      <w:pPr>
        <w:pStyle w:val="a3"/>
        <w:numPr>
          <w:ilvl w:val="0"/>
          <w:numId w:val="77"/>
        </w:numPr>
        <w:shd w:val="clear" w:color="auto" w:fill="FFFFFF"/>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Федеральный закон от 22.11.1995 N 171-ФЗ (ред. от 29.12.2015, с изм. от 30.03.2016) «О государственном регулировании производства и оборота этил</w:t>
      </w:r>
      <w:r w:rsidRPr="00261B42">
        <w:rPr>
          <w:rFonts w:ascii="Times New Roman" w:hAnsi="Times New Roman" w:cs="Times New Roman"/>
          <w:sz w:val="24"/>
          <w:szCs w:val="24"/>
        </w:rPr>
        <w:t>о</w:t>
      </w:r>
      <w:r w:rsidRPr="00261B42">
        <w:rPr>
          <w:rFonts w:ascii="Times New Roman" w:hAnsi="Times New Roman" w:cs="Times New Roman"/>
          <w:sz w:val="24"/>
          <w:szCs w:val="24"/>
        </w:rPr>
        <w:t>вого спирта, алкогольной и спиртосодержащей продукции и об ограничении п</w:t>
      </w:r>
      <w:r w:rsidRPr="00261B42">
        <w:rPr>
          <w:rFonts w:ascii="Times New Roman" w:hAnsi="Times New Roman" w:cs="Times New Roman"/>
          <w:sz w:val="24"/>
          <w:szCs w:val="24"/>
        </w:rPr>
        <w:t>о</w:t>
      </w:r>
      <w:r w:rsidRPr="00261B42">
        <w:rPr>
          <w:rFonts w:ascii="Times New Roman" w:hAnsi="Times New Roman" w:cs="Times New Roman"/>
          <w:sz w:val="24"/>
          <w:szCs w:val="24"/>
        </w:rPr>
        <w:t>требления (распития) алкогольной продукции».</w:t>
      </w:r>
    </w:p>
    <w:p w:rsidR="00623D6A" w:rsidRPr="00261B42" w:rsidRDefault="00623D6A" w:rsidP="00623D6A">
      <w:pPr>
        <w:pStyle w:val="a3"/>
        <w:numPr>
          <w:ilvl w:val="0"/>
          <w:numId w:val="77"/>
        </w:numPr>
        <w:shd w:val="clear" w:color="auto" w:fill="FFFFFF"/>
        <w:spacing w:after="0" w:line="240" w:lineRule="auto"/>
        <w:jc w:val="both"/>
        <w:rPr>
          <w:rFonts w:ascii="Times New Roman" w:hAnsi="Times New Roman" w:cs="Times New Roman"/>
          <w:sz w:val="24"/>
          <w:szCs w:val="24"/>
        </w:rPr>
      </w:pPr>
      <w:r w:rsidRPr="00261B42">
        <w:rPr>
          <w:rFonts w:ascii="Times New Roman" w:hAnsi="Times New Roman" w:cs="Times New Roman"/>
          <w:bCs/>
          <w:sz w:val="24"/>
          <w:szCs w:val="24"/>
        </w:rPr>
        <w:t>Федеральный закон от 31.05.2001 N 73-ФЗ (ред. от 08.03.2015) «О государстве</w:t>
      </w:r>
      <w:r w:rsidRPr="00261B42">
        <w:rPr>
          <w:rFonts w:ascii="Times New Roman" w:hAnsi="Times New Roman" w:cs="Times New Roman"/>
          <w:bCs/>
          <w:sz w:val="24"/>
          <w:szCs w:val="24"/>
        </w:rPr>
        <w:t>н</w:t>
      </w:r>
      <w:r w:rsidRPr="00261B42">
        <w:rPr>
          <w:rFonts w:ascii="Times New Roman" w:hAnsi="Times New Roman" w:cs="Times New Roman"/>
          <w:bCs/>
          <w:sz w:val="24"/>
          <w:szCs w:val="24"/>
        </w:rPr>
        <w:t>ной судебно-экспертной деятельности в Российской Федерации».</w:t>
      </w:r>
    </w:p>
    <w:p w:rsidR="00623D6A" w:rsidRPr="00261B42" w:rsidRDefault="00623D6A" w:rsidP="00623D6A">
      <w:pPr>
        <w:pStyle w:val="a5"/>
        <w:numPr>
          <w:ilvl w:val="0"/>
          <w:numId w:val="77"/>
        </w:numPr>
        <w:spacing w:before="0" w:beforeAutospacing="0" w:after="0" w:afterAutospacing="0"/>
        <w:jc w:val="both"/>
      </w:pPr>
      <w:r w:rsidRPr="00261B42">
        <w:rPr>
          <w:bCs/>
          <w:shd w:val="clear" w:color="auto" w:fill="FFFFFF"/>
        </w:rPr>
        <w:t>Федеральный закон от 28.12.2013 N 442-ФЗ (ред. от 21.07.2014) «Об основах с</w:t>
      </w:r>
      <w:r w:rsidRPr="00261B42">
        <w:rPr>
          <w:bCs/>
          <w:shd w:val="clear" w:color="auto" w:fill="FFFFFF"/>
        </w:rPr>
        <w:t>о</w:t>
      </w:r>
      <w:r w:rsidRPr="00261B42">
        <w:rPr>
          <w:bCs/>
          <w:shd w:val="clear" w:color="auto" w:fill="FFFFFF"/>
        </w:rPr>
        <w:t>циального обслуживания граждан в Российской Федерации».</w:t>
      </w:r>
    </w:p>
    <w:p w:rsidR="00623D6A" w:rsidRPr="00261B42" w:rsidRDefault="00623D6A" w:rsidP="00623D6A">
      <w:pPr>
        <w:pStyle w:val="a5"/>
        <w:numPr>
          <w:ilvl w:val="0"/>
          <w:numId w:val="77"/>
        </w:numPr>
        <w:spacing w:before="0" w:beforeAutospacing="0" w:after="0" w:afterAutospacing="0"/>
        <w:jc w:val="both"/>
      </w:pPr>
      <w:r w:rsidRPr="00261B42">
        <w:t>Федеральный закон от 26.09.1997 N 125-ФЗ (ред. от 30.03.2016) «О свободе с</w:t>
      </w:r>
      <w:r w:rsidRPr="00261B42">
        <w:t>о</w:t>
      </w:r>
      <w:r w:rsidRPr="00261B42">
        <w:t>вести и о религиозных объединениях».</w:t>
      </w:r>
    </w:p>
    <w:p w:rsidR="00623D6A" w:rsidRPr="00261B42" w:rsidRDefault="00623D6A" w:rsidP="00623D6A">
      <w:pPr>
        <w:pStyle w:val="a5"/>
        <w:numPr>
          <w:ilvl w:val="0"/>
          <w:numId w:val="77"/>
        </w:numPr>
        <w:shd w:val="clear" w:color="auto" w:fill="FFFFFF"/>
        <w:spacing w:before="0" w:beforeAutospacing="0" w:after="0" w:afterAutospacing="0"/>
        <w:jc w:val="both"/>
        <w:textAlignment w:val="baseline"/>
        <w:rPr>
          <w:iCs/>
          <w:bdr w:val="none" w:sz="0" w:space="0" w:color="auto" w:frame="1"/>
        </w:rPr>
      </w:pPr>
      <w:r w:rsidRPr="00261B42">
        <w:t>Щиголев Ю., статья Ответственность за фальсификацию доказательств// Зако</w:t>
      </w:r>
      <w:r w:rsidRPr="00261B42">
        <w:t>н</w:t>
      </w:r>
      <w:r w:rsidRPr="00261B42">
        <w:t>ность 1999 N10, с.14.</w:t>
      </w:r>
    </w:p>
    <w:p w:rsidR="00623D6A" w:rsidRDefault="00623D6A" w:rsidP="00623D6A">
      <w:pPr>
        <w:rPr>
          <w:rFonts w:ascii="Times New Roman" w:eastAsia="Times New Roman" w:hAnsi="Times New Roman" w:cs="Times New Roman"/>
          <w:sz w:val="24"/>
          <w:szCs w:val="24"/>
        </w:rPr>
      </w:pPr>
      <w:r w:rsidRPr="00261B42">
        <w:rPr>
          <w:rFonts w:ascii="Times New Roman" w:eastAsia="Times New Roman" w:hAnsi="Times New Roman" w:cs="Times New Roman"/>
          <w:sz w:val="24"/>
          <w:szCs w:val="24"/>
        </w:rPr>
        <w:br w:type="page"/>
      </w:r>
    </w:p>
    <w:p w:rsidR="00623D6A" w:rsidRPr="009A14A5" w:rsidRDefault="00623D6A" w:rsidP="00623D6A">
      <w:pPr>
        <w:rPr>
          <w:rFonts w:ascii="Times New Roman" w:eastAsia="Times New Roman" w:hAnsi="Times New Roman" w:cs="Times New Roman"/>
          <w:b/>
          <w:sz w:val="24"/>
          <w:szCs w:val="24"/>
        </w:rPr>
      </w:pPr>
      <w:r w:rsidRPr="009A14A5">
        <w:rPr>
          <w:rFonts w:ascii="Times New Roman" w:eastAsia="Times New Roman" w:hAnsi="Times New Roman" w:cs="Times New Roman"/>
          <w:b/>
          <w:sz w:val="24"/>
          <w:szCs w:val="24"/>
        </w:rPr>
        <w:lastRenderedPageBreak/>
        <w:t>Полезные ссылки:</w:t>
      </w:r>
    </w:p>
    <w:p w:rsidR="00623D6A" w:rsidRPr="00261B42" w:rsidRDefault="00623D6A" w:rsidP="00623D6A">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 xml:space="preserve">1. </w:t>
      </w:r>
      <w:hyperlink r:id="rId197" w:history="1">
        <w:r w:rsidRPr="00261B42">
          <w:rPr>
            <w:rStyle w:val="a4"/>
            <w:rFonts w:ascii="Times New Roman" w:hAnsi="Times New Roman" w:cs="Times New Roman"/>
            <w:color w:val="auto"/>
            <w:sz w:val="24"/>
            <w:szCs w:val="24"/>
            <w:u w:val="none"/>
          </w:rPr>
          <w:t>http://dic.academic.ru</w:t>
        </w:r>
      </w:hyperlink>
    </w:p>
    <w:p w:rsidR="00623D6A" w:rsidRPr="00261B42" w:rsidRDefault="00623D6A" w:rsidP="00623D6A">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 xml:space="preserve">2. </w:t>
      </w:r>
      <w:hyperlink r:id="rId198" w:history="1">
        <w:r w:rsidRPr="00261B42">
          <w:rPr>
            <w:rStyle w:val="a4"/>
            <w:rFonts w:ascii="Times New Roman" w:hAnsi="Times New Roman" w:cs="Times New Roman"/>
            <w:color w:val="auto"/>
            <w:sz w:val="24"/>
            <w:szCs w:val="24"/>
            <w:u w:val="none"/>
          </w:rPr>
          <w:t>http://www.portal-nko.ru</w:t>
        </w:r>
      </w:hyperlink>
    </w:p>
    <w:p w:rsidR="00623D6A" w:rsidRPr="00261B42" w:rsidRDefault="00623D6A" w:rsidP="00623D6A">
      <w:pPr>
        <w:spacing w:after="0" w:line="240" w:lineRule="auto"/>
        <w:rPr>
          <w:rStyle w:val="st"/>
          <w:rFonts w:ascii="Times New Roman" w:hAnsi="Times New Roman" w:cs="Times New Roman"/>
          <w:sz w:val="24"/>
          <w:szCs w:val="24"/>
        </w:rPr>
      </w:pPr>
      <w:r w:rsidRPr="00261B42">
        <w:rPr>
          <w:rFonts w:ascii="Times New Roman" w:hAnsi="Times New Roman" w:cs="Times New Roman"/>
          <w:sz w:val="24"/>
          <w:szCs w:val="24"/>
        </w:rPr>
        <w:t xml:space="preserve">3. </w:t>
      </w:r>
      <w:hyperlink r:id="rId199" w:history="1">
        <w:r w:rsidRPr="00261B42">
          <w:rPr>
            <w:rStyle w:val="a4"/>
            <w:rFonts w:ascii="Times New Roman" w:hAnsi="Times New Roman" w:cs="Times New Roman"/>
            <w:color w:val="auto"/>
            <w:sz w:val="24"/>
            <w:szCs w:val="24"/>
            <w:u w:val="none"/>
          </w:rPr>
          <w:t>https://www.hse.ru/data/378/039/1237/soc-pred.pdf</w:t>
        </w:r>
      </w:hyperlink>
    </w:p>
    <w:p w:rsidR="00623D6A" w:rsidRPr="00261B42" w:rsidRDefault="00623D6A" w:rsidP="00623D6A">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 xml:space="preserve">4. </w:t>
      </w:r>
      <w:hyperlink r:id="rId200" w:history="1">
        <w:r w:rsidRPr="00261B42">
          <w:rPr>
            <w:rStyle w:val="a4"/>
            <w:rFonts w:ascii="Times New Roman" w:hAnsi="Times New Roman" w:cs="Times New Roman"/>
            <w:color w:val="auto"/>
            <w:sz w:val="24"/>
            <w:szCs w:val="24"/>
            <w:u w:val="none"/>
          </w:rPr>
          <w:t>http://dic.academic.ru/dic.nsf/ruwiki/684689</w:t>
        </w:r>
      </w:hyperlink>
    </w:p>
    <w:p w:rsidR="00623D6A" w:rsidRPr="00261B42" w:rsidRDefault="00623D6A" w:rsidP="00623D6A">
      <w:pPr>
        <w:spacing w:after="0" w:line="240" w:lineRule="auto"/>
        <w:jc w:val="both"/>
        <w:rPr>
          <w:rFonts w:ascii="Times New Roman" w:hAnsi="Times New Roman" w:cs="Times New Roman"/>
          <w:sz w:val="24"/>
          <w:szCs w:val="24"/>
        </w:rPr>
      </w:pPr>
      <w:r w:rsidRPr="00261B42">
        <w:rPr>
          <w:rFonts w:ascii="Times New Roman" w:hAnsi="Times New Roman" w:cs="Times New Roman"/>
          <w:sz w:val="24"/>
          <w:szCs w:val="24"/>
        </w:rPr>
        <w:t>5.</w:t>
      </w:r>
      <w:hyperlink r:id="rId201" w:history="1">
        <w:r w:rsidRPr="00261B42">
          <w:rPr>
            <w:rStyle w:val="a4"/>
            <w:rFonts w:ascii="Times New Roman" w:hAnsi="Times New Roman" w:cs="Times New Roman"/>
            <w:color w:val="auto"/>
            <w:sz w:val="24"/>
            <w:szCs w:val="24"/>
            <w:u w:val="none"/>
          </w:rPr>
          <w:t>http://www.audit-it.ru/articles/account/otrasl/a99/</w:t>
        </w:r>
      </w:hyperlink>
    </w:p>
    <w:p w:rsidR="00623D6A" w:rsidRPr="00261B42" w:rsidRDefault="00623D6A" w:rsidP="00623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61B42">
        <w:rPr>
          <w:rFonts w:ascii="Times New Roman" w:hAnsi="Times New Roman" w:cs="Times New Roman"/>
          <w:sz w:val="24"/>
          <w:szCs w:val="24"/>
        </w:rPr>
        <w:t>. https://habrahabr.ru/company/ambar/blog/201624/</w:t>
      </w:r>
    </w:p>
    <w:p w:rsidR="00623D6A" w:rsidRPr="00261B42" w:rsidRDefault="00623D6A" w:rsidP="00623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261B42">
        <w:rPr>
          <w:rFonts w:ascii="Times New Roman" w:hAnsi="Times New Roman" w:cs="Times New Roman"/>
          <w:sz w:val="24"/>
          <w:szCs w:val="24"/>
        </w:rPr>
        <w:t>.  http://www.nb-fund.ru</w:t>
      </w:r>
    </w:p>
    <w:p w:rsidR="00623D6A" w:rsidRPr="00261B42" w:rsidRDefault="00623D6A" w:rsidP="00623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261B42">
        <w:rPr>
          <w:rFonts w:ascii="Times New Roman" w:hAnsi="Times New Roman" w:cs="Times New Roman"/>
          <w:sz w:val="24"/>
          <w:szCs w:val="24"/>
        </w:rPr>
        <w:t xml:space="preserve">. </w:t>
      </w:r>
      <w:hyperlink r:id="rId202" w:history="1">
        <w:r w:rsidRPr="00261B42">
          <w:rPr>
            <w:rStyle w:val="a4"/>
            <w:rFonts w:ascii="Times New Roman" w:hAnsi="Times New Roman" w:cs="Times New Roman"/>
            <w:color w:val="auto"/>
            <w:sz w:val="24"/>
            <w:szCs w:val="24"/>
            <w:u w:val="none"/>
          </w:rPr>
          <w:t>http://www.portal-nko.ru/finance/grant</w:t>
        </w:r>
      </w:hyperlink>
    </w:p>
    <w:p w:rsidR="00623D6A" w:rsidRPr="00261B42" w:rsidRDefault="00623D6A" w:rsidP="00623D6A">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9</w:t>
      </w:r>
      <w:r w:rsidRPr="00261B42">
        <w:rPr>
          <w:rFonts w:ascii="Times New Roman" w:hAnsi="Times New Roman" w:cs="Times New Roman"/>
          <w:sz w:val="24"/>
          <w:szCs w:val="24"/>
        </w:rPr>
        <w:t xml:space="preserve">. </w:t>
      </w:r>
      <w:r w:rsidRPr="00261B42">
        <w:rPr>
          <w:rFonts w:ascii="Times New Roman" w:eastAsia="Times New Roman" w:hAnsi="Times New Roman" w:cs="Times New Roman"/>
          <w:bCs/>
          <w:sz w:val="24"/>
          <w:szCs w:val="24"/>
        </w:rPr>
        <w:t>http://www.marketch.ru/marketing_dictionary/marketing_terms_f/fundraising/</w:t>
      </w:r>
    </w:p>
    <w:p w:rsidR="00623D6A" w:rsidRPr="009D2045" w:rsidRDefault="00623D6A" w:rsidP="00623D6A">
      <w:pPr>
        <w:spacing w:after="0" w:line="240" w:lineRule="auto"/>
        <w:jc w:val="both"/>
        <w:rPr>
          <w:rFonts w:ascii="Times New Roman" w:eastAsia="Times New Roman" w:hAnsi="Times New Roman" w:cs="Times New Roman"/>
          <w:bCs/>
          <w:sz w:val="24"/>
          <w:szCs w:val="24"/>
        </w:rPr>
      </w:pPr>
      <w:r w:rsidRPr="00261B42">
        <w:rPr>
          <w:rFonts w:ascii="Times New Roman" w:hAnsi="Times New Roman" w:cs="Times New Roman"/>
          <w:sz w:val="24"/>
          <w:szCs w:val="24"/>
        </w:rPr>
        <w:t>1</w:t>
      </w:r>
      <w:r>
        <w:rPr>
          <w:rFonts w:ascii="Times New Roman" w:hAnsi="Times New Roman" w:cs="Times New Roman"/>
          <w:sz w:val="24"/>
          <w:szCs w:val="24"/>
        </w:rPr>
        <w:t>0</w:t>
      </w:r>
      <w:r w:rsidRPr="00261B42">
        <w:rPr>
          <w:rFonts w:ascii="Times New Roman" w:hAnsi="Times New Roman" w:cs="Times New Roman"/>
          <w:sz w:val="24"/>
          <w:szCs w:val="24"/>
        </w:rPr>
        <w:t xml:space="preserve">.  </w:t>
      </w:r>
      <w:r w:rsidR="00BB04C7" w:rsidRPr="009D2045">
        <w:rPr>
          <w:rFonts w:ascii="Times New Roman" w:eastAsia="Times New Roman" w:hAnsi="Times New Roman" w:cs="Times New Roman"/>
          <w:sz w:val="24"/>
          <w:szCs w:val="24"/>
        </w:rPr>
        <w:fldChar w:fldCharType="begin"/>
      </w:r>
      <w:r w:rsidRPr="009D2045">
        <w:rPr>
          <w:rFonts w:ascii="Times New Roman" w:eastAsia="Times New Roman" w:hAnsi="Times New Roman" w:cs="Times New Roman"/>
          <w:sz w:val="24"/>
          <w:szCs w:val="24"/>
        </w:rPr>
        <w:instrText xml:space="preserve"> HYPERLINK "http://biznes-prost.ru/category/biznes-idei/kategoriya/socialnye-proekty </w:instrText>
      </w:r>
    </w:p>
    <w:p w:rsidR="00623D6A" w:rsidRPr="009D2045" w:rsidRDefault="00623D6A" w:rsidP="00623D6A">
      <w:pPr>
        <w:spacing w:after="0" w:line="240" w:lineRule="auto"/>
        <w:jc w:val="both"/>
        <w:rPr>
          <w:rStyle w:val="a4"/>
          <w:rFonts w:ascii="Times New Roman" w:eastAsia="Times New Roman" w:hAnsi="Times New Roman" w:cs="Times New Roman"/>
          <w:bCs/>
          <w:color w:val="auto"/>
          <w:sz w:val="24"/>
          <w:szCs w:val="24"/>
          <w:u w:val="none"/>
        </w:rPr>
      </w:pPr>
      <w:r w:rsidRPr="009D2045">
        <w:rPr>
          <w:rFonts w:ascii="Times New Roman" w:eastAsia="Times New Roman" w:hAnsi="Times New Roman" w:cs="Times New Roman"/>
          <w:sz w:val="24"/>
          <w:szCs w:val="24"/>
        </w:rPr>
        <w:instrText xml:space="preserve">11" </w:instrText>
      </w:r>
      <w:r w:rsidR="00BB04C7" w:rsidRPr="009D2045">
        <w:rPr>
          <w:rFonts w:ascii="Times New Roman" w:eastAsia="Times New Roman" w:hAnsi="Times New Roman" w:cs="Times New Roman"/>
          <w:sz w:val="24"/>
          <w:szCs w:val="24"/>
        </w:rPr>
        <w:fldChar w:fldCharType="separate"/>
      </w:r>
      <w:r w:rsidRPr="009D2045">
        <w:rPr>
          <w:rStyle w:val="a4"/>
          <w:rFonts w:ascii="Times New Roman" w:eastAsia="Times New Roman" w:hAnsi="Times New Roman" w:cs="Times New Roman"/>
          <w:color w:val="auto"/>
          <w:sz w:val="24"/>
          <w:szCs w:val="24"/>
          <w:u w:val="none"/>
        </w:rPr>
        <w:t xml:space="preserve">http://biznes-prost.ru/category/biznes-idei/kategoriya/socialnye-proekty </w:t>
      </w:r>
    </w:p>
    <w:p w:rsidR="00623D6A" w:rsidRPr="00261B42" w:rsidRDefault="00623D6A" w:rsidP="00623D6A">
      <w:pPr>
        <w:spacing w:after="0" w:line="240" w:lineRule="auto"/>
        <w:jc w:val="both"/>
        <w:rPr>
          <w:rFonts w:ascii="Times New Roman" w:eastAsia="Times New Roman" w:hAnsi="Times New Roman" w:cs="Times New Roman"/>
          <w:bCs/>
          <w:sz w:val="24"/>
          <w:szCs w:val="24"/>
        </w:rPr>
      </w:pPr>
      <w:r w:rsidRPr="009D2045">
        <w:rPr>
          <w:rStyle w:val="a4"/>
          <w:rFonts w:ascii="Times New Roman" w:eastAsia="Times New Roman" w:hAnsi="Times New Roman" w:cs="Times New Roman"/>
          <w:color w:val="auto"/>
          <w:sz w:val="24"/>
          <w:szCs w:val="24"/>
          <w:u w:val="none"/>
        </w:rPr>
        <w:t>11</w:t>
      </w:r>
      <w:r w:rsidR="00BB04C7" w:rsidRPr="009D2045">
        <w:rPr>
          <w:rFonts w:ascii="Times New Roman" w:eastAsia="Times New Roman" w:hAnsi="Times New Roman" w:cs="Times New Roman"/>
          <w:sz w:val="24"/>
          <w:szCs w:val="24"/>
        </w:rPr>
        <w:fldChar w:fldCharType="end"/>
      </w:r>
      <w:r w:rsidRPr="009D2045">
        <w:rPr>
          <w:rFonts w:ascii="Times New Roman" w:eastAsia="Times New Roman" w:hAnsi="Times New Roman" w:cs="Times New Roman"/>
          <w:bCs/>
          <w:sz w:val="24"/>
          <w:szCs w:val="24"/>
        </w:rPr>
        <w:t>. h</w:t>
      </w:r>
      <w:r w:rsidRPr="00261B42">
        <w:rPr>
          <w:rFonts w:ascii="Times New Roman" w:eastAsia="Times New Roman" w:hAnsi="Times New Roman" w:cs="Times New Roman"/>
          <w:bCs/>
          <w:sz w:val="24"/>
          <w:szCs w:val="24"/>
        </w:rPr>
        <w:t>ttp://www.marketch.ru/marketing_dictionary/marketing_terms_f/fundraising/</w:t>
      </w:r>
    </w:p>
    <w:p w:rsidR="00623D6A" w:rsidRPr="00261B42" w:rsidRDefault="00623D6A" w:rsidP="00623D6A">
      <w:pPr>
        <w:spacing w:after="0" w:line="240" w:lineRule="auto"/>
        <w:jc w:val="both"/>
        <w:rPr>
          <w:rFonts w:ascii="Times New Roman" w:hAnsi="Times New Roman" w:cs="Times New Roman"/>
          <w:sz w:val="24"/>
          <w:szCs w:val="24"/>
        </w:rPr>
      </w:pPr>
      <w:r w:rsidRPr="00261B42">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r w:rsidRPr="00261B42">
        <w:rPr>
          <w:rFonts w:ascii="Times New Roman" w:eastAsia="Times New Roman" w:hAnsi="Times New Roman" w:cs="Times New Roman"/>
          <w:bCs/>
          <w:sz w:val="24"/>
          <w:szCs w:val="24"/>
        </w:rPr>
        <w:t xml:space="preserve">. </w:t>
      </w:r>
      <w:hyperlink r:id="rId203" w:history="1">
        <w:r w:rsidRPr="00261B42">
          <w:rPr>
            <w:rStyle w:val="a4"/>
            <w:rFonts w:ascii="Times New Roman" w:hAnsi="Times New Roman" w:cs="Times New Roman"/>
            <w:color w:val="auto"/>
            <w:sz w:val="24"/>
            <w:szCs w:val="24"/>
            <w:u w:val="none"/>
            <w:lang w:val="en-US"/>
          </w:rPr>
          <w:t>http</w:t>
        </w:r>
        <w:r w:rsidRPr="00261B42">
          <w:rPr>
            <w:rStyle w:val="a4"/>
            <w:rFonts w:ascii="Times New Roman" w:hAnsi="Times New Roman" w:cs="Times New Roman"/>
            <w:color w:val="auto"/>
            <w:sz w:val="24"/>
            <w:szCs w:val="24"/>
            <w:u w:val="none"/>
          </w:rPr>
          <w:t>://</w:t>
        </w:r>
        <w:r w:rsidRPr="00261B42">
          <w:rPr>
            <w:rStyle w:val="a4"/>
            <w:rFonts w:ascii="Times New Roman" w:hAnsi="Times New Roman" w:cs="Times New Roman"/>
            <w:color w:val="auto"/>
            <w:sz w:val="24"/>
            <w:szCs w:val="24"/>
            <w:u w:val="none"/>
            <w:lang w:val="en-US"/>
          </w:rPr>
          <w:t>rabotadoma</w:t>
        </w:r>
        <w:r w:rsidRPr="00261B42">
          <w:rPr>
            <w:rStyle w:val="a4"/>
            <w:rFonts w:ascii="Times New Roman" w:hAnsi="Times New Roman" w:cs="Times New Roman"/>
            <w:color w:val="auto"/>
            <w:sz w:val="24"/>
            <w:szCs w:val="24"/>
            <w:u w:val="none"/>
          </w:rPr>
          <w:t>2.</w:t>
        </w:r>
        <w:r w:rsidRPr="00261B42">
          <w:rPr>
            <w:rStyle w:val="a4"/>
            <w:rFonts w:ascii="Times New Roman" w:hAnsi="Times New Roman" w:cs="Times New Roman"/>
            <w:color w:val="auto"/>
            <w:sz w:val="24"/>
            <w:szCs w:val="24"/>
            <w:u w:val="none"/>
            <w:lang w:val="en-US"/>
          </w:rPr>
          <w:t>ru</w:t>
        </w:r>
      </w:hyperlink>
    </w:p>
    <w:p w:rsidR="00623D6A" w:rsidRPr="00FE6606" w:rsidRDefault="00623D6A" w:rsidP="00623D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Pr="00FE6606">
        <w:rPr>
          <w:rFonts w:ascii="Times New Roman" w:hAnsi="Times New Roman" w:cs="Times New Roman"/>
          <w:sz w:val="24"/>
          <w:szCs w:val="24"/>
        </w:rPr>
        <w:t>http://</w:t>
      </w:r>
      <w:hyperlink r:id="rId204" w:history="1">
        <w:r w:rsidRPr="00FE6606">
          <w:rPr>
            <w:rStyle w:val="a4"/>
            <w:rFonts w:ascii="Times New Roman" w:hAnsi="Times New Roman" w:cs="Times New Roman"/>
            <w:color w:val="auto"/>
            <w:sz w:val="24"/>
            <w:szCs w:val="24"/>
            <w:u w:val="none"/>
          </w:rPr>
          <w:t>www.schwabfound.o</w:t>
        </w:r>
        <w:r w:rsidRPr="00FE6606">
          <w:rPr>
            <w:rStyle w:val="a4"/>
            <w:rFonts w:ascii="Times New Roman" w:hAnsi="Times New Roman" w:cs="Times New Roman"/>
            <w:color w:val="auto"/>
            <w:sz w:val="24"/>
            <w:szCs w:val="24"/>
            <w:u w:val="none"/>
            <w:lang w:val="en-US"/>
          </w:rPr>
          <w:t>r</w:t>
        </w:r>
        <w:r w:rsidRPr="00FE6606">
          <w:rPr>
            <w:rStyle w:val="a4"/>
            <w:rFonts w:ascii="Times New Roman" w:hAnsi="Times New Roman" w:cs="Times New Roman"/>
            <w:color w:val="auto"/>
            <w:sz w:val="24"/>
            <w:szCs w:val="24"/>
            <w:u w:val="none"/>
          </w:rPr>
          <w:t>g</w:t>
        </w:r>
      </w:hyperlink>
    </w:p>
    <w:p w:rsidR="00623D6A" w:rsidRPr="00ED0944" w:rsidRDefault="00623D6A" w:rsidP="00623D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9A14A5">
        <w:rPr>
          <w:rFonts w:ascii="Times New Roman" w:hAnsi="Times New Roman" w:cs="Times New Roman"/>
          <w:sz w:val="24"/>
          <w:szCs w:val="24"/>
        </w:rPr>
        <w:t>http://</w:t>
      </w:r>
      <w:hyperlink r:id="rId205" w:history="1">
        <w:r w:rsidRPr="00ED0944">
          <w:rPr>
            <w:rStyle w:val="a4"/>
            <w:rFonts w:ascii="Times New Roman" w:hAnsi="Times New Roman" w:cs="Times New Roman"/>
            <w:color w:val="auto"/>
            <w:sz w:val="24"/>
            <w:szCs w:val="24"/>
            <w:u w:val="none"/>
          </w:rPr>
          <w:t>www.ashoka.org</w:t>
        </w:r>
      </w:hyperlink>
    </w:p>
    <w:p w:rsidR="00623D6A" w:rsidRPr="00ED0944" w:rsidRDefault="00623D6A" w:rsidP="00623D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Pr="009A14A5">
        <w:rPr>
          <w:rFonts w:ascii="Times New Roman" w:hAnsi="Times New Roman" w:cs="Times New Roman"/>
          <w:sz w:val="24"/>
          <w:szCs w:val="24"/>
        </w:rPr>
        <w:t>http://</w:t>
      </w:r>
      <w:hyperlink r:id="rId206" w:history="1">
        <w:r w:rsidRPr="00ED0944">
          <w:rPr>
            <w:rStyle w:val="a4"/>
            <w:rFonts w:ascii="Times New Roman" w:hAnsi="Times New Roman" w:cs="Times New Roman"/>
            <w:color w:val="auto"/>
            <w:sz w:val="24"/>
            <w:szCs w:val="24"/>
            <w:u w:val="none"/>
          </w:rPr>
          <w:t>www.socialenterprise.org.uk</w:t>
        </w:r>
      </w:hyperlink>
    </w:p>
    <w:p w:rsidR="00623D6A" w:rsidRPr="00ED0944" w:rsidRDefault="00623D6A" w:rsidP="00623D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9A14A5">
        <w:rPr>
          <w:rFonts w:ascii="Times New Roman" w:hAnsi="Times New Roman" w:cs="Times New Roman"/>
          <w:sz w:val="24"/>
          <w:szCs w:val="24"/>
        </w:rPr>
        <w:t>http://</w:t>
      </w:r>
      <w:hyperlink r:id="rId207" w:history="1">
        <w:r w:rsidRPr="00ED0944">
          <w:rPr>
            <w:rStyle w:val="a4"/>
            <w:rFonts w:ascii="Times New Roman" w:hAnsi="Times New Roman" w:cs="Times New Roman"/>
            <w:color w:val="auto"/>
            <w:sz w:val="24"/>
            <w:szCs w:val="24"/>
            <w:u w:val="none"/>
          </w:rPr>
          <w:t>www.sel.org.uk</w:t>
        </w:r>
      </w:hyperlink>
    </w:p>
    <w:p w:rsidR="00623D6A" w:rsidRPr="00ED0944" w:rsidRDefault="00623D6A" w:rsidP="00623D6A">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9A14A5">
        <w:rPr>
          <w:rFonts w:ascii="Times New Roman" w:hAnsi="Times New Roman" w:cs="Times New Roman"/>
          <w:sz w:val="24"/>
          <w:szCs w:val="24"/>
        </w:rPr>
        <w:t>http://</w:t>
      </w:r>
      <w:hyperlink r:id="rId208" w:history="1">
        <w:r w:rsidRPr="00ED0944">
          <w:rPr>
            <w:rStyle w:val="a4"/>
            <w:rFonts w:ascii="Times New Roman" w:hAnsi="Times New Roman" w:cs="Times New Roman"/>
            <w:color w:val="auto"/>
            <w:sz w:val="24"/>
            <w:szCs w:val="24"/>
            <w:u w:val="none"/>
          </w:rPr>
          <w:t>www.youngfoundation.org</w:t>
        </w:r>
      </w:hyperlink>
    </w:p>
    <w:p w:rsidR="00623D6A" w:rsidRPr="00261B42" w:rsidRDefault="00623D6A" w:rsidP="00623D6A">
      <w:pPr>
        <w:spacing w:after="0" w:line="240" w:lineRule="auto"/>
        <w:jc w:val="both"/>
        <w:rPr>
          <w:rFonts w:ascii="Times New Roman" w:eastAsia="Times New Roman" w:hAnsi="Times New Roman" w:cs="Times New Roman"/>
          <w:bCs/>
          <w:sz w:val="24"/>
          <w:szCs w:val="24"/>
        </w:rPr>
      </w:pPr>
    </w:p>
    <w:p w:rsidR="00623D6A" w:rsidRPr="00261B42" w:rsidRDefault="00623D6A" w:rsidP="00623D6A">
      <w:pPr>
        <w:spacing w:after="0" w:line="240" w:lineRule="auto"/>
        <w:jc w:val="both"/>
        <w:rPr>
          <w:rFonts w:ascii="Times New Roman" w:hAnsi="Times New Roman" w:cs="Times New Roman"/>
          <w:sz w:val="24"/>
          <w:szCs w:val="24"/>
        </w:rPr>
      </w:pPr>
    </w:p>
    <w:p w:rsidR="00D14CEE" w:rsidRPr="00261B42" w:rsidRDefault="00D14CEE" w:rsidP="00ED0944">
      <w:pPr>
        <w:spacing w:after="0" w:line="240" w:lineRule="auto"/>
        <w:jc w:val="both"/>
        <w:rPr>
          <w:rFonts w:ascii="Times New Roman" w:eastAsia="Times New Roman" w:hAnsi="Times New Roman" w:cs="Times New Roman"/>
          <w:bCs/>
          <w:sz w:val="24"/>
          <w:szCs w:val="24"/>
        </w:rPr>
      </w:pPr>
    </w:p>
    <w:p w:rsidR="00AC568E" w:rsidRDefault="00AC568E">
      <w:pPr>
        <w:rPr>
          <w:rFonts w:ascii="Times New Roman" w:hAnsi="Times New Roman" w:cs="Times New Roman"/>
          <w:sz w:val="24"/>
          <w:szCs w:val="24"/>
        </w:rPr>
      </w:pPr>
      <w:r>
        <w:rPr>
          <w:rFonts w:ascii="Times New Roman" w:hAnsi="Times New Roman" w:cs="Times New Roman"/>
          <w:sz w:val="24"/>
          <w:szCs w:val="24"/>
        </w:rPr>
        <w:br w:type="page"/>
      </w:r>
    </w:p>
    <w:p w:rsidR="00AC568E" w:rsidRDefault="00AC568E" w:rsidP="00AC568E">
      <w:pPr>
        <w:pStyle w:val="af5"/>
        <w:spacing w:before="0" w:line="240" w:lineRule="auto"/>
        <w:jc w:val="center"/>
        <w:rPr>
          <w:rFonts w:ascii="Times New Roman" w:eastAsiaTheme="minorEastAsia" w:hAnsi="Times New Roman" w:cs="Times New Roman"/>
          <w:caps/>
          <w:color w:val="auto"/>
          <w:sz w:val="28"/>
          <w:szCs w:val="28"/>
        </w:rPr>
      </w:pPr>
    </w:p>
    <w:p w:rsidR="00AC568E" w:rsidRDefault="00AC568E" w:rsidP="00AC568E">
      <w:pPr>
        <w:pStyle w:val="af5"/>
        <w:spacing w:before="0" w:line="240" w:lineRule="auto"/>
        <w:jc w:val="center"/>
        <w:rPr>
          <w:rFonts w:ascii="Times New Roman" w:eastAsiaTheme="minorEastAsia" w:hAnsi="Times New Roman" w:cs="Times New Roman"/>
          <w:caps/>
          <w:color w:val="auto"/>
          <w:sz w:val="28"/>
          <w:szCs w:val="28"/>
        </w:rPr>
      </w:pPr>
    </w:p>
    <w:p w:rsidR="00E26418" w:rsidRDefault="00E26418" w:rsidP="00AC568E">
      <w:pPr>
        <w:pStyle w:val="af5"/>
        <w:spacing w:before="0" w:line="240" w:lineRule="auto"/>
        <w:jc w:val="center"/>
        <w:rPr>
          <w:rFonts w:ascii="Times New Roman" w:eastAsiaTheme="minorEastAsia" w:hAnsi="Times New Roman" w:cs="Times New Roman"/>
          <w:caps/>
          <w:color w:val="auto"/>
          <w:sz w:val="28"/>
          <w:szCs w:val="28"/>
        </w:rPr>
      </w:pPr>
    </w:p>
    <w:p w:rsidR="00E26418" w:rsidRDefault="00E26418" w:rsidP="00AC568E">
      <w:pPr>
        <w:pStyle w:val="af5"/>
        <w:spacing w:before="0" w:line="240" w:lineRule="auto"/>
        <w:jc w:val="center"/>
        <w:rPr>
          <w:rFonts w:ascii="Times New Roman" w:eastAsiaTheme="minorEastAsia" w:hAnsi="Times New Roman" w:cs="Times New Roman"/>
          <w:caps/>
          <w:color w:val="auto"/>
          <w:sz w:val="28"/>
          <w:szCs w:val="28"/>
        </w:rPr>
      </w:pPr>
    </w:p>
    <w:p w:rsidR="00E26418" w:rsidRDefault="00E26418" w:rsidP="00AC568E">
      <w:pPr>
        <w:pStyle w:val="af5"/>
        <w:spacing w:before="0" w:line="240" w:lineRule="auto"/>
        <w:jc w:val="center"/>
        <w:rPr>
          <w:rFonts w:ascii="Times New Roman" w:eastAsiaTheme="minorEastAsia" w:hAnsi="Times New Roman" w:cs="Times New Roman"/>
          <w:caps/>
          <w:color w:val="auto"/>
          <w:sz w:val="28"/>
          <w:szCs w:val="28"/>
        </w:rPr>
      </w:pPr>
    </w:p>
    <w:p w:rsidR="00E26418" w:rsidRDefault="00E26418" w:rsidP="00AC568E">
      <w:pPr>
        <w:pStyle w:val="af5"/>
        <w:spacing w:before="0" w:line="240" w:lineRule="auto"/>
        <w:jc w:val="center"/>
        <w:rPr>
          <w:rFonts w:ascii="Times New Roman" w:eastAsiaTheme="minorEastAsia" w:hAnsi="Times New Roman" w:cs="Times New Roman"/>
          <w:caps/>
          <w:color w:val="auto"/>
          <w:sz w:val="28"/>
          <w:szCs w:val="28"/>
        </w:rPr>
      </w:pPr>
    </w:p>
    <w:p w:rsidR="00E26418" w:rsidRDefault="00E26418" w:rsidP="00AC568E">
      <w:pPr>
        <w:pStyle w:val="af5"/>
        <w:spacing w:before="0" w:line="240" w:lineRule="auto"/>
        <w:jc w:val="center"/>
        <w:rPr>
          <w:rFonts w:ascii="Times New Roman" w:eastAsiaTheme="minorEastAsia" w:hAnsi="Times New Roman" w:cs="Times New Roman"/>
          <w:caps/>
          <w:color w:val="auto"/>
          <w:sz w:val="28"/>
          <w:szCs w:val="28"/>
        </w:rPr>
      </w:pPr>
    </w:p>
    <w:p w:rsidR="00E26418" w:rsidRDefault="00E26418" w:rsidP="00AC568E">
      <w:pPr>
        <w:pStyle w:val="af5"/>
        <w:spacing w:before="0" w:line="240" w:lineRule="auto"/>
        <w:jc w:val="center"/>
        <w:rPr>
          <w:rFonts w:ascii="Times New Roman" w:eastAsiaTheme="minorEastAsia" w:hAnsi="Times New Roman" w:cs="Times New Roman"/>
          <w:caps/>
          <w:color w:val="auto"/>
          <w:sz w:val="28"/>
          <w:szCs w:val="28"/>
        </w:rPr>
      </w:pPr>
    </w:p>
    <w:p w:rsidR="00E26418" w:rsidRDefault="00E26418" w:rsidP="00AC568E">
      <w:pPr>
        <w:pStyle w:val="af5"/>
        <w:spacing w:before="0" w:line="240" w:lineRule="auto"/>
        <w:jc w:val="center"/>
        <w:rPr>
          <w:rFonts w:ascii="Times New Roman" w:eastAsiaTheme="minorEastAsia" w:hAnsi="Times New Roman" w:cs="Times New Roman"/>
          <w:caps/>
          <w:color w:val="auto"/>
          <w:sz w:val="28"/>
          <w:szCs w:val="28"/>
        </w:rPr>
      </w:pPr>
    </w:p>
    <w:p w:rsidR="00AC568E" w:rsidRPr="00A065DD" w:rsidRDefault="00AC568E" w:rsidP="00AC568E">
      <w:pPr>
        <w:pStyle w:val="af5"/>
        <w:spacing w:before="0" w:line="240" w:lineRule="auto"/>
        <w:jc w:val="center"/>
        <w:rPr>
          <w:rFonts w:ascii="Times New Roman" w:eastAsiaTheme="minorEastAsia" w:hAnsi="Times New Roman" w:cs="Times New Roman"/>
          <w:b/>
          <w:color w:val="auto"/>
          <w:sz w:val="24"/>
          <w:szCs w:val="24"/>
        </w:rPr>
      </w:pPr>
      <w:r w:rsidRPr="00A065DD">
        <w:rPr>
          <w:rFonts w:ascii="Times New Roman" w:eastAsiaTheme="minorEastAsia" w:hAnsi="Times New Roman" w:cs="Times New Roman"/>
          <w:b/>
          <w:caps/>
          <w:color w:val="auto"/>
          <w:sz w:val="28"/>
          <w:szCs w:val="28"/>
        </w:rPr>
        <w:t xml:space="preserve">Сборник </w:t>
      </w:r>
      <w:r w:rsidR="00A065DD" w:rsidRPr="00A065DD">
        <w:rPr>
          <w:rFonts w:ascii="Times New Roman" w:eastAsiaTheme="minorEastAsia" w:hAnsi="Times New Roman" w:cs="Times New Roman"/>
          <w:b/>
          <w:caps/>
          <w:color w:val="auto"/>
          <w:sz w:val="28"/>
          <w:szCs w:val="28"/>
        </w:rPr>
        <w:t xml:space="preserve">НАУЧНЫХ И </w:t>
      </w:r>
      <w:r w:rsidRPr="00A065DD">
        <w:rPr>
          <w:rFonts w:ascii="Times New Roman" w:eastAsiaTheme="minorEastAsia" w:hAnsi="Times New Roman" w:cs="Times New Roman"/>
          <w:b/>
          <w:caps/>
          <w:color w:val="auto"/>
          <w:sz w:val="28"/>
          <w:szCs w:val="28"/>
        </w:rPr>
        <w:t>методических материалов для юридического сопровождения Н</w:t>
      </w:r>
      <w:r w:rsidR="00A065DD" w:rsidRPr="00A065DD">
        <w:rPr>
          <w:rFonts w:ascii="Times New Roman" w:eastAsiaTheme="minorEastAsia" w:hAnsi="Times New Roman" w:cs="Times New Roman"/>
          <w:b/>
          <w:caps/>
          <w:color w:val="auto"/>
          <w:sz w:val="28"/>
          <w:szCs w:val="28"/>
        </w:rPr>
        <w:t>ЕКОММЕРЧЕСКИХ ОРГАНИЗАЦИЙ</w:t>
      </w:r>
      <w:r w:rsidRPr="00A065DD">
        <w:rPr>
          <w:rFonts w:ascii="Times New Roman" w:eastAsiaTheme="minorEastAsia" w:hAnsi="Times New Roman" w:cs="Times New Roman"/>
          <w:b/>
          <w:caps/>
          <w:color w:val="auto"/>
          <w:sz w:val="28"/>
          <w:szCs w:val="28"/>
        </w:rPr>
        <w:t xml:space="preserve"> просемейной ориентации</w:t>
      </w:r>
    </w:p>
    <w:p w:rsidR="00AC568E" w:rsidRDefault="00AC568E" w:rsidP="00AC568E">
      <w:pPr>
        <w:pStyle w:val="af5"/>
        <w:spacing w:before="0" w:line="240" w:lineRule="auto"/>
        <w:jc w:val="center"/>
        <w:rPr>
          <w:rFonts w:ascii="Times New Roman" w:eastAsiaTheme="minorEastAsia" w:hAnsi="Times New Roman" w:cs="Times New Roman"/>
          <w:color w:val="auto"/>
          <w:sz w:val="24"/>
          <w:szCs w:val="24"/>
        </w:rPr>
      </w:pPr>
    </w:p>
    <w:p w:rsidR="00AC568E" w:rsidRDefault="00AC568E" w:rsidP="00AC568E">
      <w:pPr>
        <w:pStyle w:val="af5"/>
        <w:spacing w:before="0" w:line="240" w:lineRule="auto"/>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Сборник </w:t>
      </w:r>
      <w:r w:rsidR="00A065DD">
        <w:rPr>
          <w:rFonts w:ascii="Times New Roman" w:eastAsiaTheme="minorEastAsia" w:hAnsi="Times New Roman" w:cs="Times New Roman"/>
          <w:color w:val="auto"/>
          <w:sz w:val="24"/>
          <w:szCs w:val="24"/>
        </w:rPr>
        <w:t>материалов</w:t>
      </w:r>
    </w:p>
    <w:p w:rsidR="00AC568E" w:rsidRDefault="00AC568E" w:rsidP="00AC568E">
      <w:pPr>
        <w:pStyle w:val="af5"/>
        <w:spacing w:before="0" w:line="240" w:lineRule="auto"/>
        <w:jc w:val="both"/>
        <w:rPr>
          <w:rFonts w:ascii="Times New Roman" w:eastAsiaTheme="minorEastAsia" w:hAnsi="Times New Roman" w:cs="Times New Roman"/>
          <w:color w:val="auto"/>
          <w:sz w:val="24"/>
          <w:szCs w:val="24"/>
        </w:rPr>
      </w:pPr>
    </w:p>
    <w:p w:rsidR="00A065DD" w:rsidRPr="00A065DD" w:rsidRDefault="00A065DD" w:rsidP="00A065DD"/>
    <w:p w:rsidR="00AC568E" w:rsidRDefault="00AC568E" w:rsidP="00AC568E">
      <w:pPr>
        <w:pStyle w:val="af5"/>
        <w:spacing w:before="0" w:line="240" w:lineRule="auto"/>
        <w:jc w:val="both"/>
        <w:rPr>
          <w:rFonts w:ascii="Times New Roman" w:eastAsiaTheme="minorEastAsia" w:hAnsi="Times New Roman" w:cs="Times New Roman"/>
          <w:color w:val="auto"/>
          <w:sz w:val="24"/>
          <w:szCs w:val="24"/>
        </w:rPr>
      </w:pPr>
    </w:p>
    <w:p w:rsidR="00E26418" w:rsidRDefault="00E26418" w:rsidP="00AC568E">
      <w:pPr>
        <w:pStyle w:val="af5"/>
        <w:spacing w:before="0" w:line="240" w:lineRule="auto"/>
        <w:jc w:val="center"/>
        <w:rPr>
          <w:rFonts w:ascii="Times New Roman" w:eastAsiaTheme="minorEastAsia" w:hAnsi="Times New Roman" w:cs="Times New Roman"/>
          <w:color w:val="auto"/>
          <w:sz w:val="24"/>
          <w:szCs w:val="24"/>
        </w:rPr>
      </w:pPr>
    </w:p>
    <w:p w:rsidR="00AC568E" w:rsidRDefault="00A065DD" w:rsidP="00AC568E">
      <w:pPr>
        <w:pStyle w:val="af5"/>
        <w:spacing w:before="0" w:line="240" w:lineRule="auto"/>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Отв. редактор</w:t>
      </w:r>
    </w:p>
    <w:p w:rsidR="00A065DD" w:rsidRPr="00A065DD" w:rsidRDefault="00A065DD" w:rsidP="00A065DD">
      <w:pPr>
        <w:jc w:val="center"/>
        <w:rPr>
          <w:rFonts w:ascii="Times New Roman" w:hAnsi="Times New Roman" w:cs="Times New Roman"/>
        </w:rPr>
      </w:pPr>
      <w:r w:rsidRPr="00A065DD">
        <w:rPr>
          <w:rFonts w:ascii="Times New Roman" w:hAnsi="Times New Roman" w:cs="Times New Roman"/>
        </w:rPr>
        <w:t>Н.В. Исаева</w:t>
      </w:r>
    </w:p>
    <w:p w:rsidR="00AC568E" w:rsidRDefault="00AC568E" w:rsidP="00AC568E">
      <w:pPr>
        <w:pStyle w:val="af5"/>
        <w:spacing w:before="0" w:line="240" w:lineRule="auto"/>
        <w:jc w:val="center"/>
        <w:rPr>
          <w:rFonts w:ascii="Times New Roman" w:eastAsiaTheme="minorEastAsia" w:hAnsi="Times New Roman" w:cs="Times New Roman"/>
          <w:color w:val="auto"/>
          <w:sz w:val="24"/>
          <w:szCs w:val="24"/>
        </w:rPr>
      </w:pPr>
    </w:p>
    <w:p w:rsidR="00A065DD" w:rsidRPr="0089245C" w:rsidRDefault="00A065DD" w:rsidP="00A065DD">
      <w:pPr>
        <w:jc w:val="both"/>
        <w:rPr>
          <w:rFonts w:ascii="Times New Roman" w:hAnsi="Times New Roman" w:cs="Times New Roman"/>
          <w:sz w:val="24"/>
          <w:szCs w:val="24"/>
        </w:rPr>
      </w:pPr>
      <w:r>
        <w:rPr>
          <w:rFonts w:ascii="Times New Roman" w:hAnsi="Times New Roman" w:cs="Times New Roman"/>
          <w:sz w:val="24"/>
          <w:szCs w:val="24"/>
        </w:rPr>
        <w:t xml:space="preserve">Авторы: </w:t>
      </w:r>
      <w:r w:rsidRPr="007340DB">
        <w:rPr>
          <w:rFonts w:ascii="Times New Roman" w:hAnsi="Times New Roman" w:cs="Times New Roman"/>
          <w:sz w:val="24"/>
          <w:szCs w:val="24"/>
        </w:rPr>
        <w:t xml:space="preserve">Исаева Нина Валентиновна – кандидат исторических наук, </w:t>
      </w:r>
      <w:r>
        <w:rPr>
          <w:rFonts w:ascii="Times New Roman" w:hAnsi="Times New Roman" w:cs="Times New Roman"/>
          <w:sz w:val="24"/>
          <w:szCs w:val="24"/>
        </w:rPr>
        <w:t xml:space="preserve">доцент, </w:t>
      </w:r>
      <w:r w:rsidRPr="007340DB">
        <w:rPr>
          <w:rFonts w:ascii="Times New Roman" w:hAnsi="Times New Roman" w:cs="Times New Roman"/>
          <w:sz w:val="24"/>
          <w:szCs w:val="24"/>
        </w:rPr>
        <w:t>заведу</w:t>
      </w:r>
      <w:r w:rsidRPr="007340DB">
        <w:rPr>
          <w:rFonts w:ascii="Times New Roman" w:hAnsi="Times New Roman" w:cs="Times New Roman"/>
          <w:sz w:val="24"/>
          <w:szCs w:val="24"/>
        </w:rPr>
        <w:t>ю</w:t>
      </w:r>
      <w:r w:rsidRPr="007340DB">
        <w:rPr>
          <w:rFonts w:ascii="Times New Roman" w:hAnsi="Times New Roman" w:cs="Times New Roman"/>
          <w:sz w:val="24"/>
          <w:szCs w:val="24"/>
        </w:rPr>
        <w:t>щая кафедры конституционного, административного и финансового права</w:t>
      </w:r>
      <w:r>
        <w:rPr>
          <w:rFonts w:ascii="Times New Roman" w:hAnsi="Times New Roman" w:cs="Times New Roman"/>
          <w:sz w:val="24"/>
          <w:szCs w:val="24"/>
        </w:rPr>
        <w:t xml:space="preserve"> ФГБОУ ВПО«</w:t>
      </w:r>
      <w:r w:rsidRPr="007340DB">
        <w:rPr>
          <w:rFonts w:ascii="Times New Roman" w:hAnsi="Times New Roman" w:cs="Times New Roman"/>
          <w:sz w:val="24"/>
          <w:szCs w:val="24"/>
        </w:rPr>
        <w:t>Иванов</w:t>
      </w:r>
      <w:r>
        <w:rPr>
          <w:rFonts w:ascii="Times New Roman" w:hAnsi="Times New Roman" w:cs="Times New Roman"/>
          <w:sz w:val="24"/>
          <w:szCs w:val="24"/>
        </w:rPr>
        <w:t>ский</w:t>
      </w:r>
      <w:r w:rsidRPr="007340DB">
        <w:rPr>
          <w:rFonts w:ascii="Times New Roman" w:hAnsi="Times New Roman" w:cs="Times New Roman"/>
          <w:sz w:val="24"/>
          <w:szCs w:val="24"/>
        </w:rPr>
        <w:t xml:space="preserve"> государственн</w:t>
      </w:r>
      <w:r>
        <w:rPr>
          <w:rFonts w:ascii="Times New Roman" w:hAnsi="Times New Roman" w:cs="Times New Roman"/>
          <w:sz w:val="24"/>
          <w:szCs w:val="24"/>
        </w:rPr>
        <w:t>ый университет»</w:t>
      </w:r>
      <w:r w:rsidRPr="007340DB">
        <w:rPr>
          <w:rFonts w:ascii="Times New Roman" w:hAnsi="Times New Roman" w:cs="Times New Roman"/>
          <w:sz w:val="24"/>
          <w:szCs w:val="24"/>
        </w:rPr>
        <w:t xml:space="preserve">, Тетерина Надежда Валериановна – </w:t>
      </w:r>
      <w:r w:rsidRPr="007340DB">
        <w:rPr>
          <w:rFonts w:ascii="Times New Roman" w:hAnsi="Times New Roman" w:cs="Times New Roman"/>
          <w:color w:val="000000"/>
          <w:sz w:val="24"/>
          <w:szCs w:val="24"/>
        </w:rPr>
        <w:t>к</w:t>
      </w:r>
      <w:r>
        <w:rPr>
          <w:rFonts w:ascii="Times New Roman" w:hAnsi="Times New Roman" w:cs="Times New Roman"/>
          <w:color w:val="000000"/>
          <w:sz w:val="24"/>
          <w:szCs w:val="24"/>
        </w:rPr>
        <w:t xml:space="preserve">андидат </w:t>
      </w:r>
      <w:r w:rsidRPr="007340DB">
        <w:rPr>
          <w:rFonts w:ascii="Times New Roman" w:hAnsi="Times New Roman" w:cs="Times New Roman"/>
          <w:color w:val="000000"/>
          <w:sz w:val="24"/>
          <w:szCs w:val="24"/>
        </w:rPr>
        <w:t>ф</w:t>
      </w:r>
      <w:r>
        <w:rPr>
          <w:rFonts w:ascii="Times New Roman" w:hAnsi="Times New Roman" w:cs="Times New Roman"/>
          <w:color w:val="000000"/>
          <w:sz w:val="24"/>
          <w:szCs w:val="24"/>
        </w:rPr>
        <w:t xml:space="preserve">илософских </w:t>
      </w:r>
      <w:r w:rsidRPr="007340DB">
        <w:rPr>
          <w:rFonts w:ascii="Times New Roman" w:hAnsi="Times New Roman" w:cs="Times New Roman"/>
          <w:color w:val="000000"/>
          <w:sz w:val="24"/>
          <w:szCs w:val="24"/>
        </w:rPr>
        <w:t>н</w:t>
      </w:r>
      <w:r>
        <w:rPr>
          <w:rFonts w:ascii="Times New Roman" w:hAnsi="Times New Roman" w:cs="Times New Roman"/>
          <w:color w:val="000000"/>
          <w:sz w:val="24"/>
          <w:szCs w:val="24"/>
        </w:rPr>
        <w:t>аук</w:t>
      </w:r>
      <w:r w:rsidRPr="007340DB">
        <w:rPr>
          <w:rFonts w:ascii="Times New Roman" w:hAnsi="Times New Roman" w:cs="Times New Roman"/>
          <w:color w:val="000000"/>
          <w:sz w:val="24"/>
          <w:szCs w:val="24"/>
        </w:rPr>
        <w:t>, г</w:t>
      </w:r>
      <w:r w:rsidRPr="007340DB">
        <w:rPr>
          <w:rFonts w:ascii="Times New Roman" w:eastAsia="Times New Roman" w:hAnsi="Times New Roman" w:cs="Times New Roman"/>
          <w:sz w:val="24"/>
          <w:szCs w:val="24"/>
        </w:rPr>
        <w:t>енеральный директор Консалтингового центра «Разв</w:t>
      </w:r>
      <w:r w:rsidRPr="007340DB">
        <w:rPr>
          <w:rFonts w:ascii="Times New Roman" w:eastAsia="Times New Roman" w:hAnsi="Times New Roman" w:cs="Times New Roman"/>
          <w:sz w:val="24"/>
          <w:szCs w:val="24"/>
        </w:rPr>
        <w:t>и</w:t>
      </w:r>
      <w:r w:rsidRPr="007340DB">
        <w:rPr>
          <w:rFonts w:ascii="Times New Roman" w:eastAsia="Times New Roman" w:hAnsi="Times New Roman" w:cs="Times New Roman"/>
          <w:sz w:val="24"/>
          <w:szCs w:val="24"/>
        </w:rPr>
        <w:t xml:space="preserve">тие», </w:t>
      </w:r>
      <w:r w:rsidRPr="007340DB">
        <w:rPr>
          <w:rFonts w:ascii="Times New Roman" w:hAnsi="Times New Roman" w:cs="Times New Roman"/>
          <w:sz w:val="24"/>
          <w:szCs w:val="24"/>
        </w:rPr>
        <w:t>Данилов Валерий Вячеславович – юрист, Смирнов Олег Станиславович – юрист ИООО «Колыбель», Сазонова Александра Владимировна – юрист Ассоциации «Юр</w:t>
      </w:r>
      <w:r w:rsidRPr="007340DB">
        <w:rPr>
          <w:rFonts w:ascii="Times New Roman" w:hAnsi="Times New Roman" w:cs="Times New Roman"/>
          <w:sz w:val="24"/>
          <w:szCs w:val="24"/>
        </w:rPr>
        <w:t>и</w:t>
      </w:r>
      <w:r w:rsidRPr="007340DB">
        <w:rPr>
          <w:rFonts w:ascii="Times New Roman" w:hAnsi="Times New Roman" w:cs="Times New Roman"/>
          <w:sz w:val="24"/>
          <w:szCs w:val="24"/>
        </w:rPr>
        <w:t>сты за гражданское общество», Кустова Елизавета Николаевна – юрист Ассоциации «Юристы за гражданское общество».</w:t>
      </w:r>
    </w:p>
    <w:p w:rsidR="00AC568E" w:rsidRDefault="00AC568E" w:rsidP="00A065DD">
      <w:pPr>
        <w:pStyle w:val="af5"/>
        <w:spacing w:before="0" w:line="240" w:lineRule="auto"/>
        <w:jc w:val="both"/>
        <w:rPr>
          <w:rFonts w:ascii="Times New Roman" w:eastAsiaTheme="minorEastAsia" w:hAnsi="Times New Roman" w:cs="Times New Roman"/>
          <w:color w:val="auto"/>
          <w:sz w:val="24"/>
          <w:szCs w:val="24"/>
        </w:rPr>
      </w:pPr>
    </w:p>
    <w:p w:rsidR="00AC568E" w:rsidRDefault="00AC568E" w:rsidP="00AC568E">
      <w:pPr>
        <w:pStyle w:val="af5"/>
        <w:spacing w:before="0" w:line="240" w:lineRule="auto"/>
        <w:jc w:val="center"/>
        <w:rPr>
          <w:rFonts w:ascii="Times New Roman" w:eastAsiaTheme="minorEastAsia" w:hAnsi="Times New Roman" w:cs="Times New Roman"/>
          <w:color w:val="auto"/>
          <w:sz w:val="24"/>
          <w:szCs w:val="24"/>
        </w:rPr>
      </w:pPr>
    </w:p>
    <w:p w:rsidR="00AC568E" w:rsidRDefault="00AC568E" w:rsidP="00AC568E">
      <w:pPr>
        <w:pStyle w:val="af5"/>
        <w:spacing w:before="0" w:line="240" w:lineRule="auto"/>
        <w:jc w:val="center"/>
        <w:rPr>
          <w:rFonts w:ascii="Times New Roman" w:eastAsiaTheme="minorEastAsia" w:hAnsi="Times New Roman" w:cs="Times New Roman"/>
          <w:color w:val="auto"/>
          <w:sz w:val="24"/>
          <w:szCs w:val="24"/>
        </w:rPr>
      </w:pPr>
    </w:p>
    <w:p w:rsidR="00E26418" w:rsidRDefault="00E26418" w:rsidP="00E26418">
      <w:pPr>
        <w:spacing w:after="0" w:line="240" w:lineRule="auto"/>
        <w:jc w:val="center"/>
        <w:rPr>
          <w:rFonts w:ascii="Times New Roman" w:hAnsi="Times New Roman" w:cs="Times New Roman"/>
        </w:rPr>
      </w:pPr>
    </w:p>
    <w:p w:rsidR="00E26418" w:rsidRDefault="00E26418" w:rsidP="00E26418">
      <w:pPr>
        <w:spacing w:after="0" w:line="240" w:lineRule="auto"/>
        <w:jc w:val="center"/>
        <w:rPr>
          <w:rFonts w:ascii="Times New Roman" w:hAnsi="Times New Roman" w:cs="Times New Roman"/>
        </w:rPr>
      </w:pPr>
    </w:p>
    <w:p w:rsidR="00E26418" w:rsidRDefault="00E26418" w:rsidP="00E26418">
      <w:pPr>
        <w:spacing w:after="0" w:line="240" w:lineRule="auto"/>
        <w:jc w:val="center"/>
        <w:rPr>
          <w:rFonts w:ascii="Times New Roman" w:hAnsi="Times New Roman" w:cs="Times New Roman"/>
          <w:sz w:val="24"/>
          <w:szCs w:val="24"/>
        </w:rPr>
      </w:pPr>
      <w:r w:rsidRPr="00E26418">
        <w:rPr>
          <w:rFonts w:ascii="Times New Roman" w:hAnsi="Times New Roman" w:cs="Times New Roman"/>
        </w:rPr>
        <w:t xml:space="preserve">Издательство </w:t>
      </w:r>
      <w:r w:rsidRPr="00521FD0">
        <w:rPr>
          <w:rFonts w:ascii="Times New Roman" w:hAnsi="Times New Roman" w:cs="Times New Roman"/>
          <w:sz w:val="24"/>
          <w:szCs w:val="24"/>
        </w:rPr>
        <w:t>«Икс Пресс»</w:t>
      </w:r>
    </w:p>
    <w:p w:rsidR="00E26418" w:rsidRDefault="00E26418" w:rsidP="00E26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Лицензия ИД №       от </w:t>
      </w:r>
    </w:p>
    <w:p w:rsidR="00E26418" w:rsidRDefault="00E26418" w:rsidP="00E26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Подписано к печати</w:t>
      </w:r>
    </w:p>
    <w:p w:rsidR="00E26418" w:rsidRDefault="00E26418" w:rsidP="00E26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Печать офсетная. Бумага офсетная.</w:t>
      </w:r>
    </w:p>
    <w:p w:rsidR="00E26418" w:rsidRDefault="00E26418" w:rsidP="00E26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70Х100 1/16 Усл. Печ. Л.      Тираж 1000 экз. Изд. №</w:t>
      </w:r>
    </w:p>
    <w:p w:rsidR="00E26418" w:rsidRDefault="00E26418" w:rsidP="00E26418">
      <w:pPr>
        <w:jc w:val="center"/>
        <w:rPr>
          <w:rFonts w:ascii="Times New Roman" w:hAnsi="Times New Roman" w:cs="Times New Roman"/>
          <w:sz w:val="24"/>
          <w:szCs w:val="24"/>
        </w:rPr>
      </w:pPr>
    </w:p>
    <w:p w:rsidR="00AC568E" w:rsidRPr="00FE0EA5" w:rsidRDefault="00AC568E" w:rsidP="00AC568E">
      <w:pPr>
        <w:spacing w:after="0" w:line="240" w:lineRule="auto"/>
        <w:rPr>
          <w:rFonts w:ascii="Times New Roman" w:hAnsi="Times New Roman" w:cs="Times New Roman"/>
          <w:b/>
          <w:sz w:val="24"/>
          <w:szCs w:val="24"/>
        </w:rPr>
      </w:pPr>
    </w:p>
    <w:p w:rsidR="00D14CEE" w:rsidRPr="00261B42" w:rsidRDefault="00D14CEE" w:rsidP="004A2A1B">
      <w:pPr>
        <w:spacing w:after="0" w:line="240" w:lineRule="auto"/>
        <w:jc w:val="both"/>
        <w:rPr>
          <w:rFonts w:ascii="Times New Roman" w:hAnsi="Times New Roman" w:cs="Times New Roman"/>
          <w:sz w:val="24"/>
          <w:szCs w:val="24"/>
        </w:rPr>
      </w:pPr>
    </w:p>
    <w:sectPr w:rsidR="00D14CEE" w:rsidRPr="00261B42" w:rsidSect="007E63F4">
      <w:footerReference w:type="default" r:id="rId209"/>
      <w:footnotePr>
        <w:numRestart w:val="eachPage"/>
      </w:footnotePr>
      <w:endnotePr>
        <w:numFmt w:val="decimal"/>
      </w:endnotePr>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3E0" w:rsidRDefault="00CF53E0" w:rsidP="000D72B5">
      <w:pPr>
        <w:spacing w:after="0" w:line="240" w:lineRule="auto"/>
      </w:pPr>
      <w:r>
        <w:separator/>
      </w:r>
    </w:p>
  </w:endnote>
  <w:endnote w:type="continuationSeparator" w:id="1">
    <w:p w:rsidR="00CF53E0" w:rsidRDefault="00CF53E0" w:rsidP="000D7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437"/>
      <w:docPartObj>
        <w:docPartGallery w:val="Page Numbers (Bottom of Page)"/>
        <w:docPartUnique/>
      </w:docPartObj>
    </w:sdtPr>
    <w:sdtContent>
      <w:p w:rsidR="00B03E2E" w:rsidRDefault="00BB04C7">
        <w:pPr>
          <w:pStyle w:val="aa"/>
          <w:jc w:val="right"/>
        </w:pPr>
        <w:r>
          <w:fldChar w:fldCharType="begin"/>
        </w:r>
        <w:r w:rsidR="00B03E2E">
          <w:instrText xml:space="preserve"> PAGE   \* MERGEFORMAT </w:instrText>
        </w:r>
        <w:r>
          <w:fldChar w:fldCharType="separate"/>
        </w:r>
        <w:r w:rsidR="00A03FB3">
          <w:rPr>
            <w:noProof/>
          </w:rPr>
          <w:t>162</w:t>
        </w:r>
        <w:r>
          <w:rPr>
            <w:noProof/>
          </w:rPr>
          <w:fldChar w:fldCharType="end"/>
        </w:r>
      </w:p>
    </w:sdtContent>
  </w:sdt>
  <w:p w:rsidR="00B03E2E" w:rsidRDefault="00B03E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3E0" w:rsidRDefault="00CF53E0" w:rsidP="000D72B5">
      <w:pPr>
        <w:spacing w:after="0" w:line="240" w:lineRule="auto"/>
      </w:pPr>
      <w:r>
        <w:separator/>
      </w:r>
    </w:p>
  </w:footnote>
  <w:footnote w:type="continuationSeparator" w:id="1">
    <w:p w:rsidR="00CF53E0" w:rsidRDefault="00CF53E0" w:rsidP="000D72B5">
      <w:pPr>
        <w:spacing w:after="0" w:line="240" w:lineRule="auto"/>
      </w:pPr>
      <w:r>
        <w:continuationSeparator/>
      </w:r>
    </w:p>
  </w:footnote>
  <w:footnote w:id="2">
    <w:p w:rsidR="00B03E2E" w:rsidRPr="00D33D53" w:rsidRDefault="00B03E2E" w:rsidP="00FB7AAA">
      <w:pPr>
        <w:spacing w:after="0" w:line="240" w:lineRule="auto"/>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shd w:val="clear" w:color="auto" w:fill="FFFFFF"/>
        </w:rPr>
        <w:t>Гимазетдинова Э. Я., Владимиров И. А. Жилищная проблема и пути ее решения в современных условиях [Текст] // Актуальные вопросы экономики и управления: материалы междунар. науч. конф. (г. Москва, апрель 2011 г.). Т. I.  — М.: РИОР, 2011. — С. 57-59.</w:t>
      </w:r>
    </w:p>
  </w:footnote>
  <w:footnote w:id="3">
    <w:p w:rsidR="00B03E2E" w:rsidRPr="00D33D53" w:rsidRDefault="00B03E2E" w:rsidP="00FB7AAA">
      <w:pPr>
        <w:pStyle w:val="ac"/>
        <w:ind w:right="737"/>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Подробнее:</w:t>
      </w:r>
      <w:r w:rsidRPr="00D33D53">
        <w:rPr>
          <w:rStyle w:val="apple-converted-space"/>
          <w:rFonts w:ascii="Times New Roman" w:hAnsi="Times New Roman" w:cs="Times New Roman"/>
          <w:sz w:val="16"/>
          <w:szCs w:val="16"/>
        </w:rPr>
        <w:t> </w:t>
      </w:r>
      <w:hyperlink r:id="rId1" w:anchor="ixzz48j2PhqMb" w:history="1">
        <w:r w:rsidRPr="00D33D53">
          <w:rPr>
            <w:rStyle w:val="a4"/>
            <w:rFonts w:ascii="Times New Roman" w:hAnsi="Times New Roman" w:cs="Times New Roman"/>
            <w:color w:val="auto"/>
            <w:sz w:val="16"/>
            <w:szCs w:val="16"/>
            <w:u w:val="none"/>
          </w:rPr>
          <w:t>http://www.kakprosto.ru/kak-837992-kakie-prava-u-vypusknika-detskogo-doma#ixzz48j2PhqMb</w:t>
        </w:r>
      </w:hyperlink>
    </w:p>
  </w:footnote>
  <w:footnote w:id="4">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bCs/>
          <w:sz w:val="16"/>
          <w:szCs w:val="16"/>
        </w:rPr>
        <w:t xml:space="preserve">Постановление Правительства РФ от 28.01.2006 N 47 (ред. от 25.03.2015, с изм. от 03.02.2016) </w:t>
      </w:r>
      <w:r>
        <w:rPr>
          <w:rFonts w:ascii="Times New Roman" w:hAnsi="Times New Roman" w:cs="Times New Roman"/>
          <w:bCs/>
          <w:sz w:val="16"/>
          <w:szCs w:val="16"/>
        </w:rPr>
        <w:t>«</w:t>
      </w:r>
      <w:r w:rsidRPr="00D33D53">
        <w:rPr>
          <w:rFonts w:ascii="Times New Roman" w:hAnsi="Times New Roman" w:cs="Times New Roman"/>
          <w:bCs/>
          <w:sz w:val="16"/>
          <w:szCs w:val="16"/>
        </w:rPr>
        <w:t>Об утверждении Положения о признании помещения жилым помещением, жилого помещения непригодным для проживания и многоквартирного дома авари</w:t>
      </w:r>
      <w:r w:rsidRPr="00D33D53">
        <w:rPr>
          <w:rFonts w:ascii="Times New Roman" w:hAnsi="Times New Roman" w:cs="Times New Roman"/>
          <w:bCs/>
          <w:sz w:val="16"/>
          <w:szCs w:val="16"/>
        </w:rPr>
        <w:t>й</w:t>
      </w:r>
      <w:r w:rsidRPr="00D33D53">
        <w:rPr>
          <w:rFonts w:ascii="Times New Roman" w:hAnsi="Times New Roman" w:cs="Times New Roman"/>
          <w:bCs/>
          <w:sz w:val="16"/>
          <w:szCs w:val="16"/>
        </w:rPr>
        <w:t>ным и подлежащим сносу или реконструкции</w:t>
      </w:r>
      <w:r>
        <w:rPr>
          <w:rFonts w:ascii="Times New Roman" w:hAnsi="Times New Roman" w:cs="Times New Roman"/>
          <w:bCs/>
          <w:sz w:val="16"/>
          <w:szCs w:val="16"/>
        </w:rPr>
        <w:t>»</w:t>
      </w:r>
      <w:r w:rsidRPr="00D33D53">
        <w:rPr>
          <w:rFonts w:ascii="Times New Roman" w:hAnsi="Times New Roman" w:cs="Times New Roman"/>
          <w:sz w:val="16"/>
          <w:szCs w:val="16"/>
        </w:rPr>
        <w:t>.</w:t>
      </w:r>
    </w:p>
  </w:footnote>
  <w:footnote w:id="5">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Федеральный закон от 21.12.1996 N 159-ФЗ (ред. от 28.11.2015) </w:t>
      </w:r>
      <w:r>
        <w:rPr>
          <w:rFonts w:ascii="Times New Roman" w:hAnsi="Times New Roman" w:cs="Times New Roman"/>
          <w:sz w:val="16"/>
          <w:szCs w:val="16"/>
        </w:rPr>
        <w:t>«</w:t>
      </w:r>
      <w:r w:rsidRPr="00D33D53">
        <w:rPr>
          <w:rFonts w:ascii="Times New Roman" w:hAnsi="Times New Roman" w:cs="Times New Roman"/>
          <w:sz w:val="16"/>
          <w:szCs w:val="16"/>
        </w:rPr>
        <w:t>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16"/>
          <w:szCs w:val="16"/>
        </w:rPr>
        <w:t>»</w:t>
      </w:r>
    </w:p>
  </w:footnote>
  <w:footnote w:id="6">
    <w:p w:rsidR="00B03E2E" w:rsidRPr="00D33D53" w:rsidRDefault="00B03E2E" w:rsidP="00FB7AAA">
      <w:pPr>
        <w:pStyle w:val="a5"/>
        <w:spacing w:before="0" w:beforeAutospacing="0" w:after="0" w:afterAutospacing="0"/>
        <w:jc w:val="both"/>
        <w:rPr>
          <w:sz w:val="16"/>
          <w:szCs w:val="16"/>
        </w:rPr>
      </w:pPr>
      <w:r w:rsidRPr="00D33D53">
        <w:rPr>
          <w:rStyle w:val="ae"/>
          <w:sz w:val="16"/>
          <w:szCs w:val="16"/>
        </w:rPr>
        <w:footnoteRef/>
      </w:r>
      <w:r w:rsidRPr="00D33D53">
        <w:rPr>
          <w:sz w:val="16"/>
          <w:szCs w:val="16"/>
        </w:rPr>
        <w:t xml:space="preserve"> Подробнее на </w:t>
      </w:r>
      <w:hyperlink r:id="rId2" w:history="1">
        <w:r w:rsidRPr="00D33D53">
          <w:rPr>
            <w:rStyle w:val="a4"/>
            <w:color w:val="auto"/>
            <w:sz w:val="16"/>
            <w:szCs w:val="16"/>
            <w:u w:val="none"/>
          </w:rPr>
          <w:t>http://www.gosstroy.gov.ru/obshchestvennaya-priemnaya</w:t>
        </w:r>
      </w:hyperlink>
      <w:hyperlink r:id="rId3" w:history="1">
        <w:r w:rsidRPr="00D33D53">
          <w:rPr>
            <w:rStyle w:val="a4"/>
            <w:color w:val="auto"/>
            <w:sz w:val="16"/>
            <w:szCs w:val="16"/>
            <w:u w:val="none"/>
          </w:rPr>
          <w:t>.</w:t>
        </w:r>
      </w:hyperlink>
    </w:p>
  </w:footnote>
  <w:footnote w:id="7">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Перечень соответствующих заболеваний установлен Постановлением Правительства Российской Федерации от 16 июня 2006 г. N 378</w:t>
      </w:r>
    </w:p>
  </w:footnote>
  <w:footnote w:id="8">
    <w:p w:rsidR="00B03E2E" w:rsidRPr="00D33D53" w:rsidRDefault="00B03E2E" w:rsidP="00FB7AAA">
      <w:pPr>
        <w:shd w:val="clear" w:color="auto" w:fill="FFFFFF"/>
        <w:spacing w:after="0" w:line="240" w:lineRule="auto"/>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Подробнее: </w:t>
      </w:r>
      <w:hyperlink r:id="rId4" w:anchor="ixzz48pc2rBwn" w:history="1">
        <w:r w:rsidRPr="00D33D53">
          <w:rPr>
            <w:rStyle w:val="a4"/>
            <w:rFonts w:ascii="Times New Roman" w:hAnsi="Times New Roman" w:cs="Times New Roman"/>
            <w:color w:val="auto"/>
            <w:sz w:val="16"/>
            <w:szCs w:val="16"/>
            <w:u w:val="none"/>
          </w:rPr>
          <w:t>http://www.kakprosto.ru/kak-42652-kak-vstat-na-ochered-na-kvartiru-kak-mat-odinochka#ixzz48pc2rBwn</w:t>
        </w:r>
      </w:hyperlink>
    </w:p>
  </w:footnote>
  <w:footnote w:id="9">
    <w:p w:rsidR="00B03E2E" w:rsidRPr="00D33D53" w:rsidRDefault="00B03E2E" w:rsidP="00FB7AAA">
      <w:pPr>
        <w:shd w:val="clear" w:color="auto" w:fill="FFFFFF"/>
        <w:spacing w:after="0" w:line="240" w:lineRule="auto"/>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Подробнее: </w:t>
      </w:r>
      <w:hyperlink r:id="rId5" w:anchor="ixzz48pcEJlDU" w:history="1">
        <w:r w:rsidRPr="00D33D53">
          <w:rPr>
            <w:rStyle w:val="a4"/>
            <w:rFonts w:ascii="Times New Roman" w:hAnsi="Times New Roman" w:cs="Times New Roman"/>
            <w:color w:val="auto"/>
            <w:sz w:val="16"/>
            <w:szCs w:val="16"/>
            <w:u w:val="none"/>
          </w:rPr>
          <w:t>http://www.kakprosto.ru/kak-42652-kak-vstat-na-ochered-na-kvartiru-kak-mat-odinochka#ixzz48pcEJlDU</w:t>
        </w:r>
      </w:hyperlink>
    </w:p>
  </w:footnote>
  <w:footnote w:id="10">
    <w:p w:rsidR="00B03E2E" w:rsidRPr="00D33D53" w:rsidRDefault="00B03E2E" w:rsidP="00FB7AAA">
      <w:pPr>
        <w:spacing w:after="0" w:line="240" w:lineRule="auto"/>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256 п.1 6. ГРАЖДАНСКОГО КОДЕКСА РОССИЙСКОЙ ФЕДЕРАЦИИ. ЧАСТЬ ПЕРВАЯ ОТ 30.11.1994 N 51-ФЗ; ЧАСТЬ ВТОРАЯ ОТ 26.01.1996 N 14-ФЗ; ЧАСТЬ ТРЕТЬЯ ОТ 26.11.2001 N 146-ФЗ и ст. 34 п. 1 СЕМЕЙНОГО КОДЕКСА РОССИЙСКОЙ ФЕДЕРАЦИИ ОТ 29.12.1995 N 223-ФЗ (РЕД. ОТ 30.12.2015) Подробнее: </w:t>
      </w:r>
      <w:hyperlink r:id="rId6" w:anchor="ixzz48pcIm9rk" w:history="1">
        <w:r w:rsidRPr="00D33D53">
          <w:rPr>
            <w:rStyle w:val="a4"/>
            <w:rFonts w:ascii="Times New Roman" w:hAnsi="Times New Roman" w:cs="Times New Roman"/>
            <w:color w:val="auto"/>
            <w:sz w:val="16"/>
            <w:szCs w:val="16"/>
            <w:u w:val="none"/>
          </w:rPr>
          <w:t>http://www.kakprosto.ru/kak-42652-kak-vstat-na-ochered-na-kvartiru-kak-mat-odinochka#ixzz48pcIm9rk</w:t>
        </w:r>
      </w:hyperlink>
    </w:p>
  </w:footnote>
  <w:footnote w:id="11">
    <w:p w:rsidR="00B03E2E" w:rsidRPr="000713AF" w:rsidRDefault="00B03E2E" w:rsidP="00FB7AAA">
      <w:pPr>
        <w:pStyle w:val="ac"/>
        <w:jc w:val="both"/>
        <w:rPr>
          <w:rFonts w:ascii="Times New Roman" w:hAnsi="Times New Roman" w:cs="Times New Roman"/>
          <w:sz w:val="16"/>
          <w:szCs w:val="16"/>
        </w:rPr>
      </w:pPr>
      <w:r w:rsidRPr="000713AF">
        <w:rPr>
          <w:rStyle w:val="ae"/>
          <w:rFonts w:ascii="Times New Roman" w:hAnsi="Times New Roman" w:cs="Times New Roman"/>
          <w:sz w:val="16"/>
          <w:szCs w:val="16"/>
        </w:rPr>
        <w:footnoteRef/>
      </w:r>
      <w:r w:rsidRPr="000713AF">
        <w:rPr>
          <w:rFonts w:ascii="Times New Roman" w:hAnsi="Times New Roman" w:cs="Times New Roman"/>
          <w:sz w:val="16"/>
          <w:szCs w:val="16"/>
        </w:rPr>
        <w:t xml:space="preserve"> Источник: </w:t>
      </w:r>
      <w:hyperlink r:id="rId7" w:history="1">
        <w:r w:rsidRPr="000713AF">
          <w:rPr>
            <w:rStyle w:val="a4"/>
            <w:rFonts w:ascii="Times New Roman" w:hAnsi="Times New Roman" w:cs="Times New Roman"/>
            <w:color w:val="auto"/>
            <w:sz w:val="16"/>
            <w:szCs w:val="16"/>
          </w:rPr>
          <w:t>http://77metrov.ru/uluchshenie-zhilishhnyh-uslovij-materjam-odinochkam.html</w:t>
        </w:r>
      </w:hyperlink>
    </w:p>
  </w:footnote>
  <w:footnote w:id="12">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shd w:val="clear" w:color="auto" w:fill="FFFFFF"/>
        </w:rPr>
        <w:t>Ст. 48 1 СЕМЕЙНОГО КОДЕКСА РОССИЙСКОЙ ФЕДЕРАЦИИ ОТ 29.12.1995 N 223-ФЗ (РЕД. ОТ 30.12.2015)</w:t>
      </w:r>
    </w:p>
  </w:footnote>
  <w:footnote w:id="13">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Подробнее http://www.7ya.ru/click.asp?url=http://nasledovanie.narod.ru</w:t>
      </w:r>
    </w:p>
  </w:footnote>
  <w:footnote w:id="14">
    <w:p w:rsidR="00B03E2E" w:rsidRPr="00D33D53" w:rsidRDefault="00B03E2E" w:rsidP="00FB7AAA">
      <w:pPr>
        <w:pStyle w:val="2"/>
        <w:spacing w:before="0" w:line="240" w:lineRule="auto"/>
        <w:jc w:val="both"/>
        <w:rPr>
          <w:rFonts w:ascii="Times New Roman" w:hAnsi="Times New Roman" w:cs="Times New Roman"/>
          <w:b w:val="0"/>
          <w:color w:val="auto"/>
          <w:sz w:val="16"/>
          <w:szCs w:val="16"/>
        </w:rPr>
      </w:pPr>
      <w:r w:rsidRPr="00D33D53">
        <w:rPr>
          <w:rStyle w:val="ae"/>
          <w:rFonts w:ascii="Times New Roman" w:hAnsi="Times New Roman" w:cs="Times New Roman"/>
          <w:b w:val="0"/>
          <w:color w:val="auto"/>
          <w:sz w:val="16"/>
          <w:szCs w:val="16"/>
        </w:rPr>
        <w:footnoteRef/>
      </w:r>
      <w:r w:rsidRPr="00D33D53">
        <w:rPr>
          <w:rFonts w:ascii="Times New Roman" w:hAnsi="Times New Roman" w:cs="Times New Roman"/>
          <w:b w:val="0"/>
          <w:color w:val="auto"/>
          <w:sz w:val="16"/>
          <w:szCs w:val="16"/>
        </w:rPr>
        <w:t xml:space="preserve"> Статья 80 СЕМЕЙНОГО КОДЕКСА РОССИЙСКОЙ ФЕДЕРАЦИИ ОТ 29.12.1995 N 223-ФЗ (РЕД. ОТ 30.12.2015)</w:t>
      </w:r>
    </w:p>
  </w:footnote>
  <w:footnote w:id="15">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См. список литературы.</w:t>
      </w:r>
    </w:p>
  </w:footnote>
  <w:footnote w:id="16">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w:t>
      </w:r>
      <w:hyperlink r:id="rId8" w:anchor=".D0.A1.D1.82.D0.B0.D1.82.D1.8C.D1.8F_420._.D0.9F.D0.BE.D0.BD.D1.8F.D1.82.D0.B8.D0.B5_.D0.B4.D0.BE.D0.B3.D0.BE.D0.B2.D0.BE.D1.80.D0.B0" w:tooltip="s:ru:Гражданский кодекс РФ/Глава 27" w:history="1">
        <w:r w:rsidRPr="00D33D53">
          <w:rPr>
            <w:rStyle w:val="a4"/>
            <w:rFonts w:ascii="Times New Roman" w:hAnsi="Times New Roman" w:cs="Times New Roman"/>
            <w:color w:val="auto"/>
            <w:sz w:val="16"/>
            <w:szCs w:val="16"/>
            <w:u w:val="none"/>
          </w:rPr>
          <w:t>т. 420</w:t>
        </w:r>
      </w:hyperlink>
      <w:r w:rsidRPr="00D33D53">
        <w:rPr>
          <w:rStyle w:val="apple-converted-space"/>
          <w:rFonts w:ascii="Times New Roman" w:hAnsi="Times New Roman" w:cs="Times New Roman"/>
          <w:sz w:val="16"/>
          <w:szCs w:val="16"/>
        </w:rPr>
        <w:t> </w:t>
      </w:r>
      <w:r w:rsidRPr="00D33D53">
        <w:rPr>
          <w:rFonts w:ascii="Times New Roman" w:hAnsi="Times New Roman" w:cs="Times New Roman"/>
          <w:sz w:val="16"/>
          <w:szCs w:val="16"/>
        </w:rPr>
        <w:t>ГРАЖДАНСКОГО КОДЕКСА РОССИЙСКОЙ ФЕДЕРАЦИИ. ЧАСТЬ ПЕРВАЯ ОТ 30.11.1994 N 51-ФЗ; ЧАСТЬ ВТОРАЯ ОТ 26.01.1996 N 14-ФЗ; ЧАСТЬ ТРЕТЬЯ ОТ 26.11.2001 N 146-ФЗ</w:t>
      </w:r>
    </w:p>
  </w:footnote>
  <w:footnote w:id="17">
    <w:p w:rsidR="00B03E2E" w:rsidRPr="00D33D53" w:rsidRDefault="00B03E2E" w:rsidP="00FB7AAA">
      <w:pPr>
        <w:pStyle w:val="a5"/>
        <w:spacing w:before="0" w:beforeAutospacing="0" w:after="0" w:afterAutospacing="0"/>
        <w:jc w:val="both"/>
        <w:rPr>
          <w:sz w:val="16"/>
          <w:szCs w:val="16"/>
        </w:rPr>
      </w:pPr>
      <w:r w:rsidRPr="00D33D53">
        <w:rPr>
          <w:rStyle w:val="ae"/>
          <w:sz w:val="16"/>
          <w:szCs w:val="16"/>
        </w:rPr>
        <w:footnoteRef/>
      </w:r>
      <w:r w:rsidRPr="00D33D53">
        <w:rPr>
          <w:sz w:val="16"/>
          <w:szCs w:val="16"/>
        </w:rPr>
        <w:t xml:space="preserve"> Ст. 429 ГРАЖДАНСКОГО КОДЕКСА РОССИЙСКОЙ ФЕДЕРАЦИИ. ЧАСТЬ ПЕРВАЯ ОТ 30.11.1994 N 51-ФЗ; ЧАСТЬ ВТОРАЯ ОТ 26.01.1996 N 14-ФЗ; ЧАСТЬ ТРЕТЬЯ ОТ 26.11.2001 N 146-ФЗ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w:t>
      </w:r>
      <w:r w:rsidRPr="00D33D53">
        <w:rPr>
          <w:sz w:val="16"/>
          <w:szCs w:val="16"/>
        </w:rPr>
        <w:t>е</w:t>
      </w:r>
      <w:r w:rsidRPr="00D33D53">
        <w:rPr>
          <w:sz w:val="16"/>
          <w:szCs w:val="16"/>
        </w:rPr>
        <w:t>дусмотренных предварительным договором.</w:t>
      </w:r>
    </w:p>
  </w:footnote>
  <w:footnote w:id="18">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 4 ст. 445 ГРАЖДАНСКОГО КОДЕКСА РОССИЙСКОЙ ФЕДЕРАЦИИ. ЧАСТЬ ПЕРВАЯ ОТ 30.11.1994 N 51-ФЗ; ЧАСТЬ ВТОРАЯ ОТ 26.01.1996 N 14-ФЗ; ЧАСТЬ ТРЕТЬЯ ОТ 26.11.2001 N 146-ФЗ</w:t>
      </w:r>
    </w:p>
  </w:footnote>
  <w:footnote w:id="19">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bCs/>
          <w:sz w:val="16"/>
          <w:szCs w:val="16"/>
          <w:shd w:val="clear" w:color="auto" w:fill="FFFFFF"/>
        </w:rPr>
        <w:t>Аутсо́рсинг</w:t>
      </w:r>
      <w:r w:rsidRPr="00D33D53">
        <w:rPr>
          <w:rStyle w:val="apple-converted-space"/>
          <w:rFonts w:ascii="Times New Roman" w:hAnsi="Times New Roman" w:cs="Times New Roman"/>
          <w:sz w:val="16"/>
          <w:szCs w:val="16"/>
          <w:shd w:val="clear" w:color="auto" w:fill="FFFFFF"/>
        </w:rPr>
        <w:t> –</w:t>
      </w:r>
      <w:r w:rsidRPr="00D33D53">
        <w:rPr>
          <w:rFonts w:ascii="Times New Roman" w:hAnsi="Times New Roman" w:cs="Times New Roman"/>
          <w:sz w:val="16"/>
          <w:szCs w:val="16"/>
          <w:shd w:val="clear" w:color="auto" w:fill="FFFFFF"/>
        </w:rPr>
        <w:t xml:space="preserve"> (использование внешнего источника и/или ресурса) — передача организацией, на основании</w:t>
      </w:r>
      <w:r w:rsidRPr="00D33D53">
        <w:rPr>
          <w:rStyle w:val="apple-converted-space"/>
          <w:rFonts w:ascii="Times New Roman" w:hAnsi="Times New Roman" w:cs="Times New Roman"/>
          <w:sz w:val="16"/>
          <w:szCs w:val="16"/>
          <w:shd w:val="clear" w:color="auto" w:fill="FFFFFF"/>
        </w:rPr>
        <w:t> </w:t>
      </w:r>
      <w:hyperlink r:id="rId9" w:tooltip="Договор" w:history="1">
        <w:r w:rsidRPr="00D33D53">
          <w:rPr>
            <w:rStyle w:val="a4"/>
            <w:rFonts w:ascii="Times New Roman" w:hAnsi="Times New Roman" w:cs="Times New Roman"/>
            <w:color w:val="auto"/>
            <w:sz w:val="16"/>
            <w:szCs w:val="16"/>
            <w:u w:val="none"/>
            <w:shd w:val="clear" w:color="auto" w:fill="FFFFFF"/>
          </w:rPr>
          <w:t>договора</w:t>
        </w:r>
      </w:hyperlink>
      <w:r w:rsidRPr="00D33D53">
        <w:rPr>
          <w:rFonts w:ascii="Times New Roman" w:hAnsi="Times New Roman" w:cs="Times New Roman"/>
          <w:sz w:val="16"/>
          <w:szCs w:val="16"/>
          <w:shd w:val="clear" w:color="auto" w:fill="FFFFFF"/>
        </w:rPr>
        <w:t>, определё</w:t>
      </w:r>
      <w:r w:rsidRPr="00D33D53">
        <w:rPr>
          <w:rFonts w:ascii="Times New Roman" w:hAnsi="Times New Roman" w:cs="Times New Roman"/>
          <w:sz w:val="16"/>
          <w:szCs w:val="16"/>
          <w:shd w:val="clear" w:color="auto" w:fill="FFFFFF"/>
        </w:rPr>
        <w:t>н</w:t>
      </w:r>
      <w:r w:rsidRPr="00D33D53">
        <w:rPr>
          <w:rFonts w:ascii="Times New Roman" w:hAnsi="Times New Roman" w:cs="Times New Roman"/>
          <w:sz w:val="16"/>
          <w:szCs w:val="16"/>
          <w:shd w:val="clear" w:color="auto" w:fill="FFFFFF"/>
        </w:rPr>
        <w:t>ных видов или функций производственной предпринимательской деятельности другой компании, действующей в нужной области. В отличие от услуг и поддержки, имеющих разовый, эпизодический или случайный характер и ограниченных началом и концом, на аутсорсинг обычно передаются функции по профессиональной поддержке бесперебойной работы отдельных систем и инфрастру</w:t>
      </w:r>
      <w:r w:rsidRPr="00D33D53">
        <w:rPr>
          <w:rFonts w:ascii="Times New Roman" w:hAnsi="Times New Roman" w:cs="Times New Roman"/>
          <w:sz w:val="16"/>
          <w:szCs w:val="16"/>
          <w:shd w:val="clear" w:color="auto" w:fill="FFFFFF"/>
        </w:rPr>
        <w:t>к</w:t>
      </w:r>
      <w:r w:rsidRPr="00D33D53">
        <w:rPr>
          <w:rFonts w:ascii="Times New Roman" w:hAnsi="Times New Roman" w:cs="Times New Roman"/>
          <w:sz w:val="16"/>
          <w:szCs w:val="16"/>
          <w:shd w:val="clear" w:color="auto" w:fill="FFFFFF"/>
        </w:rPr>
        <w:t>туры на основе длительного контракта (не менее 1 года). Экономический словарь.</w:t>
      </w:r>
    </w:p>
  </w:footnote>
  <w:footnote w:id="20">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iCs/>
          <w:sz w:val="16"/>
          <w:szCs w:val="16"/>
          <w:shd w:val="clear" w:color="auto" w:fill="FFFFFF"/>
        </w:rPr>
        <w:t>.</w:t>
      </w:r>
      <w:r w:rsidRPr="00D33D53">
        <w:rPr>
          <w:rStyle w:val="apple-converted-space"/>
          <w:rFonts w:ascii="Times New Roman" w:hAnsi="Times New Roman" w:cs="Times New Roman"/>
          <w:sz w:val="16"/>
          <w:szCs w:val="16"/>
          <w:shd w:val="clear" w:color="auto" w:fill="FFFFFF"/>
        </w:rPr>
        <w:t> </w:t>
      </w:r>
      <w:r w:rsidRPr="00D33D53">
        <w:rPr>
          <w:rFonts w:ascii="Times New Roman" w:hAnsi="Times New Roman" w:cs="Times New Roman"/>
          <w:sz w:val="16"/>
          <w:szCs w:val="16"/>
          <w:shd w:val="clear" w:color="auto" w:fill="FFFFFF"/>
        </w:rPr>
        <w:t xml:space="preserve">П.3 ст.421 </w:t>
      </w:r>
      <w:r w:rsidRPr="00D33D53">
        <w:rPr>
          <w:rFonts w:ascii="Times New Roman" w:hAnsi="Times New Roman" w:cs="Times New Roman"/>
          <w:iCs/>
          <w:sz w:val="16"/>
          <w:szCs w:val="16"/>
          <w:shd w:val="clear" w:color="auto" w:fill="FFFFFF"/>
        </w:rPr>
        <w:t>ГРАЖДАНСКОГО КОДЕКСА РОССИЙСКОЙ ФЕДЕРАЦИИ. ЧАСТЬ ПЕРВАЯ ОТ 30.11.1994 N 51-ФЗ; ЧАСТЬ ВТОРАЯ ОТ 26.01.1996 N 14-ФЗ; ЧАСТЬ ТРЕТЬЯ ОТ 26.11.2001 N 146-ФЗ</w:t>
      </w:r>
      <w:r w:rsidRPr="00D33D53">
        <w:rPr>
          <w:rFonts w:ascii="Times New Roman" w:hAnsi="Times New Roman" w:cs="Times New Roman"/>
          <w:sz w:val="16"/>
          <w:szCs w:val="16"/>
          <w:shd w:val="clear" w:color="auto" w:fill="FFFFFF"/>
        </w:rPr>
        <w:t>.</w:t>
      </w:r>
    </w:p>
  </w:footnote>
  <w:footnote w:id="21">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972 ГРАЖДАНСКОГО КОДЕКСА РОССИЙСКОЙ ФЕДЕРАЦИИ. ЧАСТЬ ПЕРВАЯ ОТ 30.11.1994 N 51-ФЗ; ЧАСТЬ ВТОРАЯ ОТ 26.01.1996 N 14-ФЗ; ЧАСТЬ ТРЕТЬЯ ОТ 26.11.2001 N 146-ФЗ</w:t>
      </w:r>
    </w:p>
  </w:footnote>
  <w:footnote w:id="22">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ст.886 ГРАЖДАНСКОГО КОДЕКСА РОССИЙСКОЙ ФЕДЕРАЦИИ. ЧАСТЬ ПЕРВАЯ ОТ 30.11.1994 N 51-ФЗ; ЧАСТЬ ВТОРАЯ ОТ 26.01.1996 N 14-ФЗ; ЧАСТЬ ТРЕТЬЯ ОТ 26.11.2001 N 146-ФЗ.</w:t>
      </w:r>
    </w:p>
  </w:footnote>
  <w:footnote w:id="23">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Признание факта юридически достоверным, пока не будет доказано обратное. [От лат. praesumptio — предположение] Малый академический словарь. — М.: Институт русского языка Академии наук СССР Евгеньева А. П. 1957—1984.</w:t>
      </w:r>
    </w:p>
  </w:footnote>
  <w:footnote w:id="24">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п.2 ст.430 ГРАЖДАНСКОГО КОДЕКСА РОССИЙСКОЙ ФЕДЕРАЦИИ. ЧАСТЬ ПЕРВАЯ ОТ 30.11.1994 N 51-ФЗ; ЧАСТЬ ВТОРАЯ ОТ 26.01.1996 N 14-ФЗ; ЧАСТЬ ТРЕТЬЯ ОТ 26.11.2001 N 146-ФЗ.</w:t>
      </w:r>
    </w:p>
  </w:footnote>
  <w:footnote w:id="25">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п.3 ст.430 ГРАЖДАНСКОГО КОДЕКСА РОССИЙСКОЙ ФЕДЕРАЦИИ. ЧАСТЬ ПЕРВАЯ ОТ 30.11.1994 N 51-ФЗ; ЧАСТЬ ВТОРАЯ ОТ 26.01.1996 N 14-ФЗ; ЧАСТЬ ТРЕТЬЯ ОТ 26.11.2001 N 146-ФЗ.</w:t>
      </w:r>
    </w:p>
  </w:footnote>
  <w:footnote w:id="26">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п.1 ст.430 ГРАЖДАНСКОГО КОДЕКСА РОССИЙСКОЙ ФЕДЕРАЦИИ. ЧАСТЬ ПЕРВАЯ ОТ 30.11.1994 N 51-ФЗ; ЧАСТЬ ВТОРАЯ ОТ 26.01.1996 N 14-ФЗ; ЧАСТЬ ТРЕТЬЯ ОТ 26.11.2001 N 146-ФЗ</w:t>
      </w:r>
    </w:p>
  </w:footnote>
  <w:footnote w:id="27">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 2 ст. 846 ГРАЖДАНСКОГО КОДЕКСА РОССИЙСКОЙ ФЕДЕРАЦИИ. ЧАСТЬ ПЕРВАЯ ОТ 30.11.1994 N 51-ФЗ; ЧАСТЬ ВТОРАЯ ОТ 26.01.1996 N 14-ФЗ; ЧАСТЬ ТРЕТЬЯ ОТ 26.11.2001 N 146-ФЗ</w:t>
      </w:r>
    </w:p>
  </w:footnote>
  <w:footnote w:id="28">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582 ГРАЖДАНСКОГО КОДЕКСА РОССИЙСКОЙ ФЕДЕРАЦИИ. ЧАСТЬ ПЕРВАЯ ОТ 30.11.1994 N 51-ФЗ; ЧАСТЬ ВТОРАЯ ОТ 26.01.1996 N 14-ФЗ; ЧАСТЬ ТРЕТЬЯ ОТ 26.11.2001 N 146-ФЗ.</w:t>
      </w:r>
    </w:p>
  </w:footnote>
  <w:footnote w:id="29">
    <w:p w:rsidR="00B03E2E" w:rsidRPr="00D33D53" w:rsidRDefault="00B03E2E" w:rsidP="00FB7AAA">
      <w:pPr>
        <w:pStyle w:val="a5"/>
        <w:shd w:val="clear" w:color="auto" w:fill="FFFFFF"/>
        <w:spacing w:before="0" w:beforeAutospacing="0" w:after="0" w:afterAutospacing="0"/>
        <w:jc w:val="both"/>
        <w:textAlignment w:val="baseline"/>
        <w:rPr>
          <w:sz w:val="16"/>
          <w:szCs w:val="16"/>
        </w:rPr>
      </w:pPr>
      <w:r w:rsidRPr="00D33D53">
        <w:rPr>
          <w:rStyle w:val="ae"/>
          <w:sz w:val="16"/>
          <w:szCs w:val="16"/>
        </w:rPr>
        <w:footnoteRef/>
      </w:r>
      <w:r w:rsidRPr="00D33D53">
        <w:rPr>
          <w:bCs/>
          <w:iCs/>
          <w:sz w:val="16"/>
          <w:szCs w:val="16"/>
          <w:bdr w:val="none" w:sz="0" w:space="0" w:color="auto" w:frame="1"/>
        </w:rPr>
        <w:t xml:space="preserve">Журнал </w:t>
      </w:r>
      <w:r>
        <w:rPr>
          <w:bCs/>
          <w:iCs/>
          <w:sz w:val="16"/>
          <w:szCs w:val="16"/>
          <w:bdr w:val="none" w:sz="0" w:space="0" w:color="auto" w:frame="1"/>
        </w:rPr>
        <w:t>«</w:t>
      </w:r>
      <w:r w:rsidRPr="00D33D53">
        <w:rPr>
          <w:bCs/>
          <w:iCs/>
          <w:sz w:val="16"/>
          <w:szCs w:val="16"/>
          <w:bdr w:val="none" w:sz="0" w:space="0" w:color="auto" w:frame="1"/>
        </w:rPr>
        <w:t>Юрист</w:t>
      </w:r>
      <w:r>
        <w:rPr>
          <w:bCs/>
          <w:iCs/>
          <w:sz w:val="16"/>
          <w:szCs w:val="16"/>
          <w:bdr w:val="none" w:sz="0" w:space="0" w:color="auto" w:frame="1"/>
        </w:rPr>
        <w:t>»</w:t>
      </w:r>
      <w:r w:rsidRPr="00D33D53">
        <w:rPr>
          <w:bCs/>
          <w:iCs/>
          <w:sz w:val="16"/>
          <w:szCs w:val="16"/>
          <w:bdr w:val="none" w:sz="0" w:space="0" w:color="auto" w:frame="1"/>
        </w:rPr>
        <w:t xml:space="preserve"> №11 Ноябрь 2014 Авторы: Александр Бондарь, управляющий партнер ООО </w:t>
      </w:r>
      <w:r>
        <w:rPr>
          <w:bCs/>
          <w:iCs/>
          <w:sz w:val="16"/>
          <w:szCs w:val="16"/>
          <w:bdr w:val="none" w:sz="0" w:space="0" w:color="auto" w:frame="1"/>
        </w:rPr>
        <w:t>«</w:t>
      </w:r>
      <w:r w:rsidRPr="00D33D53">
        <w:rPr>
          <w:bCs/>
          <w:iCs/>
          <w:sz w:val="16"/>
          <w:szCs w:val="16"/>
          <w:bdr w:val="none" w:sz="0" w:space="0" w:color="auto" w:frame="1"/>
        </w:rPr>
        <w:t>Сысуев, Бондарь, Храпуцкий</w:t>
      </w:r>
      <w:r>
        <w:rPr>
          <w:bCs/>
          <w:iCs/>
          <w:sz w:val="16"/>
          <w:szCs w:val="16"/>
          <w:bdr w:val="none" w:sz="0" w:space="0" w:color="auto" w:frame="1"/>
        </w:rPr>
        <w:t>»</w:t>
      </w:r>
      <w:r w:rsidRPr="00D33D53">
        <w:rPr>
          <w:bCs/>
          <w:iCs/>
          <w:sz w:val="16"/>
          <w:szCs w:val="16"/>
          <w:bdr w:val="none" w:sz="0" w:space="0" w:color="auto" w:frame="1"/>
        </w:rPr>
        <w:t xml:space="preserve">, Елена Копачёва, юрист ООО </w:t>
      </w:r>
      <w:r>
        <w:rPr>
          <w:bCs/>
          <w:iCs/>
          <w:sz w:val="16"/>
          <w:szCs w:val="16"/>
          <w:bdr w:val="none" w:sz="0" w:space="0" w:color="auto" w:frame="1"/>
        </w:rPr>
        <w:t>«</w:t>
      </w:r>
      <w:r w:rsidRPr="00D33D53">
        <w:rPr>
          <w:bCs/>
          <w:iCs/>
          <w:sz w:val="16"/>
          <w:szCs w:val="16"/>
          <w:bdr w:val="none" w:sz="0" w:space="0" w:color="auto" w:frame="1"/>
        </w:rPr>
        <w:t>Сысуев, Бондарь, Храпуцкий</w:t>
      </w:r>
      <w:r>
        <w:rPr>
          <w:bCs/>
          <w:iCs/>
          <w:sz w:val="16"/>
          <w:szCs w:val="16"/>
          <w:bdr w:val="none" w:sz="0" w:space="0" w:color="auto" w:frame="1"/>
        </w:rPr>
        <w:t>»</w:t>
      </w:r>
    </w:p>
  </w:footnote>
  <w:footnote w:id="30">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 1 ст. 93 НАЛОГОВОГО КОДЕКСА РОССИЙСКОЙ ФЕДЕРАЦИИ (НАЛОГОВОГО КОДЕКСА РОССИЙСКОЙ ФЕДЕРАЦИИ (НК РФ) 31.07.1998 ГОДА N 146-ФЗ НАЛОГОВОГО КОДЕКСА РОССИЙСКОЙ ФЕДЕРАЦИИ (ЧАСТЬ ВТОРАЯ) ОТ 05.08.2000 N 117- ФЗ (В РЕД. ФЕДЕРАЛЬНОГО ЗАКОНА ОТ 27.07.2006 N 137-ФЗ)) 31.07.1998 ГОДА N 146-ФЗ НАЛОГОВОГО КОДЕКСА РОССИЙСКОЙ ФЕДЕРАЦИИ (ЧАСТЬ ВТОРАЯ) ОТ 05.08.2000 N 117- ФЗ (в ред. Федерального закона от 27.07.2006 N 137-ФЗ)</w:t>
      </w:r>
    </w:p>
  </w:footnote>
  <w:footnote w:id="31">
    <w:p w:rsidR="00B03E2E" w:rsidRDefault="00B03E2E" w:rsidP="00FB7AAA">
      <w:pPr>
        <w:pStyle w:val="ac"/>
      </w:pPr>
      <w:r>
        <w:rPr>
          <w:rStyle w:val="ae"/>
        </w:rPr>
        <w:footnoteRef/>
      </w:r>
      <w:r w:rsidRPr="006B7922">
        <w:rPr>
          <w:rFonts w:ascii="Times New Roman" w:hAnsi="Times New Roman" w:cs="Times New Roman"/>
          <w:sz w:val="16"/>
          <w:szCs w:val="16"/>
        </w:rPr>
        <w:t>Статья подготовлена</w:t>
      </w:r>
      <w:r w:rsidRPr="006B7922">
        <w:rPr>
          <w:rFonts w:ascii="Times New Roman" w:hAnsi="Times New Roman" w:cs="Times New Roman"/>
          <w:bCs/>
          <w:sz w:val="16"/>
          <w:szCs w:val="16"/>
        </w:rPr>
        <w:t>Ассоциаци</w:t>
      </w:r>
      <w:r>
        <w:rPr>
          <w:rFonts w:ascii="Times New Roman" w:hAnsi="Times New Roman" w:cs="Times New Roman"/>
          <w:bCs/>
          <w:sz w:val="16"/>
          <w:szCs w:val="16"/>
        </w:rPr>
        <w:t>ей</w:t>
      </w:r>
      <w:r w:rsidRPr="006B7922">
        <w:rPr>
          <w:rFonts w:ascii="Times New Roman" w:hAnsi="Times New Roman" w:cs="Times New Roman"/>
          <w:sz w:val="16"/>
          <w:szCs w:val="16"/>
        </w:rPr>
        <w:t xml:space="preserve">«Юристы за гражданское общество», Москва, Малый Знаменский переулок, д. 3/5 стр. 6  </w:t>
      </w:r>
      <w:r w:rsidRPr="006B7922">
        <w:rPr>
          <w:rFonts w:ascii="Times New Roman" w:hAnsi="Times New Roman" w:cs="Times New Roman"/>
          <w:sz w:val="16"/>
          <w:szCs w:val="16"/>
          <w:lang w:val="en-US"/>
        </w:rPr>
        <w:t>http</w:t>
      </w:r>
      <w:r w:rsidRPr="006B7922">
        <w:rPr>
          <w:rFonts w:ascii="Times New Roman" w:hAnsi="Times New Roman" w:cs="Times New Roman"/>
          <w:sz w:val="16"/>
          <w:szCs w:val="16"/>
        </w:rPr>
        <w:t>://</w:t>
      </w:r>
      <w:r w:rsidRPr="006B7922">
        <w:rPr>
          <w:rFonts w:ascii="Times New Roman" w:hAnsi="Times New Roman" w:cs="Times New Roman"/>
          <w:sz w:val="16"/>
          <w:szCs w:val="16"/>
          <w:lang w:val="en-US"/>
        </w:rPr>
        <w:t>www</w:t>
      </w:r>
      <w:r w:rsidRPr="006B7922">
        <w:rPr>
          <w:rFonts w:ascii="Times New Roman" w:hAnsi="Times New Roman" w:cs="Times New Roman"/>
          <w:sz w:val="16"/>
          <w:szCs w:val="16"/>
        </w:rPr>
        <w:t>.</w:t>
      </w:r>
      <w:r w:rsidRPr="006B7922">
        <w:rPr>
          <w:rFonts w:ascii="Times New Roman" w:hAnsi="Times New Roman" w:cs="Times New Roman"/>
          <w:sz w:val="16"/>
          <w:szCs w:val="16"/>
          <w:lang w:val="en-US"/>
        </w:rPr>
        <w:t>lawcs</w:t>
      </w:r>
      <w:r w:rsidRPr="006B7922">
        <w:rPr>
          <w:rFonts w:ascii="Times New Roman" w:hAnsi="Times New Roman" w:cs="Times New Roman"/>
          <w:sz w:val="16"/>
          <w:szCs w:val="16"/>
        </w:rPr>
        <w:t>.</w:t>
      </w:r>
      <w:r w:rsidRPr="006B7922">
        <w:rPr>
          <w:rFonts w:ascii="Times New Roman" w:hAnsi="Times New Roman" w:cs="Times New Roman"/>
          <w:sz w:val="16"/>
          <w:szCs w:val="16"/>
          <w:lang w:val="en-US"/>
        </w:rPr>
        <w:t>ru</w:t>
      </w:r>
      <w:r w:rsidRPr="006B7922">
        <w:rPr>
          <w:rFonts w:ascii="Times New Roman" w:hAnsi="Times New Roman" w:cs="Times New Roman"/>
          <w:sz w:val="16"/>
          <w:szCs w:val="16"/>
        </w:rPr>
        <w:t xml:space="preserve">  |  т</w:t>
      </w:r>
      <w:r w:rsidRPr="006B7922">
        <w:rPr>
          <w:rStyle w:val="textcopyindexs1"/>
          <w:rFonts w:ascii="Times New Roman" w:hAnsi="Times New Roman" w:cs="Times New Roman"/>
          <w:sz w:val="16"/>
          <w:szCs w:val="16"/>
        </w:rPr>
        <w:t>ел.: (495) 966-06-31, 966-06-32</w:t>
      </w:r>
      <w:r w:rsidRPr="006B7922">
        <w:rPr>
          <w:rFonts w:ascii="Times New Roman" w:hAnsi="Times New Roman" w:cs="Times New Roman"/>
          <w:sz w:val="16"/>
          <w:szCs w:val="16"/>
        </w:rPr>
        <w:t xml:space="preserve">  |  факс: (495) </w:t>
      </w:r>
      <w:r w:rsidRPr="006B7922">
        <w:rPr>
          <w:rStyle w:val="textcopyindexs1"/>
          <w:rFonts w:ascii="Times New Roman" w:hAnsi="Times New Roman" w:cs="Times New Roman"/>
          <w:sz w:val="16"/>
          <w:szCs w:val="16"/>
        </w:rPr>
        <w:t>966-06-32</w:t>
      </w:r>
      <w:r w:rsidRPr="006B7922">
        <w:rPr>
          <w:rFonts w:ascii="Times New Roman" w:hAnsi="Times New Roman" w:cs="Times New Roman"/>
          <w:sz w:val="16"/>
          <w:szCs w:val="16"/>
        </w:rPr>
        <w:t xml:space="preserve">  |  </w:t>
      </w:r>
      <w:r w:rsidRPr="006B7922">
        <w:rPr>
          <w:rStyle w:val="textcopyindexs1"/>
          <w:rFonts w:ascii="Times New Roman" w:hAnsi="Times New Roman" w:cs="Times New Roman"/>
          <w:sz w:val="16"/>
          <w:szCs w:val="16"/>
          <w:lang w:val="en-US"/>
        </w:rPr>
        <w:t>e</w:t>
      </w:r>
      <w:r w:rsidRPr="006B7922">
        <w:rPr>
          <w:rStyle w:val="textcopyindexs1"/>
          <w:rFonts w:ascii="Times New Roman" w:hAnsi="Times New Roman" w:cs="Times New Roman"/>
          <w:sz w:val="16"/>
          <w:szCs w:val="16"/>
        </w:rPr>
        <w:t>-mail:</w:t>
      </w:r>
      <w:hyperlink r:id="rId10" w:history="1">
        <w:r w:rsidRPr="006B7922">
          <w:rPr>
            <w:rStyle w:val="a4"/>
            <w:rFonts w:ascii="Times New Roman" w:hAnsi="Times New Roman" w:cs="Times New Roman"/>
            <w:color w:val="auto"/>
            <w:sz w:val="16"/>
            <w:szCs w:val="16"/>
          </w:rPr>
          <w:t xml:space="preserve"> info@lawcs.ru</w:t>
        </w:r>
      </w:hyperlink>
    </w:p>
  </w:footnote>
  <w:footnote w:id="32">
    <w:p w:rsidR="00B03E2E" w:rsidRPr="006B7922" w:rsidRDefault="00B03E2E" w:rsidP="00FB7AAA">
      <w:pPr>
        <w:pStyle w:val="ac"/>
        <w:rPr>
          <w:rFonts w:ascii="Times New Roman" w:hAnsi="Times New Roman" w:cs="Times New Roman"/>
          <w:sz w:val="16"/>
          <w:szCs w:val="16"/>
        </w:rPr>
      </w:pPr>
      <w:r>
        <w:rPr>
          <w:rStyle w:val="ae"/>
        </w:rPr>
        <w:footnoteRef/>
      </w:r>
      <w:r w:rsidRPr="006B7922">
        <w:rPr>
          <w:rFonts w:ascii="Times New Roman" w:hAnsi="Times New Roman" w:cs="Times New Roman"/>
          <w:sz w:val="16"/>
          <w:szCs w:val="16"/>
        </w:rPr>
        <w:t>Подготовлено Ресурсным центром «Колыбель»</w:t>
      </w:r>
    </w:p>
  </w:footnote>
  <w:footnote w:id="33">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w:t>
      </w:r>
      <w:r w:rsidRPr="00D33D53">
        <w:rPr>
          <w:rFonts w:ascii="Times New Roman" w:eastAsia="Times New Roman" w:hAnsi="Times New Roman" w:cs="Times New Roman"/>
          <w:sz w:val="16"/>
          <w:szCs w:val="16"/>
          <w:shd w:val="clear" w:color="auto" w:fill="FFFFFF"/>
        </w:rPr>
        <w:t xml:space="preserve"> 2 ст. 4.4 Кодекса Российской Федерации об административных правонарушениях от 30.12.2001 N 195-ФЗ (ред. от 01.05.2016) (с изм. и доп., вступ. в силу с 13.05.2016)</w:t>
      </w:r>
    </w:p>
  </w:footnote>
  <w:footnote w:id="34">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w:t>
      </w:r>
      <w:r w:rsidRPr="00D33D53">
        <w:rPr>
          <w:rFonts w:ascii="Times New Roman" w:eastAsia="Times New Roman" w:hAnsi="Times New Roman" w:cs="Times New Roman"/>
          <w:sz w:val="16"/>
          <w:szCs w:val="16"/>
          <w:shd w:val="clear" w:color="auto" w:fill="FFFFFF"/>
        </w:rPr>
        <w:t>т. 25.1 Кодекса Российской Федерации об административных правонарушениях от 30.12.2001 N 195-ФЗ (ред. от 01.05.2016) (с изм. и доп., вступ. в силу с 13.05.2016)</w:t>
      </w:r>
    </w:p>
  </w:footnote>
  <w:footnote w:id="35">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87. НАЛОГОВОГО КОДЕКСА РОССИЙСКОЙ ФЕДЕРАЦИИ (НАЛОГОВОГО КОДЕКСА РОССИЙСКОЙ ФЕДЕРАЦИИ (НК РФ) 31.07.1998 ГОДА N 146-ФЗ НАЛОГОВОГО КОДЕКСА РОССИЙСКОЙ ФЕДЕРАЦИИ (ЧАСТЬ ВТОРАЯ) ОТ 05.08.2000 N 117- ФЗ (В РЕД. ФЕДЕРАЛЬНОГО ЗАКОНА ОТ 27.07.2006 N 137-ФЗ)) 31.07.1998 ГОДА N 146-ФЗ НАЛОГОВОГО КОДЕКСА РОССИЙСКОЙ ФЕДЕРАЦИИ (ЧАСТЬ ВТОРАЯ) ОТ 05.08.2000 N 117- ФЗ (в ред. Федерального закона от 27.07.2006 N 137-ФЗ)</w:t>
      </w:r>
    </w:p>
  </w:footnote>
  <w:footnote w:id="36">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88 НАЛОГОВОГО КОДЕКСА РОССИЙСКОЙ ФЕДЕРАЦИИ (НК РФ) 31.07.1998 ГОДА N 146-ФЗ НАЛОГОВОГО КОДЕКСА РОССИЙСКОЙ ФЕДЕРАЦИИ (ЧАСТЬ ВТОРАЯ) ОТ 05.08.2000 N 117- ФЗ (В РЕД. ФЕДЕРАЛЬНОГО ЗАКОНА ОТ 27.07.2006 N 137-ФЗ)</w:t>
      </w:r>
    </w:p>
  </w:footnote>
  <w:footnote w:id="37">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Там же</w:t>
      </w:r>
    </w:p>
  </w:footnote>
  <w:footnote w:id="38">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 4 ст. 89 НАЛОГОВОГО КОДЕКСА РОССИЙСКОЙ ФЕДЕРАЦИИ (НК РФ) 31.07.1998 ГОДА N 146-ФЗ НАЛОГОВОГО КОДЕКСА РОССИЙСКОЙ ФЕДЕРАЦИИ (ЧАСТЬ ВТОРАЯ) ОТ 05.08.2000 N 117- ФЗ (В РЕД. ФЕДЕРАЛЬНОГО ЗАКОНА ОТ 27.07.2006 N 137-ФЗ)</w:t>
      </w:r>
    </w:p>
  </w:footnote>
  <w:footnote w:id="39">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89. НАЛОГОВОГО КОДЕКСА РОССИЙСКОЙ ФЕДЕРАЦИИ (НК РФ) 31.07.1998 ГОДА N 146-ФЗ НАЛОГОВОГО КОДЕКСА РОССИЙСКОЙ ФЕДЕРАЦИИ (ЧАСТЬ ВТОРАЯ) ОТ 05.08.2000 N 117- ФЗ (В РЕД. ФЕДЕРАЛЬНОГО ЗАКОНА ОТ 27.07.2006 N 137-ФЗ)</w:t>
      </w:r>
    </w:p>
  </w:footnote>
  <w:footnote w:id="40">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w:t>
      </w:r>
      <w:r w:rsidRPr="00D33D53">
        <w:rPr>
          <w:rStyle w:val="a7"/>
          <w:rFonts w:ascii="Times New Roman" w:hAnsi="Times New Roman" w:cs="Times New Roman"/>
          <w:b w:val="0"/>
          <w:sz w:val="16"/>
          <w:szCs w:val="16"/>
          <w:bdr w:val="none" w:sz="0" w:space="0" w:color="auto" w:frame="1"/>
        </w:rPr>
        <w:t xml:space="preserve">. 5 ст. 93 НАЛОГОВОГО КОДЕКСА РОССИЙСКОЙ ФЕДЕРАЦИИ (НК РФ) 31.07.1998 ГОДА N 146-ФЗ НАЛОГОВОГО КОДЕКСА РОССИЙСКОЙ ФЕДЕРАЦИИ (ЧАСТЬ ВТОРАЯ) ОТ 05.08.2000 N 117- ФЗ (В РЕД. ФЕДЕРАЛЬНОГО ЗАКОНА ОТ 27.07.2006 N 137-ФЗ) </w:t>
      </w:r>
    </w:p>
  </w:footnote>
  <w:footnote w:id="41">
    <w:p w:rsidR="00B03E2E" w:rsidRPr="00D33D53" w:rsidRDefault="00B03E2E" w:rsidP="00FB7AAA">
      <w:pPr>
        <w:pStyle w:val="1"/>
        <w:shd w:val="clear" w:color="auto" w:fill="FFFFFF"/>
        <w:spacing w:before="0" w:line="240" w:lineRule="auto"/>
        <w:jc w:val="both"/>
        <w:rPr>
          <w:rFonts w:ascii="Times New Roman" w:hAnsi="Times New Roman" w:cs="Times New Roman"/>
          <w:b w:val="0"/>
          <w:color w:val="auto"/>
          <w:sz w:val="16"/>
          <w:szCs w:val="16"/>
        </w:rPr>
      </w:pPr>
      <w:r w:rsidRPr="00D33D53">
        <w:rPr>
          <w:rStyle w:val="ae"/>
          <w:rFonts w:ascii="Times New Roman" w:hAnsi="Times New Roman" w:cs="Times New Roman"/>
          <w:b w:val="0"/>
          <w:color w:val="auto"/>
          <w:sz w:val="16"/>
          <w:szCs w:val="16"/>
        </w:rPr>
        <w:footnoteRef/>
      </w:r>
      <w:r w:rsidRPr="00D33D53">
        <w:rPr>
          <w:rFonts w:ascii="Times New Roman" w:hAnsi="Times New Roman" w:cs="Times New Roman"/>
          <w:b w:val="0"/>
          <w:color w:val="auto"/>
          <w:sz w:val="16"/>
          <w:szCs w:val="16"/>
        </w:rPr>
        <w:t xml:space="preserve"> Ст. 23 ГРАЖДАНСКО ПРОЦЕССУАЛЬНОГО КОДЕКСА РОССИЙСКОЙ ФЕДЕРАЦИИ ОТ 14.11.2002 N 138-ФЗ (РЕД. ОТ 02.03.2016) </w:t>
      </w:r>
    </w:p>
  </w:footnote>
  <w:footnote w:id="42">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Ст.24 ГРАЖДАНСКО ПРОЦЕССУАЛЬНОГО КОДЕКСА РОССИЙСКОЙ ФЕДЕРАЦИИ ОТ 14.11.2002 N 138-ФЗ (РЕД. ОТ 02.03.2016).</w:t>
      </w:r>
    </w:p>
  </w:footnote>
  <w:footnote w:id="43">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25 ГРАЖДАНСКО ПРОЦЕССУАЛЬНОГО КОДЕКСА РОССИЙСКОЙ ФЕДЕРАЦИИ ОТ 14.11.2002 N 138-ФЗ (РЕД. ОТ 02.03.2016).</w:t>
      </w:r>
    </w:p>
  </w:footnote>
  <w:footnote w:id="44">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26 ГРАЖДАНСКО ПРОЦЕССУАЛЬНОГО КОДЕКСА РОССИЙСКОЙ ФЕДЕРАЦИИ ОТ 14.11.2002 N 138-ФЗ (РЕД. ОТ 02.03.2016).</w:t>
      </w:r>
    </w:p>
  </w:footnote>
  <w:footnote w:id="45">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27 ГРАЖДАНСКО ПРОЦЕССУАЛЬНОГО КОДЕКСА РОССИЙСКОЙ ФЕДЕРАЦИИ ОТ 14.11.2002 N 138-ФЗ (РЕД. ОТ 02.03.2016).</w:t>
      </w:r>
    </w:p>
  </w:footnote>
  <w:footnote w:id="46">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27 АРБИТРАЖНО ПРОЦЕССУАЛЬНОГО КОДЕКСА РОССИЙСКОЙ ФЕДЕРАЦИИ ОТ 24.07.2002 N 95-ФЗ (РЕД. ОТ 01.05.2016).</w:t>
      </w:r>
    </w:p>
  </w:footnote>
  <w:footnote w:id="47">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Статья 28 ГРАЖДАНСКО ПРОЦЕССУАЛЬНОГО КОДЕКСА РОССИЙСКОЙ ФЕДЕРАЦИИ ОТ 14.11.2002 N 138-ФЗ (РЕД. ОТ 02.03.2016)</w:t>
      </w:r>
    </w:p>
  </w:footnote>
  <w:footnote w:id="48">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Статья 29 ГРАЖДАНСКО ПРОЦЕССУАЛЬНОГО КОДЕКСА РОССИЙСКОЙ ФЕДЕРАЦИИ ОТ 14.11.2002 N 138-ФЗ (РЕД. ОТ 02.03.2016)</w:t>
      </w:r>
    </w:p>
  </w:footnote>
  <w:footnote w:id="49">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Style w:val="blk"/>
          <w:rFonts w:ascii="Times New Roman" w:hAnsi="Times New Roman" w:cs="Times New Roman"/>
          <w:sz w:val="16"/>
          <w:szCs w:val="16"/>
        </w:rPr>
        <w:t xml:space="preserve">Ст. 196 </w:t>
      </w:r>
      <w:r w:rsidRPr="00D33D53">
        <w:rPr>
          <w:rFonts w:ascii="Times New Roman" w:hAnsi="Times New Roman" w:cs="Times New Roman"/>
          <w:sz w:val="16"/>
          <w:szCs w:val="16"/>
        </w:rPr>
        <w:t>ГРАЖДАНСКОГО КОДЕКСА РОССИЙСКОЙ ФЕДЕРАЦИИ. ЧАСТЬ ПЕРВАЯ ОТ 30.11.1994 N 51-ФЗ; ЧАСТЬ ВТОРАЯ ОТ 26.01.1996 N 14-ФЗ; ЧАСТЬ ТРЕТЬЯ ОТ 26.11.2001 N 146-ФЗ</w:t>
      </w:r>
      <w:r w:rsidRPr="00D33D53">
        <w:rPr>
          <w:rStyle w:val="blk"/>
          <w:rFonts w:ascii="Times New Roman" w:hAnsi="Times New Roman" w:cs="Times New Roman"/>
          <w:sz w:val="16"/>
          <w:szCs w:val="16"/>
        </w:rPr>
        <w:t>.</w:t>
      </w:r>
    </w:p>
  </w:footnote>
  <w:footnote w:id="50">
    <w:p w:rsidR="00B03E2E" w:rsidRPr="00D33D53" w:rsidRDefault="00B03E2E" w:rsidP="00FB7AAA">
      <w:pPr>
        <w:pStyle w:val="1"/>
        <w:shd w:val="clear" w:color="auto" w:fill="FFFFFF"/>
        <w:spacing w:before="0" w:line="240" w:lineRule="auto"/>
        <w:jc w:val="both"/>
        <w:rPr>
          <w:rFonts w:ascii="Times New Roman" w:hAnsi="Times New Roman" w:cs="Times New Roman"/>
          <w:b w:val="0"/>
          <w:color w:val="auto"/>
          <w:sz w:val="16"/>
          <w:szCs w:val="16"/>
        </w:rPr>
      </w:pPr>
      <w:r w:rsidRPr="00D33D53">
        <w:rPr>
          <w:rStyle w:val="ae"/>
          <w:rFonts w:ascii="Times New Roman" w:hAnsi="Times New Roman" w:cs="Times New Roman"/>
          <w:b w:val="0"/>
          <w:color w:val="auto"/>
          <w:sz w:val="16"/>
          <w:szCs w:val="16"/>
        </w:rPr>
        <w:footnoteRef/>
      </w:r>
      <w:r w:rsidRPr="00D33D53">
        <w:rPr>
          <w:rStyle w:val="blk"/>
          <w:rFonts w:ascii="Times New Roman" w:hAnsi="Times New Roman" w:cs="Times New Roman"/>
          <w:b w:val="0"/>
          <w:color w:val="auto"/>
          <w:sz w:val="16"/>
          <w:szCs w:val="16"/>
        </w:rPr>
        <w:t xml:space="preserve"> Статья 197 ГРАЖДАНСКОГО КОДЕКСА РОССИЙСКОЙ ФЕДЕРАЦИИ. ЧАСТЬ ПЕРВАЯ ОТ 30.11.1994 N 51-ФЗ; ЧАСТЬ ВТОРАЯ ОТ 26.01.1996 N 14-ФЗ; ЧАСТЬ ТРЕТЬЯ ОТ 26.11.2001 N 146-ФЗ </w:t>
      </w:r>
    </w:p>
  </w:footnote>
  <w:footnote w:id="51">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Статья 200 ГРАЖДАНСКО ПРОЦЕССУАЛЬНОГО КОДЕКСА РОССИЙСКОЙ ФЕДЕРАЦИИ ОТ 14.11.2002 N 138-ФЗ (РЕД. ОТ 02.03.2016)</w:t>
      </w:r>
    </w:p>
  </w:footnote>
  <w:footnote w:id="52">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Style w:val="blk"/>
          <w:rFonts w:ascii="Times New Roman" w:hAnsi="Times New Roman" w:cs="Times New Roman"/>
          <w:sz w:val="16"/>
          <w:szCs w:val="16"/>
        </w:rPr>
        <w:t>Статья 149. ГРАЖДАНСКО ПРОЦЕССУАЛЬНОГО КОДЕКСА РОССИЙСКОЙ ФЕДЕРАЦИИ ОТ 14.11.2002 N 138-ФЗ (РЕД. ОТ 02.03.2016)</w:t>
      </w:r>
    </w:p>
  </w:footnote>
  <w:footnote w:id="53">
    <w:p w:rsidR="00B03E2E" w:rsidRPr="00D33D53" w:rsidRDefault="00B03E2E" w:rsidP="00FB7AAA">
      <w:pPr>
        <w:pStyle w:val="1"/>
        <w:shd w:val="clear" w:color="auto" w:fill="FFFFFF"/>
        <w:spacing w:before="0" w:line="240" w:lineRule="auto"/>
        <w:jc w:val="both"/>
        <w:rPr>
          <w:rFonts w:ascii="Times New Roman" w:hAnsi="Times New Roman" w:cs="Times New Roman"/>
          <w:b w:val="0"/>
          <w:color w:val="auto"/>
          <w:sz w:val="16"/>
          <w:szCs w:val="16"/>
        </w:rPr>
      </w:pPr>
      <w:r w:rsidRPr="00D33D53">
        <w:rPr>
          <w:rStyle w:val="ae"/>
          <w:rFonts w:ascii="Times New Roman" w:hAnsi="Times New Roman" w:cs="Times New Roman"/>
          <w:b w:val="0"/>
          <w:color w:val="auto"/>
          <w:sz w:val="16"/>
          <w:szCs w:val="16"/>
        </w:rPr>
        <w:footnoteRef/>
      </w:r>
      <w:r w:rsidRPr="00D33D53">
        <w:rPr>
          <w:rFonts w:ascii="Times New Roman" w:hAnsi="Times New Roman" w:cs="Times New Roman"/>
          <w:b w:val="0"/>
          <w:color w:val="auto"/>
          <w:sz w:val="16"/>
          <w:szCs w:val="16"/>
        </w:rPr>
        <w:t xml:space="preserve"> Статья 333.19,</w:t>
      </w:r>
      <w:r w:rsidRPr="00D33D53">
        <w:rPr>
          <w:rStyle w:val="apple-converted-space"/>
          <w:rFonts w:ascii="Times New Roman" w:hAnsi="Times New Roman" w:cs="Times New Roman"/>
          <w:b w:val="0"/>
          <w:color w:val="auto"/>
          <w:sz w:val="16"/>
          <w:szCs w:val="16"/>
        </w:rPr>
        <w:t> </w:t>
      </w:r>
      <w:r w:rsidRPr="00D33D53">
        <w:rPr>
          <w:rFonts w:ascii="Times New Roman" w:hAnsi="Times New Roman" w:cs="Times New Roman"/>
          <w:b w:val="0"/>
          <w:color w:val="auto"/>
          <w:sz w:val="16"/>
          <w:szCs w:val="16"/>
        </w:rPr>
        <w:t>ст. 333.21 НАЛОГОВОГО КОДЕКСА РОССИЙСКОЙ ФЕДЕРАЦИИ (НАЛОГОВОГО КОДЕКСА РОССИЙСКОЙ ФЕДЕРАЦИИ (НК РФ) 31.07.1998 ГОДА N 146-ФЗ НАЛОГОВОГО КОДЕКСА РОССИЙСКОЙ ФЕДЕРАЦИИ (ЧАСТЬ ВТОРАЯ) ОТ 05.08.2000 N 117- ФЗ (В РЕД. ФЕДЕРАЛЬНОГО ЗАКОНА ОТ 27.07.2006 N 137-ФЗ)) 31.07.1998 ГОДА N 146-ФЗ НАЛОГОВОГО КОДЕКСА РОССИЙСКОЙ ФЕДЕРАЦИИ (ЧАСТЬ ВТОРАЯ) ОТ 05.08.2000 N 117- ФЗ (в ред. Федерального зак</w:t>
      </w:r>
      <w:r w:rsidRPr="00D33D53">
        <w:rPr>
          <w:rFonts w:ascii="Times New Roman" w:hAnsi="Times New Roman" w:cs="Times New Roman"/>
          <w:b w:val="0"/>
          <w:color w:val="auto"/>
          <w:sz w:val="16"/>
          <w:szCs w:val="16"/>
        </w:rPr>
        <w:t>о</w:t>
      </w:r>
      <w:r w:rsidRPr="00D33D53">
        <w:rPr>
          <w:rFonts w:ascii="Times New Roman" w:hAnsi="Times New Roman" w:cs="Times New Roman"/>
          <w:b w:val="0"/>
          <w:color w:val="auto"/>
          <w:sz w:val="16"/>
          <w:szCs w:val="16"/>
        </w:rPr>
        <w:t>на от 27.07.2006 N 137-ФЗ)</w:t>
      </w:r>
    </w:p>
  </w:footnote>
  <w:footnote w:id="54">
    <w:p w:rsidR="00B03E2E" w:rsidRPr="00D33D53" w:rsidRDefault="00B03E2E" w:rsidP="00FB7AAA">
      <w:pPr>
        <w:pStyle w:val="1"/>
        <w:shd w:val="clear" w:color="auto" w:fill="FFFFFF"/>
        <w:spacing w:before="0" w:line="240" w:lineRule="auto"/>
        <w:jc w:val="both"/>
        <w:rPr>
          <w:rFonts w:ascii="Times New Roman" w:hAnsi="Times New Roman" w:cs="Times New Roman"/>
          <w:b w:val="0"/>
          <w:color w:val="auto"/>
          <w:sz w:val="16"/>
          <w:szCs w:val="16"/>
        </w:rPr>
      </w:pPr>
      <w:r w:rsidRPr="00D33D53">
        <w:rPr>
          <w:rStyle w:val="ae"/>
          <w:rFonts w:ascii="Times New Roman" w:hAnsi="Times New Roman" w:cs="Times New Roman"/>
          <w:b w:val="0"/>
          <w:color w:val="auto"/>
          <w:sz w:val="16"/>
          <w:szCs w:val="16"/>
        </w:rPr>
        <w:footnoteRef/>
      </w:r>
      <w:r w:rsidRPr="00D33D53">
        <w:rPr>
          <w:rStyle w:val="blk"/>
          <w:rFonts w:ascii="Times New Roman" w:hAnsi="Times New Roman" w:cs="Times New Roman"/>
          <w:b w:val="0"/>
          <w:color w:val="auto"/>
          <w:sz w:val="16"/>
          <w:szCs w:val="16"/>
        </w:rPr>
        <w:t>Ст. 131 АРБИТРАЖНО ПРОЦЕССУАЛЬНОГО КОДЕКСА РОССИЙСКОЙ ФЕДЕРАЦИИ ОТ 24.07.2002 N 95-ФЗ (РЕД. ОТ 01.05.2016).</w:t>
      </w:r>
    </w:p>
  </w:footnote>
  <w:footnote w:id="55">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П.2 ч.2 </w:t>
      </w:r>
      <w:r w:rsidRPr="00D33D53">
        <w:rPr>
          <w:rFonts w:ascii="Times New Roman" w:hAnsi="Times New Roman" w:cs="Times New Roman"/>
          <w:bCs/>
          <w:sz w:val="16"/>
          <w:szCs w:val="16"/>
          <w:shd w:val="clear" w:color="auto" w:fill="FFFFFF"/>
        </w:rPr>
        <w:t>Статья 149 ГРАЖДАНСКО ПРОЦЕССУАЛЬНОГО КОДЕКСА РОССИЙСКОЙ ФЕДЕРАЦИИ ОТ 14.11.2002 N 138-ФЗ (РЕД. ОТ 02.03.2016).</w:t>
      </w:r>
    </w:p>
  </w:footnote>
  <w:footnote w:id="56">
    <w:p w:rsidR="00B03E2E" w:rsidRPr="00D33D53" w:rsidRDefault="00B03E2E" w:rsidP="00FB7AAA">
      <w:pPr>
        <w:pStyle w:val="a5"/>
        <w:spacing w:before="0" w:beforeAutospacing="0" w:after="0" w:afterAutospacing="0"/>
        <w:jc w:val="both"/>
        <w:rPr>
          <w:sz w:val="16"/>
          <w:szCs w:val="16"/>
        </w:rPr>
      </w:pPr>
      <w:r w:rsidRPr="00D33D53">
        <w:rPr>
          <w:rStyle w:val="ae"/>
          <w:sz w:val="16"/>
          <w:szCs w:val="16"/>
        </w:rPr>
        <w:footnoteRef/>
      </w:r>
      <w:r w:rsidRPr="00D33D53">
        <w:rPr>
          <w:sz w:val="16"/>
          <w:szCs w:val="16"/>
        </w:rPr>
        <w:t xml:space="preserve"> П. 7 ст. 3 Федерального закона от 26.09.1997 N 125-ФЗ (ред. от 30.03.2016) </w:t>
      </w:r>
      <w:r>
        <w:rPr>
          <w:sz w:val="16"/>
          <w:szCs w:val="16"/>
        </w:rPr>
        <w:t>«</w:t>
      </w:r>
      <w:r w:rsidRPr="00D33D53">
        <w:rPr>
          <w:sz w:val="16"/>
          <w:szCs w:val="16"/>
        </w:rPr>
        <w:t>О свободе совести и о религиозных объединениях</w:t>
      </w:r>
      <w:r>
        <w:rPr>
          <w:sz w:val="16"/>
          <w:szCs w:val="16"/>
        </w:rPr>
        <w:t>»</w:t>
      </w:r>
    </w:p>
  </w:footnote>
  <w:footnote w:id="57">
    <w:p w:rsidR="00B03E2E" w:rsidRPr="00D33D53" w:rsidRDefault="00B03E2E" w:rsidP="00FB7AAA">
      <w:pPr>
        <w:pStyle w:val="a5"/>
        <w:spacing w:before="0" w:beforeAutospacing="0" w:after="0" w:afterAutospacing="0"/>
        <w:jc w:val="both"/>
        <w:rPr>
          <w:sz w:val="16"/>
          <w:szCs w:val="16"/>
        </w:rPr>
      </w:pPr>
      <w:r w:rsidRPr="00D33D53">
        <w:rPr>
          <w:rStyle w:val="ae"/>
          <w:sz w:val="16"/>
          <w:szCs w:val="16"/>
        </w:rPr>
        <w:footnoteRef/>
      </w:r>
      <w:r w:rsidRPr="00D33D53">
        <w:rPr>
          <w:sz w:val="16"/>
          <w:szCs w:val="16"/>
        </w:rPr>
        <w:t xml:space="preserve"> ст. 812 ч. 2 ГРАЖДАНСКОГО КОДЕКСА РОССИЙСКОЙ ФЕДЕРАЦИИ. ЧАСТЬ ПЕРВАЯ ОТ 30.11.1994 N 51-ФЗ; ЧАСТЬ ВТОРАЯ ОТ 26.01.1996 N 14-ФЗ; ЧАСТЬ ТРЕТЬЯ ОТ 26.11.2001 N 146-ФЗ</w:t>
      </w:r>
    </w:p>
  </w:footnote>
  <w:footnote w:id="58">
    <w:p w:rsidR="00B03E2E" w:rsidRPr="00D33D53" w:rsidRDefault="00B03E2E" w:rsidP="00FB7AAA">
      <w:pPr>
        <w:pStyle w:val="a5"/>
        <w:spacing w:before="0" w:beforeAutospacing="0" w:after="0" w:afterAutospacing="0"/>
        <w:jc w:val="both"/>
        <w:rPr>
          <w:sz w:val="16"/>
          <w:szCs w:val="16"/>
        </w:rPr>
      </w:pPr>
      <w:r w:rsidRPr="00D33D53">
        <w:rPr>
          <w:rStyle w:val="ae"/>
          <w:sz w:val="16"/>
          <w:szCs w:val="16"/>
        </w:rPr>
        <w:footnoteRef/>
      </w:r>
      <w:r w:rsidRPr="00D33D53">
        <w:rPr>
          <w:bCs/>
          <w:sz w:val="16"/>
          <w:szCs w:val="16"/>
        </w:rPr>
        <w:t>Гражданское процессуальное право: Учебник / С. А. Алехина, Г75 В. В. Блажеев и др.; Под ред. М. С. Шакарян. - М.: ТК Велби, Изд-во Проспект, 2004. — 584 с.</w:t>
      </w:r>
    </w:p>
  </w:footnote>
  <w:footnote w:id="59">
    <w:p w:rsidR="00B03E2E" w:rsidRPr="00D33D53" w:rsidRDefault="00B03E2E" w:rsidP="00FB7AAA">
      <w:pPr>
        <w:pStyle w:val="a5"/>
        <w:spacing w:before="0" w:beforeAutospacing="0" w:after="0" w:afterAutospacing="0"/>
        <w:jc w:val="both"/>
        <w:rPr>
          <w:sz w:val="16"/>
          <w:szCs w:val="16"/>
        </w:rPr>
      </w:pPr>
      <w:r w:rsidRPr="00D33D53">
        <w:rPr>
          <w:rStyle w:val="ae"/>
          <w:sz w:val="16"/>
          <w:szCs w:val="16"/>
        </w:rPr>
        <w:footnoteRef/>
      </w:r>
      <w:r w:rsidRPr="00D33D53">
        <w:rPr>
          <w:sz w:val="16"/>
          <w:szCs w:val="16"/>
        </w:rPr>
        <w:t xml:space="preserve"> ст. 303 ч. 1 Уголовного кодекса Российской Федерации от 13.06.1996 №63 ФЗ / Российская газета №118 25.06.1996</w:t>
      </w:r>
    </w:p>
  </w:footnote>
  <w:footnote w:id="60">
    <w:p w:rsidR="00B03E2E" w:rsidRPr="00D33D53" w:rsidRDefault="00B03E2E" w:rsidP="00FB7AAA">
      <w:pPr>
        <w:pStyle w:val="a5"/>
        <w:spacing w:before="0" w:beforeAutospacing="0" w:after="0" w:afterAutospacing="0"/>
        <w:jc w:val="both"/>
        <w:rPr>
          <w:sz w:val="16"/>
          <w:szCs w:val="16"/>
        </w:rPr>
      </w:pPr>
      <w:r w:rsidRPr="00D33D53">
        <w:rPr>
          <w:rStyle w:val="ae"/>
          <w:sz w:val="16"/>
          <w:szCs w:val="16"/>
        </w:rPr>
        <w:footnoteRef/>
      </w:r>
      <w:r w:rsidRPr="00D33D53">
        <w:rPr>
          <w:sz w:val="16"/>
          <w:szCs w:val="16"/>
        </w:rPr>
        <w:t>Щиголев Ю., Ответственность за фальсификацию доказательств// Законность 1999 N10, с.14</w:t>
      </w:r>
    </w:p>
  </w:footnote>
  <w:footnote w:id="61">
    <w:p w:rsidR="00B03E2E" w:rsidRPr="00D33D53" w:rsidRDefault="00B03E2E" w:rsidP="00FB7AAA">
      <w:pPr>
        <w:pStyle w:val="a5"/>
        <w:spacing w:before="0" w:beforeAutospacing="0" w:after="0" w:afterAutospacing="0"/>
        <w:jc w:val="both"/>
        <w:rPr>
          <w:sz w:val="16"/>
          <w:szCs w:val="16"/>
        </w:rPr>
      </w:pPr>
      <w:r w:rsidRPr="00D33D53">
        <w:rPr>
          <w:rStyle w:val="ae"/>
          <w:sz w:val="16"/>
          <w:szCs w:val="16"/>
        </w:rPr>
        <w:footnoteRef/>
      </w:r>
      <w:r w:rsidRPr="00D33D53">
        <w:rPr>
          <w:sz w:val="16"/>
          <w:szCs w:val="16"/>
        </w:rPr>
        <w:t xml:space="preserve"> ст.11 </w:t>
      </w:r>
      <w:r w:rsidRPr="00D33D53">
        <w:rPr>
          <w:bCs/>
          <w:sz w:val="16"/>
          <w:szCs w:val="16"/>
        </w:rPr>
        <w:t xml:space="preserve">Федеральный закон от 31.05.2001 N 73-ФЗ (ред. от 08.03.2015) </w:t>
      </w:r>
      <w:r>
        <w:rPr>
          <w:bCs/>
          <w:sz w:val="16"/>
          <w:szCs w:val="16"/>
        </w:rPr>
        <w:t>«</w:t>
      </w:r>
      <w:r w:rsidRPr="00D33D53">
        <w:rPr>
          <w:bCs/>
          <w:sz w:val="16"/>
          <w:szCs w:val="16"/>
        </w:rPr>
        <w:t>О государственной судебно-экспертной деятельности в Ро</w:t>
      </w:r>
      <w:r w:rsidRPr="00D33D53">
        <w:rPr>
          <w:bCs/>
          <w:sz w:val="16"/>
          <w:szCs w:val="16"/>
        </w:rPr>
        <w:t>с</w:t>
      </w:r>
      <w:r w:rsidRPr="00D33D53">
        <w:rPr>
          <w:bCs/>
          <w:sz w:val="16"/>
          <w:szCs w:val="16"/>
        </w:rPr>
        <w:t>сийской Федерации</w:t>
      </w:r>
      <w:r>
        <w:rPr>
          <w:bCs/>
          <w:sz w:val="16"/>
          <w:szCs w:val="16"/>
        </w:rPr>
        <w:t>»</w:t>
      </w:r>
    </w:p>
  </w:footnote>
  <w:footnote w:id="62">
    <w:p w:rsidR="00B03E2E" w:rsidRPr="00D33D53" w:rsidRDefault="00B03E2E" w:rsidP="00FB7AAA">
      <w:pPr>
        <w:pStyle w:val="a5"/>
        <w:spacing w:before="0" w:beforeAutospacing="0" w:after="0" w:afterAutospacing="0"/>
        <w:jc w:val="both"/>
        <w:rPr>
          <w:sz w:val="16"/>
          <w:szCs w:val="16"/>
        </w:rPr>
      </w:pPr>
      <w:r w:rsidRPr="00D33D53">
        <w:rPr>
          <w:rStyle w:val="ae"/>
          <w:sz w:val="16"/>
          <w:szCs w:val="16"/>
        </w:rPr>
        <w:footnoteRef/>
      </w:r>
      <w:r w:rsidRPr="00D33D53">
        <w:rPr>
          <w:sz w:val="16"/>
          <w:szCs w:val="16"/>
        </w:rPr>
        <w:t xml:space="preserve"> ст. 22 </w:t>
      </w:r>
      <w:r w:rsidRPr="00D33D53">
        <w:rPr>
          <w:bCs/>
          <w:sz w:val="16"/>
          <w:szCs w:val="16"/>
        </w:rPr>
        <w:t xml:space="preserve">Федеральный закон от 31.05.2001 N 73-ФЗ (ред. от 08.03.2015) </w:t>
      </w:r>
      <w:r>
        <w:rPr>
          <w:bCs/>
          <w:sz w:val="16"/>
          <w:szCs w:val="16"/>
        </w:rPr>
        <w:t>«</w:t>
      </w:r>
      <w:r w:rsidRPr="00D33D53">
        <w:rPr>
          <w:bCs/>
          <w:sz w:val="16"/>
          <w:szCs w:val="16"/>
        </w:rPr>
        <w:t>О государственной судебно-экспертной деятельности в Российской Федерации</w:t>
      </w:r>
      <w:r>
        <w:rPr>
          <w:bCs/>
          <w:sz w:val="16"/>
          <w:szCs w:val="16"/>
        </w:rPr>
        <w:t>»</w:t>
      </w:r>
    </w:p>
  </w:footnote>
  <w:footnote w:id="63">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Постановление пленума ВС РФ “О судебном решении” от 19.12.03 Бюллетень ВС РФ. 2004. №2 с.3</w:t>
      </w:r>
    </w:p>
  </w:footnote>
  <w:footnote w:id="64">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В соответствии со ст.65 Трудового кодекса РФ при заключении трудового договора лицо, которое является военнообязанным и подлежит призыву на военную службу, предъявляет работодателю документы воинского учета.</w:t>
      </w:r>
    </w:p>
    <w:p w:rsidR="00B03E2E" w:rsidRPr="00D33D53" w:rsidRDefault="00B03E2E" w:rsidP="00FB7AAA">
      <w:pPr>
        <w:pStyle w:val="ac"/>
        <w:jc w:val="both"/>
        <w:rPr>
          <w:rFonts w:ascii="Times New Roman" w:hAnsi="Times New Roman" w:cs="Times New Roman"/>
          <w:sz w:val="16"/>
          <w:szCs w:val="16"/>
        </w:rPr>
      </w:pPr>
      <w:r w:rsidRPr="00D33D53">
        <w:rPr>
          <w:rFonts w:ascii="Times New Roman" w:hAnsi="Times New Roman" w:cs="Times New Roman"/>
          <w:sz w:val="16"/>
          <w:szCs w:val="16"/>
        </w:rPr>
        <w:t>В соответствии с п.п.</w:t>
      </w:r>
      <w:r>
        <w:rPr>
          <w:rFonts w:ascii="Times New Roman" w:hAnsi="Times New Roman" w:cs="Times New Roman"/>
          <w:sz w:val="16"/>
          <w:szCs w:val="16"/>
        </w:rPr>
        <w:t>»</w:t>
      </w:r>
      <w:r w:rsidRPr="00D33D53">
        <w:rPr>
          <w:rFonts w:ascii="Times New Roman" w:hAnsi="Times New Roman" w:cs="Times New Roman"/>
          <w:sz w:val="16"/>
          <w:szCs w:val="16"/>
        </w:rPr>
        <w:t>а</w:t>
      </w:r>
      <w:r>
        <w:rPr>
          <w:rFonts w:ascii="Times New Roman" w:hAnsi="Times New Roman" w:cs="Times New Roman"/>
          <w:sz w:val="16"/>
          <w:szCs w:val="16"/>
        </w:rPr>
        <w:t>»</w:t>
      </w:r>
      <w:r w:rsidRPr="00D33D53">
        <w:rPr>
          <w:rFonts w:ascii="Times New Roman" w:hAnsi="Times New Roman" w:cs="Times New Roman"/>
          <w:sz w:val="16"/>
          <w:szCs w:val="16"/>
        </w:rPr>
        <w:t xml:space="preserve"> и </w:t>
      </w:r>
      <w:r>
        <w:rPr>
          <w:rFonts w:ascii="Times New Roman" w:hAnsi="Times New Roman" w:cs="Times New Roman"/>
          <w:sz w:val="16"/>
          <w:szCs w:val="16"/>
        </w:rPr>
        <w:t>«</w:t>
      </w:r>
      <w:r w:rsidRPr="00D33D53">
        <w:rPr>
          <w:rFonts w:ascii="Times New Roman" w:hAnsi="Times New Roman" w:cs="Times New Roman"/>
          <w:sz w:val="16"/>
          <w:szCs w:val="16"/>
        </w:rPr>
        <w:t>б</w:t>
      </w:r>
      <w:r>
        <w:rPr>
          <w:rFonts w:ascii="Times New Roman" w:hAnsi="Times New Roman" w:cs="Times New Roman"/>
          <w:sz w:val="16"/>
          <w:szCs w:val="16"/>
        </w:rPr>
        <w:t>»</w:t>
      </w:r>
      <w:r w:rsidRPr="00D33D53">
        <w:rPr>
          <w:rFonts w:ascii="Times New Roman" w:hAnsi="Times New Roman" w:cs="Times New Roman"/>
          <w:sz w:val="16"/>
          <w:szCs w:val="16"/>
        </w:rPr>
        <w:t xml:space="preserve"> п.23 Положения о воинском учете, утвержденного Постановлением Правительства РФ от 25.12.1998 N 1541, при приеме на работу работодатель обязан установить, подлежит ли работник постановке на воинский учет. У граждан, пребывающих в запасе, работодатель обязан потребовать военные билеты (временные удостоверения, выданные взамен военных билетов), а у граждан, подлежащих призыву на военную службу, - удостоверения граждан, подлежащих призыву на военную слу</w:t>
      </w:r>
      <w:r w:rsidRPr="00D33D53">
        <w:rPr>
          <w:rFonts w:ascii="Times New Roman" w:hAnsi="Times New Roman" w:cs="Times New Roman"/>
          <w:sz w:val="16"/>
          <w:szCs w:val="16"/>
        </w:rPr>
        <w:t>ж</w:t>
      </w:r>
      <w:r w:rsidRPr="00D33D53">
        <w:rPr>
          <w:rFonts w:ascii="Times New Roman" w:hAnsi="Times New Roman" w:cs="Times New Roman"/>
          <w:sz w:val="16"/>
          <w:szCs w:val="16"/>
        </w:rPr>
        <w:t>бу.</w:t>
      </w:r>
    </w:p>
    <w:p w:rsidR="00B03E2E" w:rsidRPr="00D33D53" w:rsidRDefault="00B03E2E" w:rsidP="00FB7AAA">
      <w:pPr>
        <w:pStyle w:val="ac"/>
        <w:jc w:val="both"/>
        <w:rPr>
          <w:rFonts w:ascii="Times New Roman" w:hAnsi="Times New Roman" w:cs="Times New Roman"/>
          <w:sz w:val="16"/>
          <w:szCs w:val="16"/>
        </w:rPr>
      </w:pPr>
      <w:r w:rsidRPr="00D33D53">
        <w:rPr>
          <w:rFonts w:ascii="Times New Roman" w:hAnsi="Times New Roman" w:cs="Times New Roman"/>
          <w:sz w:val="16"/>
          <w:szCs w:val="16"/>
        </w:rPr>
        <w:t>Таким образом, трудовым законодательством и законодательством о воинской обязанности и военной службе предусмотрено вед</w:t>
      </w:r>
      <w:r w:rsidRPr="00D33D53">
        <w:rPr>
          <w:rFonts w:ascii="Times New Roman" w:hAnsi="Times New Roman" w:cs="Times New Roman"/>
          <w:sz w:val="16"/>
          <w:szCs w:val="16"/>
        </w:rPr>
        <w:t>е</w:t>
      </w:r>
      <w:r w:rsidRPr="00D33D53">
        <w:rPr>
          <w:rFonts w:ascii="Times New Roman" w:hAnsi="Times New Roman" w:cs="Times New Roman"/>
          <w:sz w:val="16"/>
          <w:szCs w:val="16"/>
        </w:rPr>
        <w:t>ние работодателем учета лиц, состоящих на воинском учете.</w:t>
      </w:r>
    </w:p>
    <w:p w:rsidR="00B03E2E" w:rsidRPr="00D33D53" w:rsidRDefault="00B03E2E" w:rsidP="00FB7AAA">
      <w:pPr>
        <w:pStyle w:val="ac"/>
        <w:jc w:val="both"/>
        <w:rPr>
          <w:rFonts w:ascii="Times New Roman" w:hAnsi="Times New Roman" w:cs="Times New Roman"/>
          <w:sz w:val="16"/>
          <w:szCs w:val="16"/>
        </w:rPr>
      </w:pPr>
      <w:r w:rsidRPr="00D33D53">
        <w:rPr>
          <w:rFonts w:ascii="Times New Roman" w:hAnsi="Times New Roman" w:cs="Times New Roman"/>
          <w:sz w:val="16"/>
          <w:szCs w:val="16"/>
        </w:rPr>
        <w:t>Следует отметить, что данные требования распространяются только на граждан, являющихся военнообязанными. Понятие гра</w:t>
      </w:r>
      <w:r w:rsidRPr="00D33D53">
        <w:rPr>
          <w:rFonts w:ascii="Times New Roman" w:hAnsi="Times New Roman" w:cs="Times New Roman"/>
          <w:sz w:val="16"/>
          <w:szCs w:val="16"/>
        </w:rPr>
        <w:t>ж</w:t>
      </w:r>
      <w:r w:rsidRPr="00D33D53">
        <w:rPr>
          <w:rFonts w:ascii="Times New Roman" w:hAnsi="Times New Roman" w:cs="Times New Roman"/>
          <w:sz w:val="16"/>
          <w:szCs w:val="16"/>
        </w:rPr>
        <w:t xml:space="preserve">дан, подлежащих призыву на военную службу, и граждан, пребывающих в запасе, содержит Федеральный закон от 28.03.1998 N 53-ФЗ </w:t>
      </w:r>
      <w:r>
        <w:rPr>
          <w:rFonts w:ascii="Times New Roman" w:hAnsi="Times New Roman" w:cs="Times New Roman"/>
          <w:sz w:val="16"/>
          <w:szCs w:val="16"/>
        </w:rPr>
        <w:t>«</w:t>
      </w:r>
      <w:r w:rsidRPr="00D33D53">
        <w:rPr>
          <w:rFonts w:ascii="Times New Roman" w:hAnsi="Times New Roman" w:cs="Times New Roman"/>
          <w:sz w:val="16"/>
          <w:szCs w:val="16"/>
        </w:rPr>
        <w:t>О воинской обязанности и военной службе</w:t>
      </w:r>
      <w:r>
        <w:rPr>
          <w:rFonts w:ascii="Times New Roman" w:hAnsi="Times New Roman" w:cs="Times New Roman"/>
          <w:sz w:val="16"/>
          <w:szCs w:val="16"/>
        </w:rPr>
        <w:t>»</w:t>
      </w:r>
      <w:r w:rsidRPr="00D33D53">
        <w:rPr>
          <w:rFonts w:ascii="Times New Roman" w:hAnsi="Times New Roman" w:cs="Times New Roman"/>
          <w:sz w:val="16"/>
          <w:szCs w:val="16"/>
        </w:rPr>
        <w:t xml:space="preserve"> (далее - Закон).</w:t>
      </w:r>
    </w:p>
    <w:p w:rsidR="00B03E2E" w:rsidRPr="00D33D53" w:rsidRDefault="00B03E2E" w:rsidP="00FB7AAA">
      <w:pPr>
        <w:pStyle w:val="ac"/>
        <w:jc w:val="both"/>
        <w:rPr>
          <w:rFonts w:ascii="Times New Roman" w:hAnsi="Times New Roman" w:cs="Times New Roman"/>
          <w:sz w:val="16"/>
          <w:szCs w:val="16"/>
        </w:rPr>
      </w:pPr>
      <w:r w:rsidRPr="00D33D53">
        <w:rPr>
          <w:rFonts w:ascii="Times New Roman" w:hAnsi="Times New Roman" w:cs="Times New Roman"/>
          <w:sz w:val="16"/>
          <w:szCs w:val="16"/>
        </w:rPr>
        <w:t>Несообщение в военный комиссариат или иной орган, осуществляющий воинский учет, сведений о лицах, состоящих или обяза</w:t>
      </w:r>
      <w:r w:rsidRPr="00D33D53">
        <w:rPr>
          <w:rFonts w:ascii="Times New Roman" w:hAnsi="Times New Roman" w:cs="Times New Roman"/>
          <w:sz w:val="16"/>
          <w:szCs w:val="16"/>
        </w:rPr>
        <w:t>н</w:t>
      </w:r>
      <w:r w:rsidRPr="00D33D53">
        <w:rPr>
          <w:rFonts w:ascii="Times New Roman" w:hAnsi="Times New Roman" w:cs="Times New Roman"/>
          <w:sz w:val="16"/>
          <w:szCs w:val="16"/>
        </w:rPr>
        <w:t>ных состоять, но не состоящих на воинском учете, влечет наложение административного штрафа на руководителя или иное лицо, ответственное за ведение воинско-учетной работы организации, в размере от 3 до 10 МРОТ (п.3 ст.21.4 КоАП РФ).</w:t>
      </w:r>
    </w:p>
    <w:p w:rsidR="00B03E2E" w:rsidRPr="00D33D53" w:rsidRDefault="00B03E2E" w:rsidP="00FB7AAA">
      <w:pPr>
        <w:pStyle w:val="ac"/>
        <w:jc w:val="both"/>
        <w:rPr>
          <w:rFonts w:ascii="Times New Roman" w:hAnsi="Times New Roman" w:cs="Times New Roman"/>
          <w:sz w:val="16"/>
          <w:szCs w:val="16"/>
        </w:rPr>
      </w:pPr>
      <w:r w:rsidRPr="00D33D53">
        <w:rPr>
          <w:rFonts w:ascii="Times New Roman" w:hAnsi="Times New Roman" w:cs="Times New Roman"/>
          <w:sz w:val="16"/>
          <w:szCs w:val="16"/>
        </w:rPr>
        <w:t>Статьей 64 ТК РФ установлен запрет на необоснованный отказ в заключении трудового договора. Федеральными законами могут быть предусмотрены дополнительные требования, несоблюдение которых может служить основанием отказа в приеме на работу (ч.2 ст.64 ТК РФ). В этой же статье приведены отдельные виды необоснованного отказа в заключении трудового договора (дискр</w:t>
      </w:r>
      <w:r w:rsidRPr="00D33D53">
        <w:rPr>
          <w:rFonts w:ascii="Times New Roman" w:hAnsi="Times New Roman" w:cs="Times New Roman"/>
          <w:sz w:val="16"/>
          <w:szCs w:val="16"/>
        </w:rPr>
        <w:t>и</w:t>
      </w:r>
      <w:r w:rsidRPr="00D33D53">
        <w:rPr>
          <w:rFonts w:ascii="Times New Roman" w:hAnsi="Times New Roman" w:cs="Times New Roman"/>
          <w:sz w:val="16"/>
          <w:szCs w:val="16"/>
        </w:rPr>
        <w:t>минация по национальному, социальному, имущественному признакам и др.).</w:t>
      </w:r>
    </w:p>
    <w:p w:rsidR="00B03E2E" w:rsidRPr="00D33D53" w:rsidRDefault="00B03E2E" w:rsidP="00FB7AAA">
      <w:pPr>
        <w:pStyle w:val="ac"/>
        <w:jc w:val="both"/>
        <w:rPr>
          <w:rFonts w:ascii="Times New Roman" w:hAnsi="Times New Roman" w:cs="Times New Roman"/>
          <w:sz w:val="16"/>
          <w:szCs w:val="16"/>
        </w:rPr>
      </w:pPr>
      <w:r w:rsidRPr="00D33D53">
        <w:rPr>
          <w:rFonts w:ascii="Times New Roman" w:hAnsi="Times New Roman" w:cs="Times New Roman"/>
          <w:sz w:val="16"/>
          <w:szCs w:val="16"/>
        </w:rPr>
        <w:t>Отказ в приеме на работу в связи с отсутствием документов, предусмотренных ст.65 ТК РФ (в том числе документа воинского учета - военного билета), является обоснованным, поскольку установленные ТК РФ требования являются обязательными.</w:t>
      </w:r>
    </w:p>
    <w:p w:rsidR="00B03E2E" w:rsidRPr="00D33D53" w:rsidRDefault="00B03E2E" w:rsidP="00FB7AAA">
      <w:pPr>
        <w:pStyle w:val="ac"/>
        <w:jc w:val="both"/>
        <w:rPr>
          <w:rFonts w:ascii="Times New Roman" w:hAnsi="Times New Roman" w:cs="Times New Roman"/>
          <w:sz w:val="16"/>
          <w:szCs w:val="16"/>
        </w:rPr>
      </w:pPr>
      <w:r w:rsidRPr="00D33D53">
        <w:rPr>
          <w:rFonts w:ascii="Times New Roman" w:hAnsi="Times New Roman" w:cs="Times New Roman"/>
          <w:sz w:val="16"/>
          <w:szCs w:val="16"/>
        </w:rPr>
        <w:t>Работодатель вправе не принять на работу военнообязанного работника, не имеющего документов воинского учета (военного бил</w:t>
      </w:r>
      <w:r w:rsidRPr="00D33D53">
        <w:rPr>
          <w:rFonts w:ascii="Times New Roman" w:hAnsi="Times New Roman" w:cs="Times New Roman"/>
          <w:sz w:val="16"/>
          <w:szCs w:val="16"/>
        </w:rPr>
        <w:t>е</w:t>
      </w:r>
      <w:r w:rsidRPr="00D33D53">
        <w:rPr>
          <w:rFonts w:ascii="Times New Roman" w:hAnsi="Times New Roman" w:cs="Times New Roman"/>
          <w:sz w:val="16"/>
          <w:szCs w:val="16"/>
        </w:rPr>
        <w:t>та или временного удостоверения для пребывающих в запасе либо удостоверения гражданина, подлежащего призыву на военную службу). Хотя прямой обязанности отказать в приеме на работу в связи с отсутствием данных документов не установлено, за нар</w:t>
      </w:r>
      <w:r w:rsidRPr="00D33D53">
        <w:rPr>
          <w:rFonts w:ascii="Times New Roman" w:hAnsi="Times New Roman" w:cs="Times New Roman"/>
          <w:sz w:val="16"/>
          <w:szCs w:val="16"/>
        </w:rPr>
        <w:t>у</w:t>
      </w:r>
      <w:r w:rsidRPr="00D33D53">
        <w:rPr>
          <w:rFonts w:ascii="Times New Roman" w:hAnsi="Times New Roman" w:cs="Times New Roman"/>
          <w:sz w:val="16"/>
          <w:szCs w:val="16"/>
        </w:rPr>
        <w:t>шение требований законодательства о военной обязанности и воинском учете (п.3 ст.21.4 КоАП РФ) и за нарушение требований трудового законодательства (ст.5.27 КоАП РФ) работодатель, заключивший трудовой договор с лицом, не имеющим документа воинского учета, может быть привлечен к административной ответственности. Для лиц мужского пола необходимо предоставить военный билет или приписное свидетельство. Указанные документы не являются обязательными, их отсутствие не может являться основанием для отказа о приеме на работу. Однако работодатель в данном случае не сможет предоставить в военкомат соответс</w:t>
      </w:r>
      <w:r w:rsidRPr="00D33D53">
        <w:rPr>
          <w:rFonts w:ascii="Times New Roman" w:hAnsi="Times New Roman" w:cs="Times New Roman"/>
          <w:sz w:val="16"/>
          <w:szCs w:val="16"/>
        </w:rPr>
        <w:t>т</w:t>
      </w:r>
      <w:r w:rsidRPr="00D33D53">
        <w:rPr>
          <w:rFonts w:ascii="Times New Roman" w:hAnsi="Times New Roman" w:cs="Times New Roman"/>
          <w:sz w:val="16"/>
          <w:szCs w:val="16"/>
        </w:rPr>
        <w:t>вующие сведения о работнике, тем самым совершает административное правонарушение и привлекается к административной о</w:t>
      </w:r>
      <w:r w:rsidRPr="00D33D53">
        <w:rPr>
          <w:rFonts w:ascii="Times New Roman" w:hAnsi="Times New Roman" w:cs="Times New Roman"/>
          <w:sz w:val="16"/>
          <w:szCs w:val="16"/>
        </w:rPr>
        <w:t>т</w:t>
      </w:r>
      <w:r w:rsidRPr="00D33D53">
        <w:rPr>
          <w:rFonts w:ascii="Times New Roman" w:hAnsi="Times New Roman" w:cs="Times New Roman"/>
          <w:sz w:val="16"/>
          <w:szCs w:val="16"/>
        </w:rPr>
        <w:t>ветственности.</w:t>
      </w:r>
    </w:p>
  </w:footnote>
  <w:footnote w:id="65">
    <w:p w:rsidR="00B03E2E" w:rsidRPr="00D33D53" w:rsidRDefault="00B03E2E" w:rsidP="00FB7AAA">
      <w:pPr>
        <w:pStyle w:val="a5"/>
        <w:shd w:val="clear" w:color="auto" w:fill="FFFFFF"/>
        <w:spacing w:before="0" w:beforeAutospacing="0" w:after="0" w:afterAutospacing="0"/>
        <w:jc w:val="both"/>
        <w:rPr>
          <w:sz w:val="16"/>
          <w:szCs w:val="16"/>
        </w:rPr>
      </w:pPr>
      <w:r w:rsidRPr="00D33D53">
        <w:rPr>
          <w:rStyle w:val="ae"/>
          <w:sz w:val="16"/>
          <w:szCs w:val="16"/>
        </w:rPr>
        <w:footnoteRef/>
      </w:r>
      <w:r w:rsidRPr="00D33D53">
        <w:rPr>
          <w:sz w:val="16"/>
          <w:szCs w:val="16"/>
        </w:rPr>
        <w:t xml:space="preserve"> Ст. 59</w:t>
      </w:r>
      <w:r w:rsidRPr="00D33D53">
        <w:rPr>
          <w:rStyle w:val="apple-converted-space"/>
          <w:sz w:val="16"/>
          <w:szCs w:val="16"/>
        </w:rPr>
        <w:t> </w:t>
      </w:r>
      <w:hyperlink r:id="rId11" w:tooltip="Трудовой кодекс РФ" w:history="1">
        <w:r w:rsidRPr="00D33D53">
          <w:rPr>
            <w:rStyle w:val="a4"/>
            <w:color w:val="auto"/>
            <w:sz w:val="16"/>
            <w:szCs w:val="16"/>
            <w:u w:val="none"/>
          </w:rPr>
          <w:t>ТРУДОВОГО КОДЕКСА РОССИЙСКОЙ ФЕДЕРАЦИИ ОТ 30.12.2001 N 197-ФЗ (РЕД. ОТ 30.12.2015)</w:t>
        </w:r>
      </w:hyperlink>
    </w:p>
  </w:footnote>
  <w:footnote w:id="66">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261 ТРУДОВОГО КОДЕКСА РОССИЙСКОЙ ФЕДЕРАЦИИ ОТ 30.12.2001 N 197-ФЗ (РЕД. ОТ 30.12.2015)</w:t>
      </w:r>
    </w:p>
  </w:footnote>
  <w:footnote w:id="67">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Ч. 4 ст. 58 ТРУДОВОГО КОДЕКСА РОССИЙСКОЙ ФЕДЕРАЦИИ ОТ 30.12.2001 N 197-ФЗ (РЕД. ОТ 30.12.2015)</w:t>
      </w:r>
    </w:p>
  </w:footnote>
  <w:footnote w:id="68">
    <w:p w:rsidR="00B03E2E" w:rsidRPr="00D33D53" w:rsidRDefault="00B03E2E" w:rsidP="00FB7AAA">
      <w:pPr>
        <w:pStyle w:val="1"/>
        <w:shd w:val="clear" w:color="auto" w:fill="FFFFFF"/>
        <w:spacing w:before="0" w:line="240" w:lineRule="auto"/>
        <w:jc w:val="both"/>
        <w:rPr>
          <w:rFonts w:ascii="Times New Roman" w:hAnsi="Times New Roman" w:cs="Times New Roman"/>
          <w:b w:val="0"/>
          <w:color w:val="auto"/>
          <w:sz w:val="16"/>
          <w:szCs w:val="16"/>
        </w:rPr>
      </w:pPr>
      <w:r w:rsidRPr="00D33D53">
        <w:rPr>
          <w:rStyle w:val="ae"/>
          <w:rFonts w:ascii="Times New Roman" w:hAnsi="Times New Roman" w:cs="Times New Roman"/>
          <w:b w:val="0"/>
          <w:color w:val="auto"/>
          <w:sz w:val="16"/>
          <w:szCs w:val="16"/>
        </w:rPr>
        <w:footnoteRef/>
      </w:r>
      <w:r w:rsidRPr="00D33D53">
        <w:rPr>
          <w:rFonts w:ascii="Times New Roman" w:hAnsi="Times New Roman" w:cs="Times New Roman"/>
          <w:b w:val="0"/>
          <w:color w:val="auto"/>
          <w:sz w:val="16"/>
          <w:szCs w:val="16"/>
        </w:rPr>
        <w:t xml:space="preserve"> Ст.37 </w:t>
      </w:r>
      <w:r w:rsidRPr="00D33D53">
        <w:rPr>
          <w:rFonts w:ascii="Times New Roman" w:hAnsi="Times New Roman" w:cs="Times New Roman"/>
          <w:b w:val="0"/>
          <w:color w:val="auto"/>
          <w:sz w:val="16"/>
          <w:szCs w:val="16"/>
          <w:shd w:val="clear" w:color="auto" w:fill="FFFFFF"/>
        </w:rPr>
        <w:t>Конституции Российской Федерации (принята всенародным голосованием 12.12.1993) (с учетом поправок, внесенных Зак</w:t>
      </w:r>
      <w:r w:rsidRPr="00D33D53">
        <w:rPr>
          <w:rFonts w:ascii="Times New Roman" w:hAnsi="Times New Roman" w:cs="Times New Roman"/>
          <w:b w:val="0"/>
          <w:color w:val="auto"/>
          <w:sz w:val="16"/>
          <w:szCs w:val="16"/>
          <w:shd w:val="clear" w:color="auto" w:fill="FFFFFF"/>
        </w:rPr>
        <w:t>о</w:t>
      </w:r>
      <w:r w:rsidRPr="00D33D53">
        <w:rPr>
          <w:rFonts w:ascii="Times New Roman" w:hAnsi="Times New Roman" w:cs="Times New Roman"/>
          <w:b w:val="0"/>
          <w:color w:val="auto"/>
          <w:sz w:val="16"/>
          <w:szCs w:val="16"/>
          <w:shd w:val="clear" w:color="auto" w:fill="FFFFFF"/>
        </w:rPr>
        <w:t>нами РФ о поправках к Конституции РФ от 30.12.2008 N 6-ФКЗ, от 30.12.2008 N 7-ФКЗ, от 05.02.2014 N 2-ФКЗ, от 21.07.2014 N 11-ФКЗ).</w:t>
      </w:r>
    </w:p>
  </w:footnote>
  <w:footnote w:id="69">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Ст.282 ТРУДОВОГО КОДЕКСА РОССИЙСКОЙ ФЕДЕРАЦИИ ОТ 30.12.2001 N 197-ФЗ (РЕД. ОТ 30.12.2015)</w:t>
      </w:r>
    </w:p>
  </w:footnote>
  <w:footnote w:id="70">
    <w:p w:rsidR="00B03E2E" w:rsidRPr="00D33D53" w:rsidRDefault="00B03E2E" w:rsidP="00FB7AAA">
      <w:pPr>
        <w:pStyle w:val="a5"/>
        <w:shd w:val="clear" w:color="auto" w:fill="FFFFFF"/>
        <w:spacing w:before="0" w:beforeAutospacing="0" w:after="0" w:afterAutospacing="0"/>
        <w:jc w:val="both"/>
        <w:rPr>
          <w:sz w:val="16"/>
          <w:szCs w:val="16"/>
        </w:rPr>
      </w:pPr>
      <w:r w:rsidRPr="00D33D53">
        <w:rPr>
          <w:rStyle w:val="ae"/>
          <w:sz w:val="16"/>
          <w:szCs w:val="16"/>
        </w:rPr>
        <w:footnoteRef/>
      </w:r>
      <w:r w:rsidRPr="00D33D53">
        <w:rPr>
          <w:sz w:val="16"/>
          <w:szCs w:val="16"/>
        </w:rPr>
        <w:t xml:space="preserve"> Ст.284 ТРУДОВОГО КОДЕКСА РОССИЙСКОЙ ФЕДЕРАЦИИ ОТ 30.12.2001 N 197-ФЗ (РЕД. ОТ 30.12.2015)</w:t>
      </w:r>
    </w:p>
  </w:footnote>
  <w:footnote w:id="71">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282 ТРУДОВОГО КОДЕКСА РОССИЙСКОЙ ФЕДЕРАЦИИ ОТ 30.12.2001 N 197-ФЗ (РЕД. ОТ 30.12.2015)</w:t>
      </w:r>
    </w:p>
  </w:footnote>
  <w:footnote w:id="72">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60.1 ТРУДОВОГО КОДЕКСА РОССИЙСКОЙ ФЕДЕРАЦИИ ОТ 30.12.2001 N 197-ФЗ (РЕД. ОТ 30.12.2015)</w:t>
      </w:r>
    </w:p>
  </w:footnote>
  <w:footnote w:id="73">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Ст.282 ТРУДОВОГО КОДЕКСА РОССИЙСКОЙ ФЕДЕРАЦИИ ОТ 30.12.2001 N 197-ФЗ (РЕД. ОТ 30.12.2015)</w:t>
      </w:r>
    </w:p>
  </w:footnote>
  <w:footnote w:id="74">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Ст.284 ТРУДОВОГО КОДЕКСА РОССИЙСКОЙ ФЕДЕРАЦИИ ОТ 30.12.2001 N 197-ФЗ (РЕД. ОТ 30.12.2015)</w:t>
      </w:r>
    </w:p>
  </w:footnote>
  <w:footnote w:id="75">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60.2 ТРУДОВОГО КОДЕКСА РОССИЙСКОЙ ФЕДЕРАЦИИ ОТ 30.12.2001 N 197-ФЗ (РЕД. ОТ 30.12.2015)</w:t>
      </w:r>
    </w:p>
  </w:footnote>
  <w:footnote w:id="76">
    <w:p w:rsidR="00B03E2E" w:rsidRPr="00D33D53" w:rsidRDefault="00B03E2E" w:rsidP="00FB7AAA">
      <w:pPr>
        <w:pStyle w:val="ac"/>
        <w:jc w:val="both"/>
        <w:rPr>
          <w:rFonts w:ascii="Times New Roman" w:hAnsi="Times New Roman" w:cs="Times New Roman"/>
          <w:sz w:val="16"/>
          <w:szCs w:val="16"/>
        </w:rPr>
      </w:pPr>
      <w:r w:rsidRPr="00D33D53">
        <w:rPr>
          <w:rStyle w:val="ae"/>
          <w:rFonts w:ascii="Times New Roman" w:hAnsi="Times New Roman" w:cs="Times New Roman"/>
          <w:sz w:val="16"/>
          <w:szCs w:val="16"/>
        </w:rPr>
        <w:footnoteRef/>
      </w:r>
      <w:r w:rsidRPr="00D33D53">
        <w:rPr>
          <w:rFonts w:ascii="Times New Roman" w:hAnsi="Times New Roman" w:cs="Times New Roman"/>
          <w:sz w:val="16"/>
          <w:szCs w:val="16"/>
        </w:rPr>
        <w:t xml:space="preserve"> Ст. 80 ТРУДОВОГО КОДЕКСА РОССИЙСКОЙ ФЕДЕРАЦИИ ОТ 30.12.2001 N 197-ФЗ (РЕД. ОТ 30.12.2015)</w:t>
      </w:r>
    </w:p>
  </w:footnote>
  <w:footnote w:id="77">
    <w:p w:rsidR="00B03E2E" w:rsidRDefault="00B03E2E" w:rsidP="00FB7AAA">
      <w:pPr>
        <w:pStyle w:val="aa"/>
        <w:tabs>
          <w:tab w:val="clear" w:pos="9355"/>
          <w:tab w:val="right" w:pos="9497"/>
        </w:tabs>
      </w:pPr>
      <w:r>
        <w:rPr>
          <w:rStyle w:val="ae"/>
        </w:rPr>
        <w:footnoteRef/>
      </w:r>
      <w:r w:rsidRPr="00174A51">
        <w:rPr>
          <w:rFonts w:ascii="Times New Roman" w:hAnsi="Times New Roman" w:cs="Times New Roman"/>
          <w:sz w:val="16"/>
          <w:szCs w:val="16"/>
        </w:rPr>
        <w:t xml:space="preserve">Статья подготовлена </w:t>
      </w:r>
      <w:r w:rsidRPr="00174A51">
        <w:rPr>
          <w:rFonts w:ascii="Times New Roman" w:hAnsi="Times New Roman" w:cs="Times New Roman"/>
          <w:bCs/>
          <w:sz w:val="16"/>
          <w:szCs w:val="16"/>
        </w:rPr>
        <w:t>Ассоциаци</w:t>
      </w:r>
      <w:r>
        <w:rPr>
          <w:rFonts w:ascii="Times New Roman" w:hAnsi="Times New Roman" w:cs="Times New Roman"/>
          <w:bCs/>
          <w:sz w:val="16"/>
          <w:szCs w:val="16"/>
        </w:rPr>
        <w:t>ей</w:t>
      </w:r>
      <w:r w:rsidRPr="00174A51">
        <w:rPr>
          <w:rFonts w:ascii="Times New Roman" w:hAnsi="Times New Roman" w:cs="Times New Roman"/>
          <w:sz w:val="16"/>
          <w:szCs w:val="16"/>
        </w:rPr>
        <w:t xml:space="preserve">«Юристы за гражданское общество», Москва, Малый Знаменский переулок, д. 3/5 стр. 6  </w:t>
      </w:r>
      <w:r w:rsidRPr="00174A51">
        <w:rPr>
          <w:rFonts w:ascii="Times New Roman" w:hAnsi="Times New Roman" w:cs="Times New Roman"/>
          <w:sz w:val="16"/>
          <w:szCs w:val="16"/>
          <w:lang w:val="en-US"/>
        </w:rPr>
        <w:t>http</w:t>
      </w:r>
      <w:r w:rsidRPr="00174A51">
        <w:rPr>
          <w:rFonts w:ascii="Times New Roman" w:hAnsi="Times New Roman" w:cs="Times New Roman"/>
          <w:sz w:val="16"/>
          <w:szCs w:val="16"/>
        </w:rPr>
        <w:t>://</w:t>
      </w:r>
      <w:r w:rsidRPr="00174A51">
        <w:rPr>
          <w:rFonts w:ascii="Times New Roman" w:hAnsi="Times New Roman" w:cs="Times New Roman"/>
          <w:sz w:val="16"/>
          <w:szCs w:val="16"/>
          <w:lang w:val="en-US"/>
        </w:rPr>
        <w:t>www</w:t>
      </w:r>
      <w:r w:rsidRPr="00174A51">
        <w:rPr>
          <w:rFonts w:ascii="Times New Roman" w:hAnsi="Times New Roman" w:cs="Times New Roman"/>
          <w:sz w:val="16"/>
          <w:szCs w:val="16"/>
        </w:rPr>
        <w:t>.</w:t>
      </w:r>
      <w:r w:rsidRPr="00174A51">
        <w:rPr>
          <w:rFonts w:ascii="Times New Roman" w:hAnsi="Times New Roman" w:cs="Times New Roman"/>
          <w:sz w:val="16"/>
          <w:szCs w:val="16"/>
          <w:lang w:val="en-US"/>
        </w:rPr>
        <w:t>lawcs</w:t>
      </w:r>
      <w:r w:rsidRPr="00174A51">
        <w:rPr>
          <w:rFonts w:ascii="Times New Roman" w:hAnsi="Times New Roman" w:cs="Times New Roman"/>
          <w:sz w:val="16"/>
          <w:szCs w:val="16"/>
        </w:rPr>
        <w:t>.</w:t>
      </w:r>
      <w:r w:rsidRPr="00174A51">
        <w:rPr>
          <w:rFonts w:ascii="Times New Roman" w:hAnsi="Times New Roman" w:cs="Times New Roman"/>
          <w:sz w:val="16"/>
          <w:szCs w:val="16"/>
          <w:lang w:val="en-US"/>
        </w:rPr>
        <w:t>ru</w:t>
      </w:r>
      <w:r w:rsidRPr="00174A51">
        <w:rPr>
          <w:rFonts w:ascii="Times New Roman" w:hAnsi="Times New Roman" w:cs="Times New Roman"/>
          <w:sz w:val="16"/>
          <w:szCs w:val="16"/>
        </w:rPr>
        <w:t xml:space="preserve">  |  т</w:t>
      </w:r>
      <w:r w:rsidRPr="00174A51">
        <w:rPr>
          <w:rStyle w:val="textcopyindexs1"/>
          <w:rFonts w:ascii="Times New Roman" w:hAnsi="Times New Roman" w:cs="Times New Roman"/>
          <w:sz w:val="16"/>
          <w:szCs w:val="16"/>
        </w:rPr>
        <w:t>ел.: (495) 966-06-31, 966-06-32</w:t>
      </w:r>
      <w:r w:rsidRPr="00174A51">
        <w:rPr>
          <w:rFonts w:ascii="Times New Roman" w:hAnsi="Times New Roman" w:cs="Times New Roman"/>
          <w:sz w:val="16"/>
          <w:szCs w:val="16"/>
        </w:rPr>
        <w:t xml:space="preserve">  |  факс: (495) </w:t>
      </w:r>
      <w:r w:rsidRPr="00174A51">
        <w:rPr>
          <w:rStyle w:val="textcopyindexs1"/>
          <w:rFonts w:ascii="Times New Roman" w:hAnsi="Times New Roman" w:cs="Times New Roman"/>
          <w:sz w:val="16"/>
          <w:szCs w:val="16"/>
        </w:rPr>
        <w:t>966-06-32</w:t>
      </w:r>
      <w:r w:rsidRPr="00174A51">
        <w:rPr>
          <w:rFonts w:ascii="Times New Roman" w:hAnsi="Times New Roman" w:cs="Times New Roman"/>
          <w:sz w:val="16"/>
          <w:szCs w:val="16"/>
        </w:rPr>
        <w:t xml:space="preserve">  |  </w:t>
      </w:r>
      <w:r w:rsidRPr="00174A51">
        <w:rPr>
          <w:rStyle w:val="textcopyindexs1"/>
          <w:rFonts w:ascii="Times New Roman" w:hAnsi="Times New Roman" w:cs="Times New Roman"/>
          <w:sz w:val="16"/>
          <w:szCs w:val="16"/>
          <w:lang w:val="en-US"/>
        </w:rPr>
        <w:t>e</w:t>
      </w:r>
      <w:r w:rsidRPr="00174A51">
        <w:rPr>
          <w:rStyle w:val="textcopyindexs1"/>
          <w:rFonts w:ascii="Times New Roman" w:hAnsi="Times New Roman" w:cs="Times New Roman"/>
          <w:sz w:val="16"/>
          <w:szCs w:val="16"/>
        </w:rPr>
        <w:t>-mail:</w:t>
      </w:r>
      <w:hyperlink r:id="rId12" w:history="1">
        <w:r w:rsidRPr="00174A51">
          <w:rPr>
            <w:rStyle w:val="a4"/>
            <w:rFonts w:ascii="Times New Roman" w:hAnsi="Times New Roman" w:cs="Times New Roman"/>
            <w:color w:val="auto"/>
            <w:sz w:val="16"/>
            <w:szCs w:val="16"/>
          </w:rPr>
          <w:t xml:space="preserve"> info@lawcs.ru</w:t>
        </w:r>
      </w:hyperlink>
    </w:p>
  </w:footnote>
  <w:footnote w:id="78">
    <w:p w:rsidR="00B03E2E" w:rsidRPr="00BE172B" w:rsidRDefault="00B03E2E" w:rsidP="00FB7AAA">
      <w:pPr>
        <w:pStyle w:val="ac"/>
        <w:rPr>
          <w:rFonts w:ascii="Times New Roman" w:hAnsi="Times New Roman" w:cs="Times New Roman"/>
          <w:sz w:val="16"/>
          <w:szCs w:val="16"/>
        </w:rPr>
      </w:pPr>
      <w:r>
        <w:rPr>
          <w:rStyle w:val="ae"/>
        </w:rPr>
        <w:footnoteRef/>
      </w:r>
      <w:r w:rsidRPr="00BE172B">
        <w:rPr>
          <w:rFonts w:ascii="Times New Roman" w:hAnsi="Times New Roman" w:cs="Times New Roman"/>
          <w:sz w:val="16"/>
          <w:szCs w:val="16"/>
        </w:rPr>
        <w:t>Пункт 4 в указанном документе пропущен.</w:t>
      </w:r>
    </w:p>
  </w:footnote>
  <w:footnote w:id="79">
    <w:p w:rsidR="00B03E2E" w:rsidRPr="004224B3" w:rsidRDefault="00B03E2E" w:rsidP="00FB7AAA">
      <w:pPr>
        <w:shd w:val="clear" w:color="auto" w:fill="FFFFFF"/>
        <w:spacing w:after="0" w:line="240" w:lineRule="auto"/>
        <w:textAlignment w:val="baseline"/>
        <w:rPr>
          <w:rFonts w:ascii="Times New Roman" w:hAnsi="Times New Roman" w:cs="Times New Roman"/>
          <w:sz w:val="16"/>
          <w:szCs w:val="16"/>
        </w:rPr>
      </w:pPr>
      <w:r>
        <w:rPr>
          <w:rStyle w:val="ae"/>
        </w:rPr>
        <w:footnoteRef/>
      </w:r>
      <w:hyperlink r:id="rId13" w:history="1">
        <w:r w:rsidRPr="004224B3">
          <w:rPr>
            <w:rStyle w:val="a4"/>
            <w:rFonts w:ascii="Times New Roman" w:hAnsi="Times New Roman" w:cs="Times New Roman"/>
            <w:color w:val="auto"/>
            <w:spacing w:val="2"/>
            <w:sz w:val="16"/>
            <w:szCs w:val="16"/>
            <w:u w:val="none"/>
          </w:rPr>
          <w:t>Статья 25 Федерального закона от 28 декабря 2013 года N 442-ФЗ (ред. от 21.07.2014)"Об основах социального обслуживания граждан"</w:t>
        </w:r>
      </w:hyperlink>
      <w:r w:rsidRPr="004224B3">
        <w:rPr>
          <w:rFonts w:ascii="Times New Roman" w:hAnsi="Times New Roman" w:cs="Times New Roman"/>
          <w:spacing w:val="2"/>
          <w:sz w:val="16"/>
          <w:szCs w:val="16"/>
        </w:rPr>
        <w:t>.</w:t>
      </w:r>
    </w:p>
  </w:footnote>
  <w:footnote w:id="80">
    <w:p w:rsidR="00B03E2E" w:rsidRPr="00174A51" w:rsidRDefault="00B03E2E" w:rsidP="00FB7AAA">
      <w:pPr>
        <w:pStyle w:val="aa"/>
        <w:tabs>
          <w:tab w:val="clear" w:pos="9355"/>
          <w:tab w:val="right" w:pos="9497"/>
        </w:tabs>
        <w:rPr>
          <w:rFonts w:ascii="Times New Roman" w:hAnsi="Times New Roman" w:cs="Times New Roman"/>
          <w:sz w:val="16"/>
          <w:szCs w:val="16"/>
        </w:rPr>
      </w:pPr>
      <w:r>
        <w:rPr>
          <w:rStyle w:val="ae"/>
        </w:rPr>
        <w:footnoteRef/>
      </w:r>
      <w:r w:rsidRPr="00174A51">
        <w:rPr>
          <w:rFonts w:ascii="Times New Roman" w:hAnsi="Times New Roman" w:cs="Times New Roman"/>
          <w:sz w:val="16"/>
          <w:szCs w:val="16"/>
        </w:rPr>
        <w:t xml:space="preserve">Статья подготовлена </w:t>
      </w:r>
      <w:r w:rsidRPr="00174A51">
        <w:rPr>
          <w:rFonts w:ascii="Times New Roman" w:hAnsi="Times New Roman" w:cs="Times New Roman"/>
          <w:bCs/>
          <w:sz w:val="16"/>
          <w:szCs w:val="16"/>
        </w:rPr>
        <w:t>Ассоциаци</w:t>
      </w:r>
      <w:r>
        <w:rPr>
          <w:rFonts w:ascii="Times New Roman" w:hAnsi="Times New Roman" w:cs="Times New Roman"/>
          <w:bCs/>
          <w:sz w:val="16"/>
          <w:szCs w:val="16"/>
        </w:rPr>
        <w:t>ей</w:t>
      </w:r>
      <w:r w:rsidRPr="00174A51">
        <w:rPr>
          <w:rFonts w:ascii="Times New Roman" w:hAnsi="Times New Roman" w:cs="Times New Roman"/>
          <w:sz w:val="16"/>
          <w:szCs w:val="16"/>
        </w:rPr>
        <w:t xml:space="preserve">«Юристы за гражданское общество», Москва, Малый Знаменский переулок, д. 3/5 стр. 6  </w:t>
      </w:r>
      <w:r w:rsidRPr="00174A51">
        <w:rPr>
          <w:rFonts w:ascii="Times New Roman" w:hAnsi="Times New Roman" w:cs="Times New Roman"/>
          <w:sz w:val="16"/>
          <w:szCs w:val="16"/>
          <w:lang w:val="en-US"/>
        </w:rPr>
        <w:t>http</w:t>
      </w:r>
      <w:r w:rsidRPr="00174A51">
        <w:rPr>
          <w:rFonts w:ascii="Times New Roman" w:hAnsi="Times New Roman" w:cs="Times New Roman"/>
          <w:sz w:val="16"/>
          <w:szCs w:val="16"/>
        </w:rPr>
        <w:t>://</w:t>
      </w:r>
      <w:r w:rsidRPr="00174A51">
        <w:rPr>
          <w:rFonts w:ascii="Times New Roman" w:hAnsi="Times New Roman" w:cs="Times New Roman"/>
          <w:sz w:val="16"/>
          <w:szCs w:val="16"/>
          <w:lang w:val="en-US"/>
        </w:rPr>
        <w:t>www</w:t>
      </w:r>
      <w:r w:rsidRPr="00174A51">
        <w:rPr>
          <w:rFonts w:ascii="Times New Roman" w:hAnsi="Times New Roman" w:cs="Times New Roman"/>
          <w:sz w:val="16"/>
          <w:szCs w:val="16"/>
        </w:rPr>
        <w:t>.</w:t>
      </w:r>
      <w:r w:rsidRPr="00174A51">
        <w:rPr>
          <w:rFonts w:ascii="Times New Roman" w:hAnsi="Times New Roman" w:cs="Times New Roman"/>
          <w:sz w:val="16"/>
          <w:szCs w:val="16"/>
          <w:lang w:val="en-US"/>
        </w:rPr>
        <w:t>lawcs</w:t>
      </w:r>
      <w:r w:rsidRPr="00174A51">
        <w:rPr>
          <w:rFonts w:ascii="Times New Roman" w:hAnsi="Times New Roman" w:cs="Times New Roman"/>
          <w:sz w:val="16"/>
          <w:szCs w:val="16"/>
        </w:rPr>
        <w:t>.</w:t>
      </w:r>
      <w:r w:rsidRPr="00174A51">
        <w:rPr>
          <w:rFonts w:ascii="Times New Roman" w:hAnsi="Times New Roman" w:cs="Times New Roman"/>
          <w:sz w:val="16"/>
          <w:szCs w:val="16"/>
          <w:lang w:val="en-US"/>
        </w:rPr>
        <w:t>ru</w:t>
      </w:r>
      <w:r w:rsidRPr="00174A51">
        <w:rPr>
          <w:rFonts w:ascii="Times New Roman" w:hAnsi="Times New Roman" w:cs="Times New Roman"/>
          <w:sz w:val="16"/>
          <w:szCs w:val="16"/>
        </w:rPr>
        <w:t xml:space="preserve">  |  т</w:t>
      </w:r>
      <w:r w:rsidRPr="00174A51">
        <w:rPr>
          <w:rStyle w:val="textcopyindexs1"/>
          <w:rFonts w:ascii="Times New Roman" w:hAnsi="Times New Roman" w:cs="Times New Roman"/>
          <w:sz w:val="16"/>
          <w:szCs w:val="16"/>
        </w:rPr>
        <w:t>ел.: (495) 966-06-31, 966-06-32</w:t>
      </w:r>
      <w:r w:rsidRPr="00174A51">
        <w:rPr>
          <w:rFonts w:ascii="Times New Roman" w:hAnsi="Times New Roman" w:cs="Times New Roman"/>
          <w:sz w:val="16"/>
          <w:szCs w:val="16"/>
        </w:rPr>
        <w:t xml:space="preserve">  |  факс: (495) </w:t>
      </w:r>
      <w:r w:rsidRPr="00174A51">
        <w:rPr>
          <w:rStyle w:val="textcopyindexs1"/>
          <w:rFonts w:ascii="Times New Roman" w:hAnsi="Times New Roman" w:cs="Times New Roman"/>
          <w:sz w:val="16"/>
          <w:szCs w:val="16"/>
        </w:rPr>
        <w:t>966-06-32</w:t>
      </w:r>
      <w:r w:rsidRPr="00174A51">
        <w:rPr>
          <w:rFonts w:ascii="Times New Roman" w:hAnsi="Times New Roman" w:cs="Times New Roman"/>
          <w:sz w:val="16"/>
          <w:szCs w:val="16"/>
        </w:rPr>
        <w:t xml:space="preserve">  |  </w:t>
      </w:r>
      <w:r w:rsidRPr="00174A51">
        <w:rPr>
          <w:rStyle w:val="textcopyindexs1"/>
          <w:rFonts w:ascii="Times New Roman" w:hAnsi="Times New Roman" w:cs="Times New Roman"/>
          <w:sz w:val="16"/>
          <w:szCs w:val="16"/>
          <w:lang w:val="en-US"/>
        </w:rPr>
        <w:t>e</w:t>
      </w:r>
      <w:r w:rsidRPr="00174A51">
        <w:rPr>
          <w:rStyle w:val="textcopyindexs1"/>
          <w:rFonts w:ascii="Times New Roman" w:hAnsi="Times New Roman" w:cs="Times New Roman"/>
          <w:sz w:val="16"/>
          <w:szCs w:val="16"/>
        </w:rPr>
        <w:t>-mail:</w:t>
      </w:r>
      <w:hyperlink r:id="rId14" w:history="1">
        <w:r w:rsidRPr="00174A51">
          <w:rPr>
            <w:rStyle w:val="a4"/>
            <w:rFonts w:ascii="Times New Roman" w:hAnsi="Times New Roman" w:cs="Times New Roman"/>
            <w:color w:val="auto"/>
            <w:sz w:val="16"/>
            <w:szCs w:val="16"/>
          </w:rPr>
          <w:t xml:space="preserve"> info@lawcs.ru</w:t>
        </w:r>
      </w:hyperlink>
    </w:p>
    <w:p w:rsidR="00B03E2E" w:rsidRPr="00174A51" w:rsidRDefault="00B03E2E" w:rsidP="00FB7AAA">
      <w:pPr>
        <w:pStyle w:val="ac"/>
        <w:rPr>
          <w:rFonts w:ascii="Times New Roman" w:hAnsi="Times New Roman" w:cs="Times New Roman"/>
          <w:sz w:val="16"/>
          <w:szCs w:val="16"/>
        </w:rPr>
      </w:pPr>
    </w:p>
  </w:footnote>
  <w:footnote w:id="81">
    <w:p w:rsidR="00B03E2E" w:rsidRPr="00194686" w:rsidRDefault="00B03E2E" w:rsidP="00D14CEE">
      <w:pPr>
        <w:pStyle w:val="ac"/>
        <w:rPr>
          <w:rFonts w:ascii="Times New Roman" w:hAnsi="Times New Roman" w:cs="Times New Roman"/>
        </w:rPr>
      </w:pPr>
      <w:r w:rsidRPr="00337F29">
        <w:rPr>
          <w:rStyle w:val="ae"/>
          <w:rFonts w:ascii="Times New Roman" w:hAnsi="Times New Roman"/>
          <w:sz w:val="24"/>
          <w:szCs w:val="24"/>
        </w:rPr>
        <w:footnoteRef/>
      </w:r>
      <w:r w:rsidRPr="00194686">
        <w:rPr>
          <w:rFonts w:ascii="Times New Roman" w:hAnsi="Times New Roman" w:cs="Times New Roman"/>
        </w:rPr>
        <w:t>Честнов И.Л. Механизм правового регулирования в системе социального контроля /Сидоров С.А., Чес</w:t>
      </w:r>
      <w:r w:rsidRPr="00194686">
        <w:rPr>
          <w:rFonts w:ascii="Times New Roman" w:hAnsi="Times New Roman" w:cs="Times New Roman"/>
        </w:rPr>
        <w:t>т</w:t>
      </w:r>
      <w:r w:rsidRPr="00194686">
        <w:rPr>
          <w:rFonts w:ascii="Times New Roman" w:hAnsi="Times New Roman" w:cs="Times New Roman"/>
        </w:rPr>
        <w:t>нов И.Л. Монография. СПб., 2014. С. 127</w:t>
      </w:r>
    </w:p>
  </w:footnote>
  <w:footnote w:id="82">
    <w:p w:rsidR="00B03E2E" w:rsidRPr="00194686" w:rsidRDefault="00B03E2E" w:rsidP="00D14CEE">
      <w:pPr>
        <w:pStyle w:val="ac"/>
      </w:pPr>
      <w:r w:rsidRPr="00194686">
        <w:rPr>
          <w:rStyle w:val="ae"/>
          <w:rFonts w:ascii="Times New Roman" w:hAnsi="Times New Roman"/>
        </w:rPr>
        <w:footnoteRef/>
      </w:r>
      <w:r w:rsidRPr="00194686">
        <w:rPr>
          <w:rFonts w:ascii="Times New Roman" w:hAnsi="Times New Roman" w:cs="Times New Roman"/>
        </w:rPr>
        <w:t xml:space="preserve"> Об общественной палате Российской Федерации: Федеральный закон от 4 апреля 2005 г.; в ред. от 25 декабря 2008 г. // Собрание законодательства РФ. 2005. № 15. Ст. 1277; Российская газета. 2008. 30 дек.</w:t>
      </w:r>
    </w:p>
  </w:footnote>
  <w:footnote w:id="83">
    <w:p w:rsidR="00B03E2E" w:rsidRPr="00337F29" w:rsidRDefault="00B03E2E" w:rsidP="00D14CEE">
      <w:pPr>
        <w:shd w:val="clear" w:color="auto" w:fill="F7F7F7"/>
        <w:spacing w:after="240" w:line="240" w:lineRule="auto"/>
        <w:jc w:val="both"/>
        <w:textAlignment w:val="baseline"/>
        <w:rPr>
          <w:rFonts w:ascii="Times New Roman" w:hAnsi="Times New Roman" w:cs="Times New Roman"/>
          <w:color w:val="4C4C4C"/>
          <w:sz w:val="24"/>
          <w:szCs w:val="24"/>
        </w:rPr>
      </w:pPr>
      <w:r w:rsidRPr="00337F29">
        <w:rPr>
          <w:rStyle w:val="ae"/>
          <w:rFonts w:ascii="Times New Roman" w:hAnsi="Times New Roman"/>
          <w:sz w:val="24"/>
          <w:szCs w:val="24"/>
        </w:rPr>
        <w:footnoteRef/>
      </w:r>
      <w:r w:rsidRPr="00337F29">
        <w:rPr>
          <w:rFonts w:ascii="Times New Roman" w:hAnsi="Times New Roman" w:cs="Times New Roman"/>
          <w:sz w:val="24"/>
          <w:szCs w:val="24"/>
        </w:rPr>
        <w:t xml:space="preserve"> См., например, данные о публичных слушаниях по проекту бюджета Ивановской о</w:t>
      </w:r>
      <w:r w:rsidRPr="00337F29">
        <w:rPr>
          <w:rFonts w:ascii="Times New Roman" w:hAnsi="Times New Roman" w:cs="Times New Roman"/>
          <w:sz w:val="24"/>
          <w:szCs w:val="24"/>
        </w:rPr>
        <w:t>б</w:t>
      </w:r>
      <w:r w:rsidRPr="00337F29">
        <w:rPr>
          <w:rFonts w:ascii="Times New Roman" w:hAnsi="Times New Roman" w:cs="Times New Roman"/>
          <w:sz w:val="24"/>
          <w:szCs w:val="24"/>
        </w:rPr>
        <w:t>ласти, которые прошли 20.11.2015 г. //</w:t>
      </w:r>
      <w:r w:rsidRPr="00337F29">
        <w:rPr>
          <w:rFonts w:ascii="Times New Roman" w:hAnsi="Times New Roman" w:cs="Times New Roman"/>
          <w:color w:val="4C4C4C"/>
          <w:sz w:val="24"/>
          <w:szCs w:val="24"/>
        </w:rPr>
        <w:t xml:space="preserve"> http://df.ivanovoobl.ru/regionalnye-finansy/publichnye-slushaniya/informatsiya-o-provedenii-publichnyh-slushanij/</w:t>
      </w:r>
    </w:p>
    <w:p w:rsidR="00B03E2E" w:rsidRPr="00337F29" w:rsidRDefault="00B03E2E" w:rsidP="00D14CEE">
      <w:pPr>
        <w:pStyle w:val="ac"/>
        <w:jc w:val="both"/>
        <w:rPr>
          <w:rFonts w:ascii="Times New Roman" w:hAnsi="Times New Roman" w:cs="Times New Roman"/>
          <w:sz w:val="24"/>
          <w:szCs w:val="24"/>
        </w:rPr>
      </w:pPr>
    </w:p>
  </w:footnote>
  <w:footnote w:id="84">
    <w:p w:rsidR="00B03E2E" w:rsidRPr="002E2C9D" w:rsidRDefault="00B03E2E" w:rsidP="002E2C9D">
      <w:pPr>
        <w:pStyle w:val="ac"/>
        <w:jc w:val="both"/>
        <w:rPr>
          <w:rFonts w:ascii="Times New Roman" w:hAnsi="Times New Roman" w:cs="Times New Roman"/>
        </w:rPr>
      </w:pPr>
      <w:r w:rsidRPr="004738EB">
        <w:rPr>
          <w:rStyle w:val="ae"/>
          <w:rFonts w:ascii="Times New Roman" w:hAnsi="Times New Roman"/>
          <w:sz w:val="24"/>
          <w:szCs w:val="24"/>
        </w:rPr>
        <w:footnoteRef/>
      </w:r>
      <w:r w:rsidRPr="002E2C9D">
        <w:rPr>
          <w:rFonts w:ascii="Times New Roman" w:hAnsi="Times New Roman" w:cs="Times New Roman"/>
        </w:rPr>
        <w:t>Для начала можно познакомиться с модельным положением, разработанным для органов местного с</w:t>
      </w:r>
      <w:r w:rsidRPr="002E2C9D">
        <w:rPr>
          <w:rFonts w:ascii="Times New Roman" w:hAnsi="Times New Roman" w:cs="Times New Roman"/>
        </w:rPr>
        <w:t>а</w:t>
      </w:r>
      <w:r w:rsidRPr="002E2C9D">
        <w:rPr>
          <w:rFonts w:ascii="Times New Roman" w:hAnsi="Times New Roman" w:cs="Times New Roman"/>
        </w:rPr>
        <w:t>моуправления Министерством юстиции РФ на сайте: http://gigabaza.ru/doc/112083.html</w:t>
      </w:r>
    </w:p>
  </w:footnote>
  <w:footnote w:id="85">
    <w:p w:rsidR="00B03E2E" w:rsidRPr="002E2C9D" w:rsidRDefault="00B03E2E" w:rsidP="002E2C9D">
      <w:pPr>
        <w:spacing w:after="0" w:line="240" w:lineRule="auto"/>
        <w:jc w:val="both"/>
        <w:rPr>
          <w:rFonts w:ascii="Times New Roman" w:hAnsi="Times New Roman" w:cs="Times New Roman"/>
          <w:sz w:val="20"/>
          <w:szCs w:val="20"/>
        </w:rPr>
      </w:pPr>
      <w:r w:rsidRPr="002E2C9D">
        <w:rPr>
          <w:rStyle w:val="ae"/>
          <w:rFonts w:ascii="Times New Roman" w:hAnsi="Times New Roman"/>
          <w:sz w:val="20"/>
          <w:szCs w:val="20"/>
        </w:rPr>
        <w:footnoteRef/>
      </w:r>
      <w:r w:rsidRPr="002E2C9D">
        <w:rPr>
          <w:rFonts w:ascii="Times New Roman" w:hAnsi="Times New Roman" w:cs="Times New Roman"/>
          <w:sz w:val="20"/>
          <w:szCs w:val="20"/>
        </w:rPr>
        <w:t xml:space="preserve"> См., например: "Об утверждении Положения о порядке организации и проведения публичных слуш</w:t>
      </w:r>
      <w:r w:rsidRPr="002E2C9D">
        <w:rPr>
          <w:rFonts w:ascii="Times New Roman" w:hAnsi="Times New Roman" w:cs="Times New Roman"/>
          <w:sz w:val="20"/>
          <w:szCs w:val="20"/>
        </w:rPr>
        <w:t>а</w:t>
      </w:r>
      <w:r w:rsidRPr="002E2C9D">
        <w:rPr>
          <w:rFonts w:ascii="Times New Roman" w:hAnsi="Times New Roman" w:cs="Times New Roman"/>
          <w:sz w:val="20"/>
          <w:szCs w:val="20"/>
        </w:rPr>
        <w:t>ний в городе Иваново: Решение Ивановской городской Думы от 28.06.2006 N 176 (ред. от 28.10.2015)// СПС Консультант Плюс</w:t>
      </w:r>
    </w:p>
    <w:p w:rsidR="00B03E2E" w:rsidRPr="002E2C9D" w:rsidRDefault="00B03E2E" w:rsidP="002E2C9D">
      <w:pPr>
        <w:pStyle w:val="ac"/>
        <w:jc w:val="both"/>
        <w:rPr>
          <w:rFonts w:ascii="Times New Roman" w:hAnsi="Times New Roman" w:cs="Times New Roman"/>
        </w:rPr>
      </w:pPr>
    </w:p>
    <w:p w:rsidR="00B03E2E" w:rsidRPr="004738EB" w:rsidRDefault="00B03E2E" w:rsidP="00D14CEE">
      <w:pPr>
        <w:pStyle w:val="ac"/>
        <w:jc w:val="both"/>
        <w:rPr>
          <w:rFonts w:ascii="Times New Roman" w:hAnsi="Times New Roman" w:cs="Times New Roman"/>
          <w:sz w:val="24"/>
          <w:szCs w:val="24"/>
        </w:rPr>
      </w:pPr>
    </w:p>
  </w:footnote>
  <w:footnote w:id="86">
    <w:p w:rsidR="00B03E2E" w:rsidRPr="002E2C9D" w:rsidRDefault="00B03E2E" w:rsidP="00D14CEE">
      <w:pPr>
        <w:pStyle w:val="ac"/>
        <w:jc w:val="both"/>
        <w:rPr>
          <w:rFonts w:ascii="Times New Roman" w:hAnsi="Times New Roman" w:cs="Times New Roman"/>
        </w:rPr>
      </w:pPr>
      <w:r w:rsidRPr="00674C72">
        <w:rPr>
          <w:rStyle w:val="ae"/>
          <w:rFonts w:ascii="Times New Roman" w:hAnsi="Times New Roman"/>
          <w:sz w:val="24"/>
          <w:szCs w:val="24"/>
        </w:rPr>
        <w:footnoteRef/>
      </w:r>
      <w:r w:rsidRPr="002E2C9D">
        <w:rPr>
          <w:rFonts w:ascii="Times New Roman" w:hAnsi="Times New Roman" w:cs="Times New Roman"/>
        </w:rPr>
        <w:t>См., например: О бюджете города Иванова на 2016 год и на плановый период 2017 и 2018 годов: Реш</w:t>
      </w:r>
      <w:r w:rsidRPr="002E2C9D">
        <w:rPr>
          <w:rFonts w:ascii="Times New Roman" w:hAnsi="Times New Roman" w:cs="Times New Roman"/>
        </w:rPr>
        <w:t>е</w:t>
      </w:r>
      <w:r w:rsidRPr="002E2C9D">
        <w:rPr>
          <w:rFonts w:ascii="Times New Roman" w:hAnsi="Times New Roman" w:cs="Times New Roman"/>
        </w:rPr>
        <w:t>ние Ивановской городской Думы от 23 декабря 2015 г. № 112//</w:t>
      </w:r>
      <w:r w:rsidRPr="002E2C9D">
        <w:rPr>
          <w:rFonts w:ascii="Times New Roman" w:hAnsi="Times New Roman" w:cs="Times New Roman"/>
          <w:color w:val="3C3C3C"/>
          <w:spacing w:val="2"/>
        </w:rPr>
        <w:t>://docs.cntd.ru/document/432848802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6FF"/>
    <w:multiLevelType w:val="hybridMultilevel"/>
    <w:tmpl w:val="5874C668"/>
    <w:lvl w:ilvl="0" w:tplc="D4C63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31232"/>
    <w:multiLevelType w:val="hybridMultilevel"/>
    <w:tmpl w:val="4B78CBFC"/>
    <w:lvl w:ilvl="0" w:tplc="E640D568">
      <w:start w:val="1"/>
      <w:numFmt w:val="bullet"/>
      <w:lvlText w:val=""/>
      <w:lvlJc w:val="left"/>
      <w:pPr>
        <w:ind w:left="1429" w:hanging="360"/>
      </w:pPr>
      <w:rPr>
        <w:rFonts w:ascii="Symbol" w:hAnsi="Symbol" w:hint="default"/>
      </w:rPr>
    </w:lvl>
    <w:lvl w:ilvl="1" w:tplc="38988D4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903F7"/>
    <w:multiLevelType w:val="multilevel"/>
    <w:tmpl w:val="4210EC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700" w:hanging="900"/>
      </w:pPr>
      <w:rPr>
        <w:rFonts w:ascii="Times New Roman" w:eastAsiaTheme="minorEastAsia"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50C82"/>
    <w:multiLevelType w:val="hybridMultilevel"/>
    <w:tmpl w:val="2986449C"/>
    <w:lvl w:ilvl="0" w:tplc="9250B03C">
      <w:start w:val="1"/>
      <w:numFmt w:val="bullet"/>
      <w:lvlText w:val=""/>
      <w:lvlJc w:val="left"/>
      <w:pPr>
        <w:tabs>
          <w:tab w:val="num" w:pos="720"/>
        </w:tabs>
        <w:ind w:left="720" w:hanging="360"/>
      </w:pPr>
      <w:rPr>
        <w:rFonts w:ascii="Wingdings" w:hAnsi="Wingdings" w:hint="default"/>
      </w:rPr>
    </w:lvl>
    <w:lvl w:ilvl="1" w:tplc="5A609408" w:tentative="1">
      <w:start w:val="1"/>
      <w:numFmt w:val="bullet"/>
      <w:lvlText w:val=""/>
      <w:lvlJc w:val="left"/>
      <w:pPr>
        <w:tabs>
          <w:tab w:val="num" w:pos="1440"/>
        </w:tabs>
        <w:ind w:left="1440" w:hanging="360"/>
      </w:pPr>
      <w:rPr>
        <w:rFonts w:ascii="Wingdings" w:hAnsi="Wingdings" w:hint="default"/>
      </w:rPr>
    </w:lvl>
    <w:lvl w:ilvl="2" w:tplc="781E7E2C" w:tentative="1">
      <w:start w:val="1"/>
      <w:numFmt w:val="bullet"/>
      <w:lvlText w:val=""/>
      <w:lvlJc w:val="left"/>
      <w:pPr>
        <w:tabs>
          <w:tab w:val="num" w:pos="2160"/>
        </w:tabs>
        <w:ind w:left="2160" w:hanging="360"/>
      </w:pPr>
      <w:rPr>
        <w:rFonts w:ascii="Wingdings" w:hAnsi="Wingdings" w:hint="default"/>
      </w:rPr>
    </w:lvl>
    <w:lvl w:ilvl="3" w:tplc="DA1A908A" w:tentative="1">
      <w:start w:val="1"/>
      <w:numFmt w:val="bullet"/>
      <w:lvlText w:val=""/>
      <w:lvlJc w:val="left"/>
      <w:pPr>
        <w:tabs>
          <w:tab w:val="num" w:pos="2880"/>
        </w:tabs>
        <w:ind w:left="2880" w:hanging="360"/>
      </w:pPr>
      <w:rPr>
        <w:rFonts w:ascii="Wingdings" w:hAnsi="Wingdings" w:hint="default"/>
      </w:rPr>
    </w:lvl>
    <w:lvl w:ilvl="4" w:tplc="6316D142" w:tentative="1">
      <w:start w:val="1"/>
      <w:numFmt w:val="bullet"/>
      <w:lvlText w:val=""/>
      <w:lvlJc w:val="left"/>
      <w:pPr>
        <w:tabs>
          <w:tab w:val="num" w:pos="3600"/>
        </w:tabs>
        <w:ind w:left="3600" w:hanging="360"/>
      </w:pPr>
      <w:rPr>
        <w:rFonts w:ascii="Wingdings" w:hAnsi="Wingdings" w:hint="default"/>
      </w:rPr>
    </w:lvl>
    <w:lvl w:ilvl="5" w:tplc="6D8AA966" w:tentative="1">
      <w:start w:val="1"/>
      <w:numFmt w:val="bullet"/>
      <w:lvlText w:val=""/>
      <w:lvlJc w:val="left"/>
      <w:pPr>
        <w:tabs>
          <w:tab w:val="num" w:pos="4320"/>
        </w:tabs>
        <w:ind w:left="4320" w:hanging="360"/>
      </w:pPr>
      <w:rPr>
        <w:rFonts w:ascii="Wingdings" w:hAnsi="Wingdings" w:hint="default"/>
      </w:rPr>
    </w:lvl>
    <w:lvl w:ilvl="6" w:tplc="52AE5C30" w:tentative="1">
      <w:start w:val="1"/>
      <w:numFmt w:val="bullet"/>
      <w:lvlText w:val=""/>
      <w:lvlJc w:val="left"/>
      <w:pPr>
        <w:tabs>
          <w:tab w:val="num" w:pos="5040"/>
        </w:tabs>
        <w:ind w:left="5040" w:hanging="360"/>
      </w:pPr>
      <w:rPr>
        <w:rFonts w:ascii="Wingdings" w:hAnsi="Wingdings" w:hint="default"/>
      </w:rPr>
    </w:lvl>
    <w:lvl w:ilvl="7" w:tplc="38A0CBB2" w:tentative="1">
      <w:start w:val="1"/>
      <w:numFmt w:val="bullet"/>
      <w:lvlText w:val=""/>
      <w:lvlJc w:val="left"/>
      <w:pPr>
        <w:tabs>
          <w:tab w:val="num" w:pos="5760"/>
        </w:tabs>
        <w:ind w:left="5760" w:hanging="360"/>
      </w:pPr>
      <w:rPr>
        <w:rFonts w:ascii="Wingdings" w:hAnsi="Wingdings" w:hint="default"/>
      </w:rPr>
    </w:lvl>
    <w:lvl w:ilvl="8" w:tplc="FD2E629E" w:tentative="1">
      <w:start w:val="1"/>
      <w:numFmt w:val="bullet"/>
      <w:lvlText w:val=""/>
      <w:lvlJc w:val="left"/>
      <w:pPr>
        <w:tabs>
          <w:tab w:val="num" w:pos="6480"/>
        </w:tabs>
        <w:ind w:left="6480" w:hanging="360"/>
      </w:pPr>
      <w:rPr>
        <w:rFonts w:ascii="Wingdings" w:hAnsi="Wingdings" w:hint="default"/>
      </w:rPr>
    </w:lvl>
  </w:abstractNum>
  <w:abstractNum w:abstractNumId="4">
    <w:nsid w:val="09843B4C"/>
    <w:multiLevelType w:val="hybridMultilevel"/>
    <w:tmpl w:val="474CBA78"/>
    <w:lvl w:ilvl="0" w:tplc="E640D56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
    <w:nsid w:val="09BF215D"/>
    <w:multiLevelType w:val="hybridMultilevel"/>
    <w:tmpl w:val="48DC6D94"/>
    <w:lvl w:ilvl="0" w:tplc="E640D56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0CFC4063"/>
    <w:multiLevelType w:val="hybridMultilevel"/>
    <w:tmpl w:val="91062004"/>
    <w:lvl w:ilvl="0" w:tplc="E640D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3749E"/>
    <w:multiLevelType w:val="multilevel"/>
    <w:tmpl w:val="600C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122E66"/>
    <w:multiLevelType w:val="multilevel"/>
    <w:tmpl w:val="7A7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54504"/>
    <w:multiLevelType w:val="multilevel"/>
    <w:tmpl w:val="B53E78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CA3A97"/>
    <w:multiLevelType w:val="multilevel"/>
    <w:tmpl w:val="2AA09CE2"/>
    <w:lvl w:ilvl="0">
      <w:start w:val="1"/>
      <w:numFmt w:val="decimal"/>
      <w:lvlText w:val="%1."/>
      <w:lvlJc w:val="left"/>
      <w:pPr>
        <w:tabs>
          <w:tab w:val="num" w:pos="720"/>
        </w:tabs>
        <w:ind w:left="720" w:hanging="360"/>
      </w:pPr>
    </w:lvl>
    <w:lvl w:ilvl="1">
      <w:start w:val="1"/>
      <w:numFmt w:val="decimal"/>
      <w:lvlText w:val="%2."/>
      <w:lvlJc w:val="left"/>
      <w:pPr>
        <w:ind w:left="1495"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713195"/>
    <w:multiLevelType w:val="multilevel"/>
    <w:tmpl w:val="C466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B168E7"/>
    <w:multiLevelType w:val="multilevel"/>
    <w:tmpl w:val="525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D42A23"/>
    <w:multiLevelType w:val="multilevel"/>
    <w:tmpl w:val="EAEA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763933"/>
    <w:multiLevelType w:val="multilevel"/>
    <w:tmpl w:val="542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94654"/>
    <w:multiLevelType w:val="multilevel"/>
    <w:tmpl w:val="C54C8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5B6FAF"/>
    <w:multiLevelType w:val="multilevel"/>
    <w:tmpl w:val="A762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1D6518"/>
    <w:multiLevelType w:val="hybridMultilevel"/>
    <w:tmpl w:val="0852AB08"/>
    <w:lvl w:ilvl="0" w:tplc="FB62A96C">
      <w:start w:val="1"/>
      <w:numFmt w:val="decimal"/>
      <w:lvlText w:val="%1."/>
      <w:lvlJc w:val="left"/>
      <w:pPr>
        <w:tabs>
          <w:tab w:val="num" w:pos="720"/>
        </w:tabs>
        <w:ind w:left="720" w:hanging="360"/>
      </w:pPr>
    </w:lvl>
    <w:lvl w:ilvl="1" w:tplc="18781E1E" w:tentative="1">
      <w:start w:val="1"/>
      <w:numFmt w:val="decimal"/>
      <w:lvlText w:val="%2."/>
      <w:lvlJc w:val="left"/>
      <w:pPr>
        <w:tabs>
          <w:tab w:val="num" w:pos="1440"/>
        </w:tabs>
        <w:ind w:left="1440" w:hanging="360"/>
      </w:pPr>
    </w:lvl>
    <w:lvl w:ilvl="2" w:tplc="D4DEF264" w:tentative="1">
      <w:start w:val="1"/>
      <w:numFmt w:val="decimal"/>
      <w:lvlText w:val="%3."/>
      <w:lvlJc w:val="left"/>
      <w:pPr>
        <w:tabs>
          <w:tab w:val="num" w:pos="2160"/>
        </w:tabs>
        <w:ind w:left="2160" w:hanging="360"/>
      </w:pPr>
    </w:lvl>
    <w:lvl w:ilvl="3" w:tplc="813E86D8" w:tentative="1">
      <w:start w:val="1"/>
      <w:numFmt w:val="decimal"/>
      <w:lvlText w:val="%4."/>
      <w:lvlJc w:val="left"/>
      <w:pPr>
        <w:tabs>
          <w:tab w:val="num" w:pos="2880"/>
        </w:tabs>
        <w:ind w:left="2880" w:hanging="360"/>
      </w:pPr>
    </w:lvl>
    <w:lvl w:ilvl="4" w:tplc="8ADC80C4" w:tentative="1">
      <w:start w:val="1"/>
      <w:numFmt w:val="decimal"/>
      <w:lvlText w:val="%5."/>
      <w:lvlJc w:val="left"/>
      <w:pPr>
        <w:tabs>
          <w:tab w:val="num" w:pos="3600"/>
        </w:tabs>
        <w:ind w:left="3600" w:hanging="360"/>
      </w:pPr>
    </w:lvl>
    <w:lvl w:ilvl="5" w:tplc="3C2CE714" w:tentative="1">
      <w:start w:val="1"/>
      <w:numFmt w:val="decimal"/>
      <w:lvlText w:val="%6."/>
      <w:lvlJc w:val="left"/>
      <w:pPr>
        <w:tabs>
          <w:tab w:val="num" w:pos="4320"/>
        </w:tabs>
        <w:ind w:left="4320" w:hanging="360"/>
      </w:pPr>
    </w:lvl>
    <w:lvl w:ilvl="6" w:tplc="8E0015F6" w:tentative="1">
      <w:start w:val="1"/>
      <w:numFmt w:val="decimal"/>
      <w:lvlText w:val="%7."/>
      <w:lvlJc w:val="left"/>
      <w:pPr>
        <w:tabs>
          <w:tab w:val="num" w:pos="5040"/>
        </w:tabs>
        <w:ind w:left="5040" w:hanging="360"/>
      </w:pPr>
    </w:lvl>
    <w:lvl w:ilvl="7" w:tplc="C2A02F4C" w:tentative="1">
      <w:start w:val="1"/>
      <w:numFmt w:val="decimal"/>
      <w:lvlText w:val="%8."/>
      <w:lvlJc w:val="left"/>
      <w:pPr>
        <w:tabs>
          <w:tab w:val="num" w:pos="5760"/>
        </w:tabs>
        <w:ind w:left="5760" w:hanging="360"/>
      </w:pPr>
    </w:lvl>
    <w:lvl w:ilvl="8" w:tplc="E58A71C4" w:tentative="1">
      <w:start w:val="1"/>
      <w:numFmt w:val="decimal"/>
      <w:lvlText w:val="%9."/>
      <w:lvlJc w:val="left"/>
      <w:pPr>
        <w:tabs>
          <w:tab w:val="num" w:pos="6480"/>
        </w:tabs>
        <w:ind w:left="6480" w:hanging="360"/>
      </w:pPr>
    </w:lvl>
  </w:abstractNum>
  <w:abstractNum w:abstractNumId="18">
    <w:nsid w:val="238C5B11"/>
    <w:multiLevelType w:val="multilevel"/>
    <w:tmpl w:val="B28E8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D02FB1"/>
    <w:multiLevelType w:val="hybridMultilevel"/>
    <w:tmpl w:val="8766B618"/>
    <w:lvl w:ilvl="0" w:tplc="3E6E73D8">
      <w:start w:val="1"/>
      <w:numFmt w:val="bullet"/>
      <w:lvlText w:val="•"/>
      <w:lvlJc w:val="left"/>
      <w:pPr>
        <w:tabs>
          <w:tab w:val="num" w:pos="720"/>
        </w:tabs>
        <w:ind w:left="720" w:hanging="360"/>
      </w:pPr>
      <w:rPr>
        <w:rFonts w:ascii="Arial" w:hAnsi="Arial" w:hint="default"/>
      </w:rPr>
    </w:lvl>
    <w:lvl w:ilvl="1" w:tplc="B37AD770" w:tentative="1">
      <w:start w:val="1"/>
      <w:numFmt w:val="bullet"/>
      <w:lvlText w:val="•"/>
      <w:lvlJc w:val="left"/>
      <w:pPr>
        <w:tabs>
          <w:tab w:val="num" w:pos="1440"/>
        </w:tabs>
        <w:ind w:left="1440" w:hanging="360"/>
      </w:pPr>
      <w:rPr>
        <w:rFonts w:ascii="Arial" w:hAnsi="Arial" w:hint="default"/>
      </w:rPr>
    </w:lvl>
    <w:lvl w:ilvl="2" w:tplc="792E8070" w:tentative="1">
      <w:start w:val="1"/>
      <w:numFmt w:val="bullet"/>
      <w:lvlText w:val="•"/>
      <w:lvlJc w:val="left"/>
      <w:pPr>
        <w:tabs>
          <w:tab w:val="num" w:pos="2160"/>
        </w:tabs>
        <w:ind w:left="2160" w:hanging="360"/>
      </w:pPr>
      <w:rPr>
        <w:rFonts w:ascii="Arial" w:hAnsi="Arial" w:hint="default"/>
      </w:rPr>
    </w:lvl>
    <w:lvl w:ilvl="3" w:tplc="BC50E160" w:tentative="1">
      <w:start w:val="1"/>
      <w:numFmt w:val="bullet"/>
      <w:lvlText w:val="•"/>
      <w:lvlJc w:val="left"/>
      <w:pPr>
        <w:tabs>
          <w:tab w:val="num" w:pos="2880"/>
        </w:tabs>
        <w:ind w:left="2880" w:hanging="360"/>
      </w:pPr>
      <w:rPr>
        <w:rFonts w:ascii="Arial" w:hAnsi="Arial" w:hint="default"/>
      </w:rPr>
    </w:lvl>
    <w:lvl w:ilvl="4" w:tplc="E13C769C" w:tentative="1">
      <w:start w:val="1"/>
      <w:numFmt w:val="bullet"/>
      <w:lvlText w:val="•"/>
      <w:lvlJc w:val="left"/>
      <w:pPr>
        <w:tabs>
          <w:tab w:val="num" w:pos="3600"/>
        </w:tabs>
        <w:ind w:left="3600" w:hanging="360"/>
      </w:pPr>
      <w:rPr>
        <w:rFonts w:ascii="Arial" w:hAnsi="Arial" w:hint="default"/>
      </w:rPr>
    </w:lvl>
    <w:lvl w:ilvl="5" w:tplc="CA2E0584" w:tentative="1">
      <w:start w:val="1"/>
      <w:numFmt w:val="bullet"/>
      <w:lvlText w:val="•"/>
      <w:lvlJc w:val="left"/>
      <w:pPr>
        <w:tabs>
          <w:tab w:val="num" w:pos="4320"/>
        </w:tabs>
        <w:ind w:left="4320" w:hanging="360"/>
      </w:pPr>
      <w:rPr>
        <w:rFonts w:ascii="Arial" w:hAnsi="Arial" w:hint="default"/>
      </w:rPr>
    </w:lvl>
    <w:lvl w:ilvl="6" w:tplc="1876A636" w:tentative="1">
      <w:start w:val="1"/>
      <w:numFmt w:val="bullet"/>
      <w:lvlText w:val="•"/>
      <w:lvlJc w:val="left"/>
      <w:pPr>
        <w:tabs>
          <w:tab w:val="num" w:pos="5040"/>
        </w:tabs>
        <w:ind w:left="5040" w:hanging="360"/>
      </w:pPr>
      <w:rPr>
        <w:rFonts w:ascii="Arial" w:hAnsi="Arial" w:hint="default"/>
      </w:rPr>
    </w:lvl>
    <w:lvl w:ilvl="7" w:tplc="D1A40454" w:tentative="1">
      <w:start w:val="1"/>
      <w:numFmt w:val="bullet"/>
      <w:lvlText w:val="•"/>
      <w:lvlJc w:val="left"/>
      <w:pPr>
        <w:tabs>
          <w:tab w:val="num" w:pos="5760"/>
        </w:tabs>
        <w:ind w:left="5760" w:hanging="360"/>
      </w:pPr>
      <w:rPr>
        <w:rFonts w:ascii="Arial" w:hAnsi="Arial" w:hint="default"/>
      </w:rPr>
    </w:lvl>
    <w:lvl w:ilvl="8" w:tplc="7EE6D6F2" w:tentative="1">
      <w:start w:val="1"/>
      <w:numFmt w:val="bullet"/>
      <w:lvlText w:val="•"/>
      <w:lvlJc w:val="left"/>
      <w:pPr>
        <w:tabs>
          <w:tab w:val="num" w:pos="6480"/>
        </w:tabs>
        <w:ind w:left="6480" w:hanging="360"/>
      </w:pPr>
      <w:rPr>
        <w:rFonts w:ascii="Arial" w:hAnsi="Arial" w:hint="default"/>
      </w:rPr>
    </w:lvl>
  </w:abstractNum>
  <w:abstractNum w:abstractNumId="20">
    <w:nsid w:val="28712860"/>
    <w:multiLevelType w:val="multilevel"/>
    <w:tmpl w:val="6666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A0B19BA"/>
    <w:multiLevelType w:val="multilevel"/>
    <w:tmpl w:val="4160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437647"/>
    <w:multiLevelType w:val="hybridMultilevel"/>
    <w:tmpl w:val="A7B093AA"/>
    <w:lvl w:ilvl="0" w:tplc="893085DE">
      <w:start w:val="1"/>
      <w:numFmt w:val="bullet"/>
      <w:lvlText w:val="•"/>
      <w:lvlJc w:val="left"/>
      <w:pPr>
        <w:tabs>
          <w:tab w:val="num" w:pos="720"/>
        </w:tabs>
        <w:ind w:left="720" w:hanging="360"/>
      </w:pPr>
      <w:rPr>
        <w:rFonts w:ascii="Arial" w:hAnsi="Arial" w:hint="default"/>
      </w:rPr>
    </w:lvl>
    <w:lvl w:ilvl="1" w:tplc="2CA297DC" w:tentative="1">
      <w:start w:val="1"/>
      <w:numFmt w:val="bullet"/>
      <w:lvlText w:val="•"/>
      <w:lvlJc w:val="left"/>
      <w:pPr>
        <w:tabs>
          <w:tab w:val="num" w:pos="1440"/>
        </w:tabs>
        <w:ind w:left="1440" w:hanging="360"/>
      </w:pPr>
      <w:rPr>
        <w:rFonts w:ascii="Arial" w:hAnsi="Arial" w:hint="default"/>
      </w:rPr>
    </w:lvl>
    <w:lvl w:ilvl="2" w:tplc="7A2675C8" w:tentative="1">
      <w:start w:val="1"/>
      <w:numFmt w:val="bullet"/>
      <w:lvlText w:val="•"/>
      <w:lvlJc w:val="left"/>
      <w:pPr>
        <w:tabs>
          <w:tab w:val="num" w:pos="2160"/>
        </w:tabs>
        <w:ind w:left="2160" w:hanging="360"/>
      </w:pPr>
      <w:rPr>
        <w:rFonts w:ascii="Arial" w:hAnsi="Arial" w:hint="default"/>
      </w:rPr>
    </w:lvl>
    <w:lvl w:ilvl="3" w:tplc="0E042F88" w:tentative="1">
      <w:start w:val="1"/>
      <w:numFmt w:val="bullet"/>
      <w:lvlText w:val="•"/>
      <w:lvlJc w:val="left"/>
      <w:pPr>
        <w:tabs>
          <w:tab w:val="num" w:pos="2880"/>
        </w:tabs>
        <w:ind w:left="2880" w:hanging="360"/>
      </w:pPr>
      <w:rPr>
        <w:rFonts w:ascii="Arial" w:hAnsi="Arial" w:hint="default"/>
      </w:rPr>
    </w:lvl>
    <w:lvl w:ilvl="4" w:tplc="F2A0A39C" w:tentative="1">
      <w:start w:val="1"/>
      <w:numFmt w:val="bullet"/>
      <w:lvlText w:val="•"/>
      <w:lvlJc w:val="left"/>
      <w:pPr>
        <w:tabs>
          <w:tab w:val="num" w:pos="3600"/>
        </w:tabs>
        <w:ind w:left="3600" w:hanging="360"/>
      </w:pPr>
      <w:rPr>
        <w:rFonts w:ascii="Arial" w:hAnsi="Arial" w:hint="default"/>
      </w:rPr>
    </w:lvl>
    <w:lvl w:ilvl="5" w:tplc="062066CA" w:tentative="1">
      <w:start w:val="1"/>
      <w:numFmt w:val="bullet"/>
      <w:lvlText w:val="•"/>
      <w:lvlJc w:val="left"/>
      <w:pPr>
        <w:tabs>
          <w:tab w:val="num" w:pos="4320"/>
        </w:tabs>
        <w:ind w:left="4320" w:hanging="360"/>
      </w:pPr>
      <w:rPr>
        <w:rFonts w:ascii="Arial" w:hAnsi="Arial" w:hint="default"/>
      </w:rPr>
    </w:lvl>
    <w:lvl w:ilvl="6" w:tplc="EAE6347C" w:tentative="1">
      <w:start w:val="1"/>
      <w:numFmt w:val="bullet"/>
      <w:lvlText w:val="•"/>
      <w:lvlJc w:val="left"/>
      <w:pPr>
        <w:tabs>
          <w:tab w:val="num" w:pos="5040"/>
        </w:tabs>
        <w:ind w:left="5040" w:hanging="360"/>
      </w:pPr>
      <w:rPr>
        <w:rFonts w:ascii="Arial" w:hAnsi="Arial" w:hint="default"/>
      </w:rPr>
    </w:lvl>
    <w:lvl w:ilvl="7" w:tplc="D7BABCE4" w:tentative="1">
      <w:start w:val="1"/>
      <w:numFmt w:val="bullet"/>
      <w:lvlText w:val="•"/>
      <w:lvlJc w:val="left"/>
      <w:pPr>
        <w:tabs>
          <w:tab w:val="num" w:pos="5760"/>
        </w:tabs>
        <w:ind w:left="5760" w:hanging="360"/>
      </w:pPr>
      <w:rPr>
        <w:rFonts w:ascii="Arial" w:hAnsi="Arial" w:hint="default"/>
      </w:rPr>
    </w:lvl>
    <w:lvl w:ilvl="8" w:tplc="2AA8B804" w:tentative="1">
      <w:start w:val="1"/>
      <w:numFmt w:val="bullet"/>
      <w:lvlText w:val="•"/>
      <w:lvlJc w:val="left"/>
      <w:pPr>
        <w:tabs>
          <w:tab w:val="num" w:pos="6480"/>
        </w:tabs>
        <w:ind w:left="6480" w:hanging="360"/>
      </w:pPr>
      <w:rPr>
        <w:rFonts w:ascii="Arial" w:hAnsi="Arial" w:hint="default"/>
      </w:rPr>
    </w:lvl>
  </w:abstractNum>
  <w:abstractNum w:abstractNumId="23">
    <w:nsid w:val="2C515447"/>
    <w:multiLevelType w:val="multilevel"/>
    <w:tmpl w:val="DB5C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C737A37"/>
    <w:multiLevelType w:val="multilevel"/>
    <w:tmpl w:val="D40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D26625"/>
    <w:multiLevelType w:val="hybridMultilevel"/>
    <w:tmpl w:val="E6E20ED8"/>
    <w:lvl w:ilvl="0" w:tplc="E640D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3E4CC9"/>
    <w:multiLevelType w:val="hybridMultilevel"/>
    <w:tmpl w:val="05B420AC"/>
    <w:lvl w:ilvl="0" w:tplc="80B293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17C109A"/>
    <w:multiLevelType w:val="multilevel"/>
    <w:tmpl w:val="5142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2134793"/>
    <w:multiLevelType w:val="multilevel"/>
    <w:tmpl w:val="4600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0319F1"/>
    <w:multiLevelType w:val="multilevel"/>
    <w:tmpl w:val="CF661D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348630FD"/>
    <w:multiLevelType w:val="multilevel"/>
    <w:tmpl w:val="48AA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315E0E"/>
    <w:multiLevelType w:val="hybridMultilevel"/>
    <w:tmpl w:val="F048855E"/>
    <w:lvl w:ilvl="0" w:tplc="E640D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26614E"/>
    <w:multiLevelType w:val="hybridMultilevel"/>
    <w:tmpl w:val="3C48EADC"/>
    <w:lvl w:ilvl="0" w:tplc="F7A65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7810319"/>
    <w:multiLevelType w:val="hybridMultilevel"/>
    <w:tmpl w:val="D32275A2"/>
    <w:lvl w:ilvl="0" w:tplc="60EE156C">
      <w:start w:val="1"/>
      <w:numFmt w:val="decimal"/>
      <w:lvlText w:val="%1."/>
      <w:lvlJc w:val="left"/>
      <w:pPr>
        <w:ind w:left="2149" w:hanging="360"/>
      </w:pPr>
      <w:rPr>
        <w:rFonts w:hint="default"/>
        <w:color w:val="auto"/>
        <w:sz w:val="24"/>
        <w:szCs w:val="24"/>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nsid w:val="38857A6D"/>
    <w:multiLevelType w:val="multilevel"/>
    <w:tmpl w:val="EFF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581DC0"/>
    <w:multiLevelType w:val="multilevel"/>
    <w:tmpl w:val="159C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8B4E12"/>
    <w:multiLevelType w:val="multilevel"/>
    <w:tmpl w:val="A818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806F79"/>
    <w:multiLevelType w:val="hybridMultilevel"/>
    <w:tmpl w:val="C76AAC26"/>
    <w:lvl w:ilvl="0" w:tplc="A8100A90">
      <w:start w:val="1"/>
      <w:numFmt w:val="decimal"/>
      <w:lvlText w:val="%1."/>
      <w:lvlJc w:val="left"/>
      <w:pPr>
        <w:tabs>
          <w:tab w:val="num" w:pos="720"/>
        </w:tabs>
        <w:ind w:left="720" w:hanging="360"/>
      </w:pPr>
    </w:lvl>
    <w:lvl w:ilvl="1" w:tplc="B6DEE26E" w:tentative="1">
      <w:start w:val="1"/>
      <w:numFmt w:val="decimal"/>
      <w:lvlText w:val="%2."/>
      <w:lvlJc w:val="left"/>
      <w:pPr>
        <w:tabs>
          <w:tab w:val="num" w:pos="1440"/>
        </w:tabs>
        <w:ind w:left="1440" w:hanging="360"/>
      </w:pPr>
    </w:lvl>
    <w:lvl w:ilvl="2" w:tplc="29A85CE4" w:tentative="1">
      <w:start w:val="1"/>
      <w:numFmt w:val="decimal"/>
      <w:lvlText w:val="%3."/>
      <w:lvlJc w:val="left"/>
      <w:pPr>
        <w:tabs>
          <w:tab w:val="num" w:pos="2160"/>
        </w:tabs>
        <w:ind w:left="2160" w:hanging="360"/>
      </w:pPr>
    </w:lvl>
    <w:lvl w:ilvl="3" w:tplc="F128145C" w:tentative="1">
      <w:start w:val="1"/>
      <w:numFmt w:val="decimal"/>
      <w:lvlText w:val="%4."/>
      <w:lvlJc w:val="left"/>
      <w:pPr>
        <w:tabs>
          <w:tab w:val="num" w:pos="2880"/>
        </w:tabs>
        <w:ind w:left="2880" w:hanging="360"/>
      </w:pPr>
    </w:lvl>
    <w:lvl w:ilvl="4" w:tplc="51D6EC96" w:tentative="1">
      <w:start w:val="1"/>
      <w:numFmt w:val="decimal"/>
      <w:lvlText w:val="%5."/>
      <w:lvlJc w:val="left"/>
      <w:pPr>
        <w:tabs>
          <w:tab w:val="num" w:pos="3600"/>
        </w:tabs>
        <w:ind w:left="3600" w:hanging="360"/>
      </w:pPr>
    </w:lvl>
    <w:lvl w:ilvl="5" w:tplc="F96421B6" w:tentative="1">
      <w:start w:val="1"/>
      <w:numFmt w:val="decimal"/>
      <w:lvlText w:val="%6."/>
      <w:lvlJc w:val="left"/>
      <w:pPr>
        <w:tabs>
          <w:tab w:val="num" w:pos="4320"/>
        </w:tabs>
        <w:ind w:left="4320" w:hanging="360"/>
      </w:pPr>
    </w:lvl>
    <w:lvl w:ilvl="6" w:tplc="8A763C68" w:tentative="1">
      <w:start w:val="1"/>
      <w:numFmt w:val="decimal"/>
      <w:lvlText w:val="%7."/>
      <w:lvlJc w:val="left"/>
      <w:pPr>
        <w:tabs>
          <w:tab w:val="num" w:pos="5040"/>
        </w:tabs>
        <w:ind w:left="5040" w:hanging="360"/>
      </w:pPr>
    </w:lvl>
    <w:lvl w:ilvl="7" w:tplc="B5BA240A" w:tentative="1">
      <w:start w:val="1"/>
      <w:numFmt w:val="decimal"/>
      <w:lvlText w:val="%8."/>
      <w:lvlJc w:val="left"/>
      <w:pPr>
        <w:tabs>
          <w:tab w:val="num" w:pos="5760"/>
        </w:tabs>
        <w:ind w:left="5760" w:hanging="360"/>
      </w:pPr>
    </w:lvl>
    <w:lvl w:ilvl="8" w:tplc="F57A038A" w:tentative="1">
      <w:start w:val="1"/>
      <w:numFmt w:val="decimal"/>
      <w:lvlText w:val="%9."/>
      <w:lvlJc w:val="left"/>
      <w:pPr>
        <w:tabs>
          <w:tab w:val="num" w:pos="6480"/>
        </w:tabs>
        <w:ind w:left="6480" w:hanging="360"/>
      </w:pPr>
    </w:lvl>
  </w:abstractNum>
  <w:abstractNum w:abstractNumId="38">
    <w:nsid w:val="3DED77B7"/>
    <w:multiLevelType w:val="hybridMultilevel"/>
    <w:tmpl w:val="0E4CE5D8"/>
    <w:lvl w:ilvl="0" w:tplc="2A3203E6">
      <w:start w:val="1"/>
      <w:numFmt w:val="bullet"/>
      <w:lvlText w:val="•"/>
      <w:lvlJc w:val="left"/>
      <w:pPr>
        <w:tabs>
          <w:tab w:val="num" w:pos="720"/>
        </w:tabs>
        <w:ind w:left="720" w:hanging="360"/>
      </w:pPr>
      <w:rPr>
        <w:rFonts w:ascii="Arial" w:hAnsi="Arial" w:hint="default"/>
      </w:rPr>
    </w:lvl>
    <w:lvl w:ilvl="1" w:tplc="E0629C2E" w:tentative="1">
      <w:start w:val="1"/>
      <w:numFmt w:val="bullet"/>
      <w:lvlText w:val="•"/>
      <w:lvlJc w:val="left"/>
      <w:pPr>
        <w:tabs>
          <w:tab w:val="num" w:pos="1440"/>
        </w:tabs>
        <w:ind w:left="1440" w:hanging="360"/>
      </w:pPr>
      <w:rPr>
        <w:rFonts w:ascii="Arial" w:hAnsi="Arial" w:hint="default"/>
      </w:rPr>
    </w:lvl>
    <w:lvl w:ilvl="2" w:tplc="FF34FB98" w:tentative="1">
      <w:start w:val="1"/>
      <w:numFmt w:val="bullet"/>
      <w:lvlText w:val="•"/>
      <w:lvlJc w:val="left"/>
      <w:pPr>
        <w:tabs>
          <w:tab w:val="num" w:pos="2160"/>
        </w:tabs>
        <w:ind w:left="2160" w:hanging="360"/>
      </w:pPr>
      <w:rPr>
        <w:rFonts w:ascii="Arial" w:hAnsi="Arial" w:hint="default"/>
      </w:rPr>
    </w:lvl>
    <w:lvl w:ilvl="3" w:tplc="98546274" w:tentative="1">
      <w:start w:val="1"/>
      <w:numFmt w:val="bullet"/>
      <w:lvlText w:val="•"/>
      <w:lvlJc w:val="left"/>
      <w:pPr>
        <w:tabs>
          <w:tab w:val="num" w:pos="2880"/>
        </w:tabs>
        <w:ind w:left="2880" w:hanging="360"/>
      </w:pPr>
      <w:rPr>
        <w:rFonts w:ascii="Arial" w:hAnsi="Arial" w:hint="default"/>
      </w:rPr>
    </w:lvl>
    <w:lvl w:ilvl="4" w:tplc="87EE2586" w:tentative="1">
      <w:start w:val="1"/>
      <w:numFmt w:val="bullet"/>
      <w:lvlText w:val="•"/>
      <w:lvlJc w:val="left"/>
      <w:pPr>
        <w:tabs>
          <w:tab w:val="num" w:pos="3600"/>
        </w:tabs>
        <w:ind w:left="3600" w:hanging="360"/>
      </w:pPr>
      <w:rPr>
        <w:rFonts w:ascii="Arial" w:hAnsi="Arial" w:hint="default"/>
      </w:rPr>
    </w:lvl>
    <w:lvl w:ilvl="5" w:tplc="CC74F3CC" w:tentative="1">
      <w:start w:val="1"/>
      <w:numFmt w:val="bullet"/>
      <w:lvlText w:val="•"/>
      <w:lvlJc w:val="left"/>
      <w:pPr>
        <w:tabs>
          <w:tab w:val="num" w:pos="4320"/>
        </w:tabs>
        <w:ind w:left="4320" w:hanging="360"/>
      </w:pPr>
      <w:rPr>
        <w:rFonts w:ascii="Arial" w:hAnsi="Arial" w:hint="default"/>
      </w:rPr>
    </w:lvl>
    <w:lvl w:ilvl="6" w:tplc="71B81CE6" w:tentative="1">
      <w:start w:val="1"/>
      <w:numFmt w:val="bullet"/>
      <w:lvlText w:val="•"/>
      <w:lvlJc w:val="left"/>
      <w:pPr>
        <w:tabs>
          <w:tab w:val="num" w:pos="5040"/>
        </w:tabs>
        <w:ind w:left="5040" w:hanging="360"/>
      </w:pPr>
      <w:rPr>
        <w:rFonts w:ascii="Arial" w:hAnsi="Arial" w:hint="default"/>
      </w:rPr>
    </w:lvl>
    <w:lvl w:ilvl="7" w:tplc="2B8A98D0" w:tentative="1">
      <w:start w:val="1"/>
      <w:numFmt w:val="bullet"/>
      <w:lvlText w:val="•"/>
      <w:lvlJc w:val="left"/>
      <w:pPr>
        <w:tabs>
          <w:tab w:val="num" w:pos="5760"/>
        </w:tabs>
        <w:ind w:left="5760" w:hanging="360"/>
      </w:pPr>
      <w:rPr>
        <w:rFonts w:ascii="Arial" w:hAnsi="Arial" w:hint="default"/>
      </w:rPr>
    </w:lvl>
    <w:lvl w:ilvl="8" w:tplc="1410FF64" w:tentative="1">
      <w:start w:val="1"/>
      <w:numFmt w:val="bullet"/>
      <w:lvlText w:val="•"/>
      <w:lvlJc w:val="left"/>
      <w:pPr>
        <w:tabs>
          <w:tab w:val="num" w:pos="6480"/>
        </w:tabs>
        <w:ind w:left="6480" w:hanging="360"/>
      </w:pPr>
      <w:rPr>
        <w:rFonts w:ascii="Arial" w:hAnsi="Arial" w:hint="default"/>
      </w:rPr>
    </w:lvl>
  </w:abstractNum>
  <w:abstractNum w:abstractNumId="39">
    <w:nsid w:val="3E1A3B9E"/>
    <w:multiLevelType w:val="multilevel"/>
    <w:tmpl w:val="95CC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CB3A99"/>
    <w:multiLevelType w:val="hybridMultilevel"/>
    <w:tmpl w:val="9940AABC"/>
    <w:lvl w:ilvl="0" w:tplc="59D484FE">
      <w:start w:val="1"/>
      <w:numFmt w:val="bullet"/>
      <w:lvlText w:val="•"/>
      <w:lvlJc w:val="left"/>
      <w:pPr>
        <w:tabs>
          <w:tab w:val="num" w:pos="720"/>
        </w:tabs>
        <w:ind w:left="720" w:hanging="360"/>
      </w:pPr>
      <w:rPr>
        <w:rFonts w:ascii="Arial" w:hAnsi="Arial" w:hint="default"/>
      </w:rPr>
    </w:lvl>
    <w:lvl w:ilvl="1" w:tplc="8E1ADD1E" w:tentative="1">
      <w:start w:val="1"/>
      <w:numFmt w:val="bullet"/>
      <w:lvlText w:val="•"/>
      <w:lvlJc w:val="left"/>
      <w:pPr>
        <w:tabs>
          <w:tab w:val="num" w:pos="1440"/>
        </w:tabs>
        <w:ind w:left="1440" w:hanging="360"/>
      </w:pPr>
      <w:rPr>
        <w:rFonts w:ascii="Arial" w:hAnsi="Arial" w:hint="default"/>
      </w:rPr>
    </w:lvl>
    <w:lvl w:ilvl="2" w:tplc="7BE0C584" w:tentative="1">
      <w:start w:val="1"/>
      <w:numFmt w:val="bullet"/>
      <w:lvlText w:val="•"/>
      <w:lvlJc w:val="left"/>
      <w:pPr>
        <w:tabs>
          <w:tab w:val="num" w:pos="2160"/>
        </w:tabs>
        <w:ind w:left="2160" w:hanging="360"/>
      </w:pPr>
      <w:rPr>
        <w:rFonts w:ascii="Arial" w:hAnsi="Arial" w:hint="default"/>
      </w:rPr>
    </w:lvl>
    <w:lvl w:ilvl="3" w:tplc="D026C4EA" w:tentative="1">
      <w:start w:val="1"/>
      <w:numFmt w:val="bullet"/>
      <w:lvlText w:val="•"/>
      <w:lvlJc w:val="left"/>
      <w:pPr>
        <w:tabs>
          <w:tab w:val="num" w:pos="2880"/>
        </w:tabs>
        <w:ind w:left="2880" w:hanging="360"/>
      </w:pPr>
      <w:rPr>
        <w:rFonts w:ascii="Arial" w:hAnsi="Arial" w:hint="default"/>
      </w:rPr>
    </w:lvl>
    <w:lvl w:ilvl="4" w:tplc="DBF4DFB4" w:tentative="1">
      <w:start w:val="1"/>
      <w:numFmt w:val="bullet"/>
      <w:lvlText w:val="•"/>
      <w:lvlJc w:val="left"/>
      <w:pPr>
        <w:tabs>
          <w:tab w:val="num" w:pos="3600"/>
        </w:tabs>
        <w:ind w:left="3600" w:hanging="360"/>
      </w:pPr>
      <w:rPr>
        <w:rFonts w:ascii="Arial" w:hAnsi="Arial" w:hint="default"/>
      </w:rPr>
    </w:lvl>
    <w:lvl w:ilvl="5" w:tplc="8E446BD6" w:tentative="1">
      <w:start w:val="1"/>
      <w:numFmt w:val="bullet"/>
      <w:lvlText w:val="•"/>
      <w:lvlJc w:val="left"/>
      <w:pPr>
        <w:tabs>
          <w:tab w:val="num" w:pos="4320"/>
        </w:tabs>
        <w:ind w:left="4320" w:hanging="360"/>
      </w:pPr>
      <w:rPr>
        <w:rFonts w:ascii="Arial" w:hAnsi="Arial" w:hint="default"/>
      </w:rPr>
    </w:lvl>
    <w:lvl w:ilvl="6" w:tplc="54C0CB64" w:tentative="1">
      <w:start w:val="1"/>
      <w:numFmt w:val="bullet"/>
      <w:lvlText w:val="•"/>
      <w:lvlJc w:val="left"/>
      <w:pPr>
        <w:tabs>
          <w:tab w:val="num" w:pos="5040"/>
        </w:tabs>
        <w:ind w:left="5040" w:hanging="360"/>
      </w:pPr>
      <w:rPr>
        <w:rFonts w:ascii="Arial" w:hAnsi="Arial" w:hint="default"/>
      </w:rPr>
    </w:lvl>
    <w:lvl w:ilvl="7" w:tplc="31E0BBEE" w:tentative="1">
      <w:start w:val="1"/>
      <w:numFmt w:val="bullet"/>
      <w:lvlText w:val="•"/>
      <w:lvlJc w:val="left"/>
      <w:pPr>
        <w:tabs>
          <w:tab w:val="num" w:pos="5760"/>
        </w:tabs>
        <w:ind w:left="5760" w:hanging="360"/>
      </w:pPr>
      <w:rPr>
        <w:rFonts w:ascii="Arial" w:hAnsi="Arial" w:hint="default"/>
      </w:rPr>
    </w:lvl>
    <w:lvl w:ilvl="8" w:tplc="4B74EE36" w:tentative="1">
      <w:start w:val="1"/>
      <w:numFmt w:val="bullet"/>
      <w:lvlText w:val="•"/>
      <w:lvlJc w:val="left"/>
      <w:pPr>
        <w:tabs>
          <w:tab w:val="num" w:pos="6480"/>
        </w:tabs>
        <w:ind w:left="6480" w:hanging="360"/>
      </w:pPr>
      <w:rPr>
        <w:rFonts w:ascii="Arial" w:hAnsi="Arial" w:hint="default"/>
      </w:rPr>
    </w:lvl>
  </w:abstractNum>
  <w:abstractNum w:abstractNumId="41">
    <w:nsid w:val="40443E8F"/>
    <w:multiLevelType w:val="multilevel"/>
    <w:tmpl w:val="4CA0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AB2BD6"/>
    <w:multiLevelType w:val="hybridMultilevel"/>
    <w:tmpl w:val="BC547590"/>
    <w:lvl w:ilvl="0" w:tplc="E640D568">
      <w:start w:val="1"/>
      <w:numFmt w:val="bullet"/>
      <w:lvlText w:val=""/>
      <w:lvlJc w:val="left"/>
      <w:pPr>
        <w:ind w:left="720" w:hanging="360"/>
      </w:pPr>
      <w:rPr>
        <w:rFonts w:ascii="Symbol" w:hAnsi="Symbol" w:hint="default"/>
      </w:rPr>
    </w:lvl>
    <w:lvl w:ilvl="1" w:tplc="E640D5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B52058"/>
    <w:multiLevelType w:val="hybridMultilevel"/>
    <w:tmpl w:val="27A0A510"/>
    <w:lvl w:ilvl="0" w:tplc="DA382BBA">
      <w:start w:val="1"/>
      <w:numFmt w:val="decimal"/>
      <w:lvlText w:val="%1."/>
      <w:lvlJc w:val="left"/>
      <w:pPr>
        <w:tabs>
          <w:tab w:val="num" w:pos="720"/>
        </w:tabs>
        <w:ind w:left="720" w:hanging="360"/>
      </w:pPr>
    </w:lvl>
    <w:lvl w:ilvl="1" w:tplc="0AA60088" w:tentative="1">
      <w:start w:val="1"/>
      <w:numFmt w:val="decimal"/>
      <w:lvlText w:val="%2."/>
      <w:lvlJc w:val="left"/>
      <w:pPr>
        <w:tabs>
          <w:tab w:val="num" w:pos="1440"/>
        </w:tabs>
        <w:ind w:left="1440" w:hanging="360"/>
      </w:pPr>
    </w:lvl>
    <w:lvl w:ilvl="2" w:tplc="B71AEDDE" w:tentative="1">
      <w:start w:val="1"/>
      <w:numFmt w:val="decimal"/>
      <w:lvlText w:val="%3."/>
      <w:lvlJc w:val="left"/>
      <w:pPr>
        <w:tabs>
          <w:tab w:val="num" w:pos="2160"/>
        </w:tabs>
        <w:ind w:left="2160" w:hanging="360"/>
      </w:pPr>
    </w:lvl>
    <w:lvl w:ilvl="3" w:tplc="04CAF36E" w:tentative="1">
      <w:start w:val="1"/>
      <w:numFmt w:val="decimal"/>
      <w:lvlText w:val="%4."/>
      <w:lvlJc w:val="left"/>
      <w:pPr>
        <w:tabs>
          <w:tab w:val="num" w:pos="2880"/>
        </w:tabs>
        <w:ind w:left="2880" w:hanging="360"/>
      </w:pPr>
    </w:lvl>
    <w:lvl w:ilvl="4" w:tplc="73A8884A" w:tentative="1">
      <w:start w:val="1"/>
      <w:numFmt w:val="decimal"/>
      <w:lvlText w:val="%5."/>
      <w:lvlJc w:val="left"/>
      <w:pPr>
        <w:tabs>
          <w:tab w:val="num" w:pos="3600"/>
        </w:tabs>
        <w:ind w:left="3600" w:hanging="360"/>
      </w:pPr>
    </w:lvl>
    <w:lvl w:ilvl="5" w:tplc="F95CF17E" w:tentative="1">
      <w:start w:val="1"/>
      <w:numFmt w:val="decimal"/>
      <w:lvlText w:val="%6."/>
      <w:lvlJc w:val="left"/>
      <w:pPr>
        <w:tabs>
          <w:tab w:val="num" w:pos="4320"/>
        </w:tabs>
        <w:ind w:left="4320" w:hanging="360"/>
      </w:pPr>
    </w:lvl>
    <w:lvl w:ilvl="6" w:tplc="2C52A5B4" w:tentative="1">
      <w:start w:val="1"/>
      <w:numFmt w:val="decimal"/>
      <w:lvlText w:val="%7."/>
      <w:lvlJc w:val="left"/>
      <w:pPr>
        <w:tabs>
          <w:tab w:val="num" w:pos="5040"/>
        </w:tabs>
        <w:ind w:left="5040" w:hanging="360"/>
      </w:pPr>
    </w:lvl>
    <w:lvl w:ilvl="7" w:tplc="9A98560E" w:tentative="1">
      <w:start w:val="1"/>
      <w:numFmt w:val="decimal"/>
      <w:lvlText w:val="%8."/>
      <w:lvlJc w:val="left"/>
      <w:pPr>
        <w:tabs>
          <w:tab w:val="num" w:pos="5760"/>
        </w:tabs>
        <w:ind w:left="5760" w:hanging="360"/>
      </w:pPr>
    </w:lvl>
    <w:lvl w:ilvl="8" w:tplc="A7BA07D2" w:tentative="1">
      <w:start w:val="1"/>
      <w:numFmt w:val="decimal"/>
      <w:lvlText w:val="%9."/>
      <w:lvlJc w:val="left"/>
      <w:pPr>
        <w:tabs>
          <w:tab w:val="num" w:pos="6480"/>
        </w:tabs>
        <w:ind w:left="6480" w:hanging="360"/>
      </w:pPr>
    </w:lvl>
  </w:abstractNum>
  <w:abstractNum w:abstractNumId="44">
    <w:nsid w:val="41731BDE"/>
    <w:multiLevelType w:val="multilevel"/>
    <w:tmpl w:val="9C00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B3262D"/>
    <w:multiLevelType w:val="multilevel"/>
    <w:tmpl w:val="7F24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53169A"/>
    <w:multiLevelType w:val="hybridMultilevel"/>
    <w:tmpl w:val="84A42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3AF5805"/>
    <w:multiLevelType w:val="multilevel"/>
    <w:tmpl w:val="0006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3BC369F"/>
    <w:multiLevelType w:val="hybridMultilevel"/>
    <w:tmpl w:val="733EB204"/>
    <w:lvl w:ilvl="0" w:tplc="E640D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7A5240"/>
    <w:multiLevelType w:val="hybridMultilevel"/>
    <w:tmpl w:val="4F7A4CBE"/>
    <w:lvl w:ilvl="0" w:tplc="E640D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5C0D85"/>
    <w:multiLevelType w:val="hybridMultilevel"/>
    <w:tmpl w:val="B8984C4E"/>
    <w:lvl w:ilvl="0" w:tplc="B4A00D10">
      <w:start w:val="1"/>
      <w:numFmt w:val="bullet"/>
      <w:lvlText w:val=""/>
      <w:lvlJc w:val="left"/>
      <w:pPr>
        <w:tabs>
          <w:tab w:val="num" w:pos="720"/>
        </w:tabs>
        <w:ind w:left="720" w:hanging="360"/>
      </w:pPr>
      <w:rPr>
        <w:rFonts w:ascii="Wingdings" w:hAnsi="Wingdings" w:hint="default"/>
      </w:rPr>
    </w:lvl>
    <w:lvl w:ilvl="1" w:tplc="8C949766" w:tentative="1">
      <w:start w:val="1"/>
      <w:numFmt w:val="bullet"/>
      <w:lvlText w:val=""/>
      <w:lvlJc w:val="left"/>
      <w:pPr>
        <w:tabs>
          <w:tab w:val="num" w:pos="1440"/>
        </w:tabs>
        <w:ind w:left="1440" w:hanging="360"/>
      </w:pPr>
      <w:rPr>
        <w:rFonts w:ascii="Wingdings" w:hAnsi="Wingdings" w:hint="default"/>
      </w:rPr>
    </w:lvl>
    <w:lvl w:ilvl="2" w:tplc="BE0C46EC" w:tentative="1">
      <w:start w:val="1"/>
      <w:numFmt w:val="bullet"/>
      <w:lvlText w:val=""/>
      <w:lvlJc w:val="left"/>
      <w:pPr>
        <w:tabs>
          <w:tab w:val="num" w:pos="2160"/>
        </w:tabs>
        <w:ind w:left="2160" w:hanging="360"/>
      </w:pPr>
      <w:rPr>
        <w:rFonts w:ascii="Wingdings" w:hAnsi="Wingdings" w:hint="default"/>
      </w:rPr>
    </w:lvl>
    <w:lvl w:ilvl="3" w:tplc="3BE0946C" w:tentative="1">
      <w:start w:val="1"/>
      <w:numFmt w:val="bullet"/>
      <w:lvlText w:val=""/>
      <w:lvlJc w:val="left"/>
      <w:pPr>
        <w:tabs>
          <w:tab w:val="num" w:pos="2880"/>
        </w:tabs>
        <w:ind w:left="2880" w:hanging="360"/>
      </w:pPr>
      <w:rPr>
        <w:rFonts w:ascii="Wingdings" w:hAnsi="Wingdings" w:hint="default"/>
      </w:rPr>
    </w:lvl>
    <w:lvl w:ilvl="4" w:tplc="729E904A" w:tentative="1">
      <w:start w:val="1"/>
      <w:numFmt w:val="bullet"/>
      <w:lvlText w:val=""/>
      <w:lvlJc w:val="left"/>
      <w:pPr>
        <w:tabs>
          <w:tab w:val="num" w:pos="3600"/>
        </w:tabs>
        <w:ind w:left="3600" w:hanging="360"/>
      </w:pPr>
      <w:rPr>
        <w:rFonts w:ascii="Wingdings" w:hAnsi="Wingdings" w:hint="default"/>
      </w:rPr>
    </w:lvl>
    <w:lvl w:ilvl="5" w:tplc="E1F87F28" w:tentative="1">
      <w:start w:val="1"/>
      <w:numFmt w:val="bullet"/>
      <w:lvlText w:val=""/>
      <w:lvlJc w:val="left"/>
      <w:pPr>
        <w:tabs>
          <w:tab w:val="num" w:pos="4320"/>
        </w:tabs>
        <w:ind w:left="4320" w:hanging="360"/>
      </w:pPr>
      <w:rPr>
        <w:rFonts w:ascii="Wingdings" w:hAnsi="Wingdings" w:hint="default"/>
      </w:rPr>
    </w:lvl>
    <w:lvl w:ilvl="6" w:tplc="B72CCC28" w:tentative="1">
      <w:start w:val="1"/>
      <w:numFmt w:val="bullet"/>
      <w:lvlText w:val=""/>
      <w:lvlJc w:val="left"/>
      <w:pPr>
        <w:tabs>
          <w:tab w:val="num" w:pos="5040"/>
        </w:tabs>
        <w:ind w:left="5040" w:hanging="360"/>
      </w:pPr>
      <w:rPr>
        <w:rFonts w:ascii="Wingdings" w:hAnsi="Wingdings" w:hint="default"/>
      </w:rPr>
    </w:lvl>
    <w:lvl w:ilvl="7" w:tplc="C136EBBC" w:tentative="1">
      <w:start w:val="1"/>
      <w:numFmt w:val="bullet"/>
      <w:lvlText w:val=""/>
      <w:lvlJc w:val="left"/>
      <w:pPr>
        <w:tabs>
          <w:tab w:val="num" w:pos="5760"/>
        </w:tabs>
        <w:ind w:left="5760" w:hanging="360"/>
      </w:pPr>
      <w:rPr>
        <w:rFonts w:ascii="Wingdings" w:hAnsi="Wingdings" w:hint="default"/>
      </w:rPr>
    </w:lvl>
    <w:lvl w:ilvl="8" w:tplc="50B47376" w:tentative="1">
      <w:start w:val="1"/>
      <w:numFmt w:val="bullet"/>
      <w:lvlText w:val=""/>
      <w:lvlJc w:val="left"/>
      <w:pPr>
        <w:tabs>
          <w:tab w:val="num" w:pos="6480"/>
        </w:tabs>
        <w:ind w:left="6480" w:hanging="360"/>
      </w:pPr>
      <w:rPr>
        <w:rFonts w:ascii="Wingdings" w:hAnsi="Wingdings" w:hint="default"/>
      </w:rPr>
    </w:lvl>
  </w:abstractNum>
  <w:abstractNum w:abstractNumId="51">
    <w:nsid w:val="49BA31CB"/>
    <w:multiLevelType w:val="multilevel"/>
    <w:tmpl w:val="F9C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B787372"/>
    <w:multiLevelType w:val="multilevel"/>
    <w:tmpl w:val="611C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B8B69AC"/>
    <w:multiLevelType w:val="multilevel"/>
    <w:tmpl w:val="74A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BEF46A7"/>
    <w:multiLevelType w:val="multilevel"/>
    <w:tmpl w:val="5D2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CE70DF3"/>
    <w:multiLevelType w:val="multilevel"/>
    <w:tmpl w:val="9EF2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D516EB2"/>
    <w:multiLevelType w:val="multilevel"/>
    <w:tmpl w:val="EF5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D770350"/>
    <w:multiLevelType w:val="hybridMultilevel"/>
    <w:tmpl w:val="80EA0E0C"/>
    <w:lvl w:ilvl="0" w:tplc="E640D568">
      <w:start w:val="1"/>
      <w:numFmt w:val="bullet"/>
      <w:lvlText w:val=""/>
      <w:lvlJc w:val="left"/>
      <w:pPr>
        <w:ind w:left="720" w:hanging="360"/>
      </w:pPr>
      <w:rPr>
        <w:rFonts w:ascii="Symbol" w:hAnsi="Symbol" w:hint="default"/>
      </w:rPr>
    </w:lvl>
    <w:lvl w:ilvl="1" w:tplc="E640D5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D4586D"/>
    <w:multiLevelType w:val="hybridMultilevel"/>
    <w:tmpl w:val="24F89106"/>
    <w:lvl w:ilvl="0" w:tplc="E640D568">
      <w:start w:val="1"/>
      <w:numFmt w:val="bullet"/>
      <w:lvlText w:val=""/>
      <w:lvlJc w:val="left"/>
      <w:pPr>
        <w:ind w:left="720" w:hanging="360"/>
      </w:pPr>
      <w:rPr>
        <w:rFonts w:ascii="Symbol" w:hAnsi="Symbol" w:hint="default"/>
      </w:rPr>
    </w:lvl>
    <w:lvl w:ilvl="1" w:tplc="E640D5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07317C9"/>
    <w:multiLevelType w:val="hybridMultilevel"/>
    <w:tmpl w:val="C52CD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07E393E"/>
    <w:multiLevelType w:val="hybridMultilevel"/>
    <w:tmpl w:val="EF04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0812F2C"/>
    <w:multiLevelType w:val="hybridMultilevel"/>
    <w:tmpl w:val="D1BCCF72"/>
    <w:lvl w:ilvl="0" w:tplc="E640D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334797"/>
    <w:multiLevelType w:val="multilevel"/>
    <w:tmpl w:val="67023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E43182"/>
    <w:multiLevelType w:val="multilevel"/>
    <w:tmpl w:val="02AC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3A650CF"/>
    <w:multiLevelType w:val="multilevel"/>
    <w:tmpl w:val="C510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6524D82"/>
    <w:multiLevelType w:val="multilevel"/>
    <w:tmpl w:val="5936BF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C503349"/>
    <w:multiLevelType w:val="hybridMultilevel"/>
    <w:tmpl w:val="4F4A4116"/>
    <w:lvl w:ilvl="0" w:tplc="C054E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5CE61F32"/>
    <w:multiLevelType w:val="multilevel"/>
    <w:tmpl w:val="E572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27742F"/>
    <w:multiLevelType w:val="hybridMultilevel"/>
    <w:tmpl w:val="F7AAB5EE"/>
    <w:lvl w:ilvl="0" w:tplc="182467A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nsid w:val="5E9134B4"/>
    <w:multiLevelType w:val="hybridMultilevel"/>
    <w:tmpl w:val="CA62AC04"/>
    <w:lvl w:ilvl="0" w:tplc="C2E2CB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0">
    <w:nsid w:val="5F463E82"/>
    <w:multiLevelType w:val="multilevel"/>
    <w:tmpl w:val="9DB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994D40"/>
    <w:multiLevelType w:val="hybridMultilevel"/>
    <w:tmpl w:val="8EB681EE"/>
    <w:lvl w:ilvl="0" w:tplc="E640D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E640D568">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38C42EF"/>
    <w:multiLevelType w:val="multilevel"/>
    <w:tmpl w:val="319C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4B5309B"/>
    <w:multiLevelType w:val="multilevel"/>
    <w:tmpl w:val="F388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5053C5E"/>
    <w:multiLevelType w:val="hybridMultilevel"/>
    <w:tmpl w:val="5CD60596"/>
    <w:lvl w:ilvl="0" w:tplc="E640D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E640D568">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5217692"/>
    <w:multiLevelType w:val="hybridMultilevel"/>
    <w:tmpl w:val="2EFAAF58"/>
    <w:lvl w:ilvl="0" w:tplc="E640D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E640D568">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5606041"/>
    <w:multiLevelType w:val="hybridMultilevel"/>
    <w:tmpl w:val="B92C466C"/>
    <w:lvl w:ilvl="0" w:tplc="30F0CF6C">
      <w:start w:val="1"/>
      <w:numFmt w:val="decimal"/>
      <w:lvlText w:val="%1."/>
      <w:lvlJc w:val="left"/>
      <w:pPr>
        <w:tabs>
          <w:tab w:val="num" w:pos="720"/>
        </w:tabs>
        <w:ind w:left="720" w:hanging="360"/>
      </w:pPr>
    </w:lvl>
    <w:lvl w:ilvl="1" w:tplc="085ACB34" w:tentative="1">
      <w:start w:val="1"/>
      <w:numFmt w:val="decimal"/>
      <w:lvlText w:val="%2."/>
      <w:lvlJc w:val="left"/>
      <w:pPr>
        <w:tabs>
          <w:tab w:val="num" w:pos="1440"/>
        </w:tabs>
        <w:ind w:left="1440" w:hanging="360"/>
      </w:pPr>
    </w:lvl>
    <w:lvl w:ilvl="2" w:tplc="12B29200" w:tentative="1">
      <w:start w:val="1"/>
      <w:numFmt w:val="decimal"/>
      <w:lvlText w:val="%3."/>
      <w:lvlJc w:val="left"/>
      <w:pPr>
        <w:tabs>
          <w:tab w:val="num" w:pos="2160"/>
        </w:tabs>
        <w:ind w:left="2160" w:hanging="360"/>
      </w:pPr>
    </w:lvl>
    <w:lvl w:ilvl="3" w:tplc="8DDE2856" w:tentative="1">
      <w:start w:val="1"/>
      <w:numFmt w:val="decimal"/>
      <w:lvlText w:val="%4."/>
      <w:lvlJc w:val="left"/>
      <w:pPr>
        <w:tabs>
          <w:tab w:val="num" w:pos="2880"/>
        </w:tabs>
        <w:ind w:left="2880" w:hanging="360"/>
      </w:pPr>
    </w:lvl>
    <w:lvl w:ilvl="4" w:tplc="DF4E6B26" w:tentative="1">
      <w:start w:val="1"/>
      <w:numFmt w:val="decimal"/>
      <w:lvlText w:val="%5."/>
      <w:lvlJc w:val="left"/>
      <w:pPr>
        <w:tabs>
          <w:tab w:val="num" w:pos="3600"/>
        </w:tabs>
        <w:ind w:left="3600" w:hanging="360"/>
      </w:pPr>
    </w:lvl>
    <w:lvl w:ilvl="5" w:tplc="0FDE15C4" w:tentative="1">
      <w:start w:val="1"/>
      <w:numFmt w:val="decimal"/>
      <w:lvlText w:val="%6."/>
      <w:lvlJc w:val="left"/>
      <w:pPr>
        <w:tabs>
          <w:tab w:val="num" w:pos="4320"/>
        </w:tabs>
        <w:ind w:left="4320" w:hanging="360"/>
      </w:pPr>
    </w:lvl>
    <w:lvl w:ilvl="6" w:tplc="54688A62" w:tentative="1">
      <w:start w:val="1"/>
      <w:numFmt w:val="decimal"/>
      <w:lvlText w:val="%7."/>
      <w:lvlJc w:val="left"/>
      <w:pPr>
        <w:tabs>
          <w:tab w:val="num" w:pos="5040"/>
        </w:tabs>
        <w:ind w:left="5040" w:hanging="360"/>
      </w:pPr>
    </w:lvl>
    <w:lvl w:ilvl="7" w:tplc="7D9AF2EC" w:tentative="1">
      <w:start w:val="1"/>
      <w:numFmt w:val="decimal"/>
      <w:lvlText w:val="%8."/>
      <w:lvlJc w:val="left"/>
      <w:pPr>
        <w:tabs>
          <w:tab w:val="num" w:pos="5760"/>
        </w:tabs>
        <w:ind w:left="5760" w:hanging="360"/>
      </w:pPr>
    </w:lvl>
    <w:lvl w:ilvl="8" w:tplc="EB94252C" w:tentative="1">
      <w:start w:val="1"/>
      <w:numFmt w:val="decimal"/>
      <w:lvlText w:val="%9."/>
      <w:lvlJc w:val="left"/>
      <w:pPr>
        <w:tabs>
          <w:tab w:val="num" w:pos="6480"/>
        </w:tabs>
        <w:ind w:left="6480" w:hanging="360"/>
      </w:pPr>
    </w:lvl>
  </w:abstractNum>
  <w:abstractNum w:abstractNumId="77">
    <w:nsid w:val="65AC5118"/>
    <w:multiLevelType w:val="hybridMultilevel"/>
    <w:tmpl w:val="A8347B2A"/>
    <w:lvl w:ilvl="0" w:tplc="F7A650F6">
      <w:start w:val="1"/>
      <w:numFmt w:val="bullet"/>
      <w:lvlText w:val=""/>
      <w:lvlJc w:val="left"/>
      <w:pPr>
        <w:ind w:left="720" w:hanging="360"/>
      </w:pPr>
      <w:rPr>
        <w:rFonts w:ascii="Symbol" w:hAnsi="Symbol" w:hint="default"/>
      </w:rPr>
    </w:lvl>
    <w:lvl w:ilvl="1" w:tplc="F7A650F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57C00"/>
    <w:multiLevelType w:val="multilevel"/>
    <w:tmpl w:val="AE5A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A4A6417"/>
    <w:multiLevelType w:val="hybridMultilevel"/>
    <w:tmpl w:val="0C58FCA2"/>
    <w:lvl w:ilvl="0" w:tplc="E640D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E640D568">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C123782"/>
    <w:multiLevelType w:val="hybridMultilevel"/>
    <w:tmpl w:val="5BE0F32A"/>
    <w:lvl w:ilvl="0" w:tplc="E640D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7B63F4"/>
    <w:multiLevelType w:val="hybridMultilevel"/>
    <w:tmpl w:val="B9AA2A46"/>
    <w:lvl w:ilvl="0" w:tplc="E640D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E640D568">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DF52071"/>
    <w:multiLevelType w:val="hybridMultilevel"/>
    <w:tmpl w:val="9A2AC89C"/>
    <w:lvl w:ilvl="0" w:tplc="9788B9DE">
      <w:start w:val="1"/>
      <w:numFmt w:val="bullet"/>
      <w:lvlText w:val="•"/>
      <w:lvlJc w:val="left"/>
      <w:pPr>
        <w:tabs>
          <w:tab w:val="num" w:pos="720"/>
        </w:tabs>
        <w:ind w:left="720" w:hanging="360"/>
      </w:pPr>
      <w:rPr>
        <w:rFonts w:ascii="Arial" w:hAnsi="Arial" w:hint="default"/>
      </w:rPr>
    </w:lvl>
    <w:lvl w:ilvl="1" w:tplc="20E2FD34" w:tentative="1">
      <w:start w:val="1"/>
      <w:numFmt w:val="bullet"/>
      <w:lvlText w:val="•"/>
      <w:lvlJc w:val="left"/>
      <w:pPr>
        <w:tabs>
          <w:tab w:val="num" w:pos="1440"/>
        </w:tabs>
        <w:ind w:left="1440" w:hanging="360"/>
      </w:pPr>
      <w:rPr>
        <w:rFonts w:ascii="Arial" w:hAnsi="Arial" w:hint="default"/>
      </w:rPr>
    </w:lvl>
    <w:lvl w:ilvl="2" w:tplc="3D08D88C" w:tentative="1">
      <w:start w:val="1"/>
      <w:numFmt w:val="bullet"/>
      <w:lvlText w:val="•"/>
      <w:lvlJc w:val="left"/>
      <w:pPr>
        <w:tabs>
          <w:tab w:val="num" w:pos="2160"/>
        </w:tabs>
        <w:ind w:left="2160" w:hanging="360"/>
      </w:pPr>
      <w:rPr>
        <w:rFonts w:ascii="Arial" w:hAnsi="Arial" w:hint="default"/>
      </w:rPr>
    </w:lvl>
    <w:lvl w:ilvl="3" w:tplc="160E7ED2" w:tentative="1">
      <w:start w:val="1"/>
      <w:numFmt w:val="bullet"/>
      <w:lvlText w:val="•"/>
      <w:lvlJc w:val="left"/>
      <w:pPr>
        <w:tabs>
          <w:tab w:val="num" w:pos="2880"/>
        </w:tabs>
        <w:ind w:left="2880" w:hanging="360"/>
      </w:pPr>
      <w:rPr>
        <w:rFonts w:ascii="Arial" w:hAnsi="Arial" w:hint="default"/>
      </w:rPr>
    </w:lvl>
    <w:lvl w:ilvl="4" w:tplc="B38C805E" w:tentative="1">
      <w:start w:val="1"/>
      <w:numFmt w:val="bullet"/>
      <w:lvlText w:val="•"/>
      <w:lvlJc w:val="left"/>
      <w:pPr>
        <w:tabs>
          <w:tab w:val="num" w:pos="3600"/>
        </w:tabs>
        <w:ind w:left="3600" w:hanging="360"/>
      </w:pPr>
      <w:rPr>
        <w:rFonts w:ascii="Arial" w:hAnsi="Arial" w:hint="default"/>
      </w:rPr>
    </w:lvl>
    <w:lvl w:ilvl="5" w:tplc="FF18F3CE" w:tentative="1">
      <w:start w:val="1"/>
      <w:numFmt w:val="bullet"/>
      <w:lvlText w:val="•"/>
      <w:lvlJc w:val="left"/>
      <w:pPr>
        <w:tabs>
          <w:tab w:val="num" w:pos="4320"/>
        </w:tabs>
        <w:ind w:left="4320" w:hanging="360"/>
      </w:pPr>
      <w:rPr>
        <w:rFonts w:ascii="Arial" w:hAnsi="Arial" w:hint="default"/>
      </w:rPr>
    </w:lvl>
    <w:lvl w:ilvl="6" w:tplc="BE9CD8DE" w:tentative="1">
      <w:start w:val="1"/>
      <w:numFmt w:val="bullet"/>
      <w:lvlText w:val="•"/>
      <w:lvlJc w:val="left"/>
      <w:pPr>
        <w:tabs>
          <w:tab w:val="num" w:pos="5040"/>
        </w:tabs>
        <w:ind w:left="5040" w:hanging="360"/>
      </w:pPr>
      <w:rPr>
        <w:rFonts w:ascii="Arial" w:hAnsi="Arial" w:hint="default"/>
      </w:rPr>
    </w:lvl>
    <w:lvl w:ilvl="7" w:tplc="3AE4C9EC" w:tentative="1">
      <w:start w:val="1"/>
      <w:numFmt w:val="bullet"/>
      <w:lvlText w:val="•"/>
      <w:lvlJc w:val="left"/>
      <w:pPr>
        <w:tabs>
          <w:tab w:val="num" w:pos="5760"/>
        </w:tabs>
        <w:ind w:left="5760" w:hanging="360"/>
      </w:pPr>
      <w:rPr>
        <w:rFonts w:ascii="Arial" w:hAnsi="Arial" w:hint="default"/>
      </w:rPr>
    </w:lvl>
    <w:lvl w:ilvl="8" w:tplc="E100423E" w:tentative="1">
      <w:start w:val="1"/>
      <w:numFmt w:val="bullet"/>
      <w:lvlText w:val="•"/>
      <w:lvlJc w:val="left"/>
      <w:pPr>
        <w:tabs>
          <w:tab w:val="num" w:pos="6480"/>
        </w:tabs>
        <w:ind w:left="6480" w:hanging="360"/>
      </w:pPr>
      <w:rPr>
        <w:rFonts w:ascii="Arial" w:hAnsi="Arial" w:hint="default"/>
      </w:rPr>
    </w:lvl>
  </w:abstractNum>
  <w:abstractNum w:abstractNumId="83">
    <w:nsid w:val="6E2D0192"/>
    <w:multiLevelType w:val="multilevel"/>
    <w:tmpl w:val="CF72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EAF78A4"/>
    <w:multiLevelType w:val="multilevel"/>
    <w:tmpl w:val="00341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F0B3FC6"/>
    <w:multiLevelType w:val="multilevel"/>
    <w:tmpl w:val="6096D4B8"/>
    <w:lvl w:ilvl="0">
      <w:start w:val="1"/>
      <w:numFmt w:val="decimal"/>
      <w:lvlText w:val="%1."/>
      <w:lvlJc w:val="left"/>
      <w:pPr>
        <w:ind w:left="92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6">
    <w:nsid w:val="70024F81"/>
    <w:multiLevelType w:val="multilevel"/>
    <w:tmpl w:val="AE9C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0F532BE"/>
    <w:multiLevelType w:val="multilevel"/>
    <w:tmpl w:val="AE3E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1CD0A42"/>
    <w:multiLevelType w:val="multilevel"/>
    <w:tmpl w:val="33E41CC4"/>
    <w:lvl w:ilvl="0">
      <w:start w:val="1"/>
      <w:numFmt w:val="decimal"/>
      <w:lvlText w:val="%1."/>
      <w:lvlJc w:val="left"/>
      <w:pPr>
        <w:ind w:left="360" w:hanging="360"/>
      </w:pPr>
      <w:rPr>
        <w:rFonts w:hint="default"/>
      </w:rPr>
    </w:lvl>
    <w:lvl w:ilvl="1">
      <w:start w:val="1"/>
      <w:numFmt w:val="decimal"/>
      <w:isLgl/>
      <w:lvlText w:val="%1.%2."/>
      <w:lvlJc w:val="left"/>
      <w:pPr>
        <w:ind w:left="408"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9">
    <w:nsid w:val="733C10AF"/>
    <w:multiLevelType w:val="hybridMultilevel"/>
    <w:tmpl w:val="9C2E0856"/>
    <w:lvl w:ilvl="0" w:tplc="E640D568">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90">
    <w:nsid w:val="7E427146"/>
    <w:multiLevelType w:val="hybridMultilevel"/>
    <w:tmpl w:val="C890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E6E1E19"/>
    <w:multiLevelType w:val="hybridMultilevel"/>
    <w:tmpl w:val="CAD4BF0A"/>
    <w:lvl w:ilvl="0" w:tplc="E640D568">
      <w:start w:val="1"/>
      <w:numFmt w:val="bullet"/>
      <w:lvlText w:val=""/>
      <w:lvlJc w:val="left"/>
      <w:pPr>
        <w:ind w:left="720" w:hanging="360"/>
      </w:pPr>
      <w:rPr>
        <w:rFonts w:ascii="Symbol" w:hAnsi="Symbol" w:hint="default"/>
      </w:rPr>
    </w:lvl>
    <w:lvl w:ilvl="1" w:tplc="E640D5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F8C7AA2"/>
    <w:multiLevelType w:val="multilevel"/>
    <w:tmpl w:val="E57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60"/>
  </w:num>
  <w:num w:numId="4">
    <w:abstractNumId w:val="84"/>
  </w:num>
  <w:num w:numId="5">
    <w:abstractNumId w:val="18"/>
  </w:num>
  <w:num w:numId="6">
    <w:abstractNumId w:val="65"/>
  </w:num>
  <w:num w:numId="7">
    <w:abstractNumId w:val="14"/>
  </w:num>
  <w:num w:numId="8">
    <w:abstractNumId w:val="47"/>
  </w:num>
  <w:num w:numId="9">
    <w:abstractNumId w:val="8"/>
  </w:num>
  <w:num w:numId="10">
    <w:abstractNumId w:val="73"/>
  </w:num>
  <w:num w:numId="11">
    <w:abstractNumId w:val="5"/>
  </w:num>
  <w:num w:numId="12">
    <w:abstractNumId w:val="52"/>
  </w:num>
  <w:num w:numId="13">
    <w:abstractNumId w:val="11"/>
  </w:num>
  <w:num w:numId="14">
    <w:abstractNumId w:val="63"/>
  </w:num>
  <w:num w:numId="15">
    <w:abstractNumId w:val="4"/>
  </w:num>
  <w:num w:numId="16">
    <w:abstractNumId w:val="15"/>
  </w:num>
  <w:num w:numId="17">
    <w:abstractNumId w:val="23"/>
  </w:num>
  <w:num w:numId="18">
    <w:abstractNumId w:val="33"/>
  </w:num>
  <w:num w:numId="19">
    <w:abstractNumId w:val="29"/>
  </w:num>
  <w:num w:numId="20">
    <w:abstractNumId w:val="83"/>
  </w:num>
  <w:num w:numId="21">
    <w:abstractNumId w:val="6"/>
  </w:num>
  <w:num w:numId="22">
    <w:abstractNumId w:val="31"/>
  </w:num>
  <w:num w:numId="23">
    <w:abstractNumId w:val="41"/>
  </w:num>
  <w:num w:numId="24">
    <w:abstractNumId w:val="39"/>
  </w:num>
  <w:num w:numId="25">
    <w:abstractNumId w:val="24"/>
  </w:num>
  <w:num w:numId="26">
    <w:abstractNumId w:val="12"/>
  </w:num>
  <w:num w:numId="27">
    <w:abstractNumId w:val="25"/>
  </w:num>
  <w:num w:numId="28">
    <w:abstractNumId w:val="88"/>
  </w:num>
  <w:num w:numId="29">
    <w:abstractNumId w:val="70"/>
  </w:num>
  <w:num w:numId="30">
    <w:abstractNumId w:val="67"/>
  </w:num>
  <w:num w:numId="31">
    <w:abstractNumId w:val="36"/>
  </w:num>
  <w:num w:numId="32">
    <w:abstractNumId w:val="78"/>
  </w:num>
  <w:num w:numId="33">
    <w:abstractNumId w:val="1"/>
  </w:num>
  <w:num w:numId="34">
    <w:abstractNumId w:val="9"/>
  </w:num>
  <w:num w:numId="35">
    <w:abstractNumId w:val="80"/>
  </w:num>
  <w:num w:numId="36">
    <w:abstractNumId w:val="49"/>
  </w:num>
  <w:num w:numId="37">
    <w:abstractNumId w:val="10"/>
  </w:num>
  <w:num w:numId="38">
    <w:abstractNumId w:val="66"/>
  </w:num>
  <w:num w:numId="39">
    <w:abstractNumId w:val="48"/>
  </w:num>
  <w:num w:numId="40">
    <w:abstractNumId w:val="61"/>
  </w:num>
  <w:num w:numId="41">
    <w:abstractNumId w:val="58"/>
  </w:num>
  <w:num w:numId="42">
    <w:abstractNumId w:val="42"/>
  </w:num>
  <w:num w:numId="43">
    <w:abstractNumId w:val="57"/>
  </w:num>
  <w:num w:numId="44">
    <w:abstractNumId w:val="91"/>
  </w:num>
  <w:num w:numId="45">
    <w:abstractNumId w:val="21"/>
  </w:num>
  <w:num w:numId="46">
    <w:abstractNumId w:val="34"/>
  </w:num>
  <w:num w:numId="47">
    <w:abstractNumId w:val="92"/>
  </w:num>
  <w:num w:numId="48">
    <w:abstractNumId w:val="55"/>
  </w:num>
  <w:num w:numId="49">
    <w:abstractNumId w:val="53"/>
  </w:num>
  <w:num w:numId="50">
    <w:abstractNumId w:val="85"/>
  </w:num>
  <w:num w:numId="51">
    <w:abstractNumId w:val="54"/>
  </w:num>
  <w:num w:numId="52">
    <w:abstractNumId w:val="28"/>
  </w:num>
  <w:num w:numId="53">
    <w:abstractNumId w:val="20"/>
  </w:num>
  <w:num w:numId="54">
    <w:abstractNumId w:val="27"/>
  </w:num>
  <w:num w:numId="55">
    <w:abstractNumId w:val="7"/>
  </w:num>
  <w:num w:numId="56">
    <w:abstractNumId w:val="45"/>
  </w:num>
  <w:num w:numId="57">
    <w:abstractNumId w:val="30"/>
  </w:num>
  <w:num w:numId="58">
    <w:abstractNumId w:val="72"/>
  </w:num>
  <w:num w:numId="59">
    <w:abstractNumId w:val="64"/>
  </w:num>
  <w:num w:numId="60">
    <w:abstractNumId w:val="87"/>
  </w:num>
  <w:num w:numId="61">
    <w:abstractNumId w:val="86"/>
  </w:num>
  <w:num w:numId="62">
    <w:abstractNumId w:val="62"/>
  </w:num>
  <w:num w:numId="63">
    <w:abstractNumId w:val="35"/>
  </w:num>
  <w:num w:numId="64">
    <w:abstractNumId w:val="51"/>
  </w:num>
  <w:num w:numId="65">
    <w:abstractNumId w:val="2"/>
  </w:num>
  <w:num w:numId="66">
    <w:abstractNumId w:val="81"/>
  </w:num>
  <w:num w:numId="67">
    <w:abstractNumId w:val="75"/>
  </w:num>
  <w:num w:numId="68">
    <w:abstractNumId w:val="79"/>
  </w:num>
  <w:num w:numId="69">
    <w:abstractNumId w:val="71"/>
  </w:num>
  <w:num w:numId="70">
    <w:abstractNumId w:val="74"/>
  </w:num>
  <w:num w:numId="71">
    <w:abstractNumId w:val="89"/>
  </w:num>
  <w:num w:numId="72">
    <w:abstractNumId w:val="59"/>
  </w:num>
  <w:num w:numId="73">
    <w:abstractNumId w:val="16"/>
  </w:num>
  <w:num w:numId="74">
    <w:abstractNumId w:val="77"/>
  </w:num>
  <w:num w:numId="75">
    <w:abstractNumId w:val="26"/>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num>
  <w:num w:numId="78">
    <w:abstractNumId w:val="50"/>
  </w:num>
  <w:num w:numId="79">
    <w:abstractNumId w:val="17"/>
  </w:num>
  <w:num w:numId="80">
    <w:abstractNumId w:val="19"/>
  </w:num>
  <w:num w:numId="81">
    <w:abstractNumId w:val="43"/>
  </w:num>
  <w:num w:numId="82">
    <w:abstractNumId w:val="40"/>
  </w:num>
  <w:num w:numId="83">
    <w:abstractNumId w:val="22"/>
  </w:num>
  <w:num w:numId="84">
    <w:abstractNumId w:val="76"/>
  </w:num>
  <w:num w:numId="85">
    <w:abstractNumId w:val="3"/>
  </w:num>
  <w:num w:numId="86">
    <w:abstractNumId w:val="38"/>
  </w:num>
  <w:num w:numId="87">
    <w:abstractNumId w:val="82"/>
  </w:num>
  <w:num w:numId="88">
    <w:abstractNumId w:val="13"/>
  </w:num>
  <w:num w:numId="89">
    <w:abstractNumId w:val="37"/>
  </w:num>
  <w:num w:numId="90">
    <w:abstractNumId w:val="44"/>
  </w:num>
  <w:num w:numId="91">
    <w:abstractNumId w:val="56"/>
  </w:num>
  <w:num w:numId="92">
    <w:abstractNumId w:val="90"/>
  </w:num>
  <w:num w:numId="93">
    <w:abstractNumId w:val="6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hyphenationZone w:val="357"/>
  <w:doNotHyphenateCaps/>
  <w:characterSpacingControl w:val="doNotCompress"/>
  <w:footnotePr>
    <w:numRestart w:val="eachPage"/>
    <w:footnote w:id="0"/>
    <w:footnote w:id="1"/>
  </w:footnotePr>
  <w:endnotePr>
    <w:numFmt w:val="decimal"/>
    <w:endnote w:id="0"/>
    <w:endnote w:id="1"/>
  </w:endnotePr>
  <w:compat>
    <w:useFELayout/>
  </w:compat>
  <w:rsids>
    <w:rsidRoot w:val="00781F55"/>
    <w:rsid w:val="00000BAA"/>
    <w:rsid w:val="00002AA2"/>
    <w:rsid w:val="00005284"/>
    <w:rsid w:val="00005C45"/>
    <w:rsid w:val="00007D66"/>
    <w:rsid w:val="0001028F"/>
    <w:rsid w:val="00015AC3"/>
    <w:rsid w:val="0002242C"/>
    <w:rsid w:val="00027B4B"/>
    <w:rsid w:val="00027CDE"/>
    <w:rsid w:val="00035BBB"/>
    <w:rsid w:val="00035CFE"/>
    <w:rsid w:val="00040AE2"/>
    <w:rsid w:val="00040D87"/>
    <w:rsid w:val="00042418"/>
    <w:rsid w:val="00042703"/>
    <w:rsid w:val="00050550"/>
    <w:rsid w:val="00053C0B"/>
    <w:rsid w:val="00056F32"/>
    <w:rsid w:val="000713AF"/>
    <w:rsid w:val="00074FE8"/>
    <w:rsid w:val="000813F0"/>
    <w:rsid w:val="00085F12"/>
    <w:rsid w:val="000A22D2"/>
    <w:rsid w:val="000C0925"/>
    <w:rsid w:val="000C2C96"/>
    <w:rsid w:val="000D72B5"/>
    <w:rsid w:val="000E148F"/>
    <w:rsid w:val="000E2A17"/>
    <w:rsid w:val="000E2CCB"/>
    <w:rsid w:val="000F064A"/>
    <w:rsid w:val="000F0DB2"/>
    <w:rsid w:val="00101260"/>
    <w:rsid w:val="00104B02"/>
    <w:rsid w:val="00110084"/>
    <w:rsid w:val="001143CE"/>
    <w:rsid w:val="001153C6"/>
    <w:rsid w:val="00134675"/>
    <w:rsid w:val="00141358"/>
    <w:rsid w:val="00163A15"/>
    <w:rsid w:val="001737D6"/>
    <w:rsid w:val="00174A51"/>
    <w:rsid w:val="00183978"/>
    <w:rsid w:val="00184ED0"/>
    <w:rsid w:val="00185C93"/>
    <w:rsid w:val="0019105E"/>
    <w:rsid w:val="0019133C"/>
    <w:rsid w:val="0019214A"/>
    <w:rsid w:val="00194686"/>
    <w:rsid w:val="001A07E2"/>
    <w:rsid w:val="001A6AAE"/>
    <w:rsid w:val="001B43F5"/>
    <w:rsid w:val="001D139A"/>
    <w:rsid w:val="001D519B"/>
    <w:rsid w:val="001D7BFC"/>
    <w:rsid w:val="001E0A57"/>
    <w:rsid w:val="00202E58"/>
    <w:rsid w:val="00202F41"/>
    <w:rsid w:val="00203737"/>
    <w:rsid w:val="00206E54"/>
    <w:rsid w:val="00212BB9"/>
    <w:rsid w:val="00225DE9"/>
    <w:rsid w:val="00230B4B"/>
    <w:rsid w:val="0023132F"/>
    <w:rsid w:val="00232277"/>
    <w:rsid w:val="00232813"/>
    <w:rsid w:val="00236E3F"/>
    <w:rsid w:val="00237948"/>
    <w:rsid w:val="0024265B"/>
    <w:rsid w:val="00246F5B"/>
    <w:rsid w:val="00247224"/>
    <w:rsid w:val="002479BC"/>
    <w:rsid w:val="00252ABF"/>
    <w:rsid w:val="002542EE"/>
    <w:rsid w:val="00261B42"/>
    <w:rsid w:val="00266225"/>
    <w:rsid w:val="00272968"/>
    <w:rsid w:val="00275794"/>
    <w:rsid w:val="00275A07"/>
    <w:rsid w:val="00282989"/>
    <w:rsid w:val="00290E79"/>
    <w:rsid w:val="002A04FD"/>
    <w:rsid w:val="002A3094"/>
    <w:rsid w:val="002A7D77"/>
    <w:rsid w:val="002B5454"/>
    <w:rsid w:val="002B59B1"/>
    <w:rsid w:val="002B6807"/>
    <w:rsid w:val="002D6F4D"/>
    <w:rsid w:val="002E2C9D"/>
    <w:rsid w:val="002E5BD1"/>
    <w:rsid w:val="002E70E9"/>
    <w:rsid w:val="002F072E"/>
    <w:rsid w:val="002F2944"/>
    <w:rsid w:val="002F3C38"/>
    <w:rsid w:val="002F6A4C"/>
    <w:rsid w:val="002F7B8A"/>
    <w:rsid w:val="00302FC3"/>
    <w:rsid w:val="00304AAB"/>
    <w:rsid w:val="00306C59"/>
    <w:rsid w:val="00306FCC"/>
    <w:rsid w:val="0031067E"/>
    <w:rsid w:val="00313285"/>
    <w:rsid w:val="00313BAC"/>
    <w:rsid w:val="00314D65"/>
    <w:rsid w:val="003212A4"/>
    <w:rsid w:val="00333020"/>
    <w:rsid w:val="0033606F"/>
    <w:rsid w:val="0035080C"/>
    <w:rsid w:val="0035156F"/>
    <w:rsid w:val="00351862"/>
    <w:rsid w:val="00351BA5"/>
    <w:rsid w:val="003613BB"/>
    <w:rsid w:val="00364048"/>
    <w:rsid w:val="00364338"/>
    <w:rsid w:val="00370D43"/>
    <w:rsid w:val="003728DB"/>
    <w:rsid w:val="00380B98"/>
    <w:rsid w:val="00382793"/>
    <w:rsid w:val="00387DCA"/>
    <w:rsid w:val="003A0749"/>
    <w:rsid w:val="003A7FD2"/>
    <w:rsid w:val="003B10EB"/>
    <w:rsid w:val="003B1196"/>
    <w:rsid w:val="003B1BD1"/>
    <w:rsid w:val="003B6B0E"/>
    <w:rsid w:val="003C402B"/>
    <w:rsid w:val="003C7537"/>
    <w:rsid w:val="003D2AB2"/>
    <w:rsid w:val="00400D92"/>
    <w:rsid w:val="004024D9"/>
    <w:rsid w:val="00412A89"/>
    <w:rsid w:val="0042092D"/>
    <w:rsid w:val="0042160F"/>
    <w:rsid w:val="004224B3"/>
    <w:rsid w:val="00436275"/>
    <w:rsid w:val="00440CF4"/>
    <w:rsid w:val="00446D49"/>
    <w:rsid w:val="004531BD"/>
    <w:rsid w:val="00463A0B"/>
    <w:rsid w:val="00466B7C"/>
    <w:rsid w:val="004671F9"/>
    <w:rsid w:val="00474501"/>
    <w:rsid w:val="0047798D"/>
    <w:rsid w:val="0048448C"/>
    <w:rsid w:val="00485A6C"/>
    <w:rsid w:val="0049206D"/>
    <w:rsid w:val="004A2A1B"/>
    <w:rsid w:val="004A3620"/>
    <w:rsid w:val="004A5CF4"/>
    <w:rsid w:val="004B2C51"/>
    <w:rsid w:val="004C3E45"/>
    <w:rsid w:val="004C7388"/>
    <w:rsid w:val="004D3DB1"/>
    <w:rsid w:val="004E1F10"/>
    <w:rsid w:val="004E7E34"/>
    <w:rsid w:val="004F1C2C"/>
    <w:rsid w:val="004F4819"/>
    <w:rsid w:val="004F5E94"/>
    <w:rsid w:val="004F698C"/>
    <w:rsid w:val="00521FD0"/>
    <w:rsid w:val="005238A7"/>
    <w:rsid w:val="00525F53"/>
    <w:rsid w:val="00533A03"/>
    <w:rsid w:val="00533FDB"/>
    <w:rsid w:val="0055534F"/>
    <w:rsid w:val="00561EF7"/>
    <w:rsid w:val="00562974"/>
    <w:rsid w:val="0057000A"/>
    <w:rsid w:val="0057037E"/>
    <w:rsid w:val="00575FA4"/>
    <w:rsid w:val="0058236E"/>
    <w:rsid w:val="00584119"/>
    <w:rsid w:val="005859A8"/>
    <w:rsid w:val="00591427"/>
    <w:rsid w:val="0059693B"/>
    <w:rsid w:val="005A1AED"/>
    <w:rsid w:val="005A359B"/>
    <w:rsid w:val="005A390C"/>
    <w:rsid w:val="005C0E6D"/>
    <w:rsid w:val="005C2225"/>
    <w:rsid w:val="005C5E2A"/>
    <w:rsid w:val="005C6B59"/>
    <w:rsid w:val="005D3DD7"/>
    <w:rsid w:val="005D567A"/>
    <w:rsid w:val="00617905"/>
    <w:rsid w:val="00623D6A"/>
    <w:rsid w:val="00631314"/>
    <w:rsid w:val="00632E78"/>
    <w:rsid w:val="00635C47"/>
    <w:rsid w:val="006606F2"/>
    <w:rsid w:val="00663105"/>
    <w:rsid w:val="00682671"/>
    <w:rsid w:val="00684884"/>
    <w:rsid w:val="00685209"/>
    <w:rsid w:val="0068532E"/>
    <w:rsid w:val="00685713"/>
    <w:rsid w:val="00693E01"/>
    <w:rsid w:val="006960D0"/>
    <w:rsid w:val="00696E56"/>
    <w:rsid w:val="006A774C"/>
    <w:rsid w:val="006B7922"/>
    <w:rsid w:val="006C04BB"/>
    <w:rsid w:val="006C07DC"/>
    <w:rsid w:val="006C149F"/>
    <w:rsid w:val="006C2A49"/>
    <w:rsid w:val="006D3431"/>
    <w:rsid w:val="006D4D03"/>
    <w:rsid w:val="006D52B0"/>
    <w:rsid w:val="006D5522"/>
    <w:rsid w:val="006D728C"/>
    <w:rsid w:val="006E6853"/>
    <w:rsid w:val="006E721A"/>
    <w:rsid w:val="006E7B17"/>
    <w:rsid w:val="006F1883"/>
    <w:rsid w:val="006F21F0"/>
    <w:rsid w:val="006F3521"/>
    <w:rsid w:val="006F4342"/>
    <w:rsid w:val="006F4BDB"/>
    <w:rsid w:val="006F4C81"/>
    <w:rsid w:val="00701295"/>
    <w:rsid w:val="00702159"/>
    <w:rsid w:val="0070428E"/>
    <w:rsid w:val="00707890"/>
    <w:rsid w:val="0071014B"/>
    <w:rsid w:val="007119C5"/>
    <w:rsid w:val="00716B31"/>
    <w:rsid w:val="00725265"/>
    <w:rsid w:val="007340DB"/>
    <w:rsid w:val="00741393"/>
    <w:rsid w:val="00742E7D"/>
    <w:rsid w:val="007443B9"/>
    <w:rsid w:val="00747A4A"/>
    <w:rsid w:val="00765184"/>
    <w:rsid w:val="007666E2"/>
    <w:rsid w:val="00775904"/>
    <w:rsid w:val="007767B6"/>
    <w:rsid w:val="00781F55"/>
    <w:rsid w:val="0078310E"/>
    <w:rsid w:val="00791C38"/>
    <w:rsid w:val="00792E54"/>
    <w:rsid w:val="007A0D99"/>
    <w:rsid w:val="007A2F5B"/>
    <w:rsid w:val="007A3CAC"/>
    <w:rsid w:val="007A3E6F"/>
    <w:rsid w:val="007A7FC0"/>
    <w:rsid w:val="007B231A"/>
    <w:rsid w:val="007B29DF"/>
    <w:rsid w:val="007B427C"/>
    <w:rsid w:val="007B5D7D"/>
    <w:rsid w:val="007B5DEF"/>
    <w:rsid w:val="007C16E0"/>
    <w:rsid w:val="007C2ABB"/>
    <w:rsid w:val="007C7385"/>
    <w:rsid w:val="007C785B"/>
    <w:rsid w:val="007D27C3"/>
    <w:rsid w:val="007D3A0E"/>
    <w:rsid w:val="007D46AB"/>
    <w:rsid w:val="007D6AB0"/>
    <w:rsid w:val="007E2E04"/>
    <w:rsid w:val="007E458F"/>
    <w:rsid w:val="007E55F6"/>
    <w:rsid w:val="007E63F4"/>
    <w:rsid w:val="007F62A3"/>
    <w:rsid w:val="0080626C"/>
    <w:rsid w:val="00814CE5"/>
    <w:rsid w:val="008262D2"/>
    <w:rsid w:val="00847111"/>
    <w:rsid w:val="0085368D"/>
    <w:rsid w:val="00854AA8"/>
    <w:rsid w:val="0085647F"/>
    <w:rsid w:val="0086020F"/>
    <w:rsid w:val="00860255"/>
    <w:rsid w:val="008732AF"/>
    <w:rsid w:val="00876110"/>
    <w:rsid w:val="00882F7C"/>
    <w:rsid w:val="0089245C"/>
    <w:rsid w:val="00893F64"/>
    <w:rsid w:val="008A0C70"/>
    <w:rsid w:val="008A21D2"/>
    <w:rsid w:val="008B2C2E"/>
    <w:rsid w:val="008D4EC1"/>
    <w:rsid w:val="008E5A10"/>
    <w:rsid w:val="008F055F"/>
    <w:rsid w:val="008F2778"/>
    <w:rsid w:val="00901E97"/>
    <w:rsid w:val="00904486"/>
    <w:rsid w:val="00906292"/>
    <w:rsid w:val="00916AC9"/>
    <w:rsid w:val="00931B04"/>
    <w:rsid w:val="00945A78"/>
    <w:rsid w:val="009503BE"/>
    <w:rsid w:val="00953EFC"/>
    <w:rsid w:val="00963540"/>
    <w:rsid w:val="0098489F"/>
    <w:rsid w:val="00985370"/>
    <w:rsid w:val="009942D6"/>
    <w:rsid w:val="009973AF"/>
    <w:rsid w:val="00997B8A"/>
    <w:rsid w:val="009A14A5"/>
    <w:rsid w:val="009A23B2"/>
    <w:rsid w:val="009A6BF7"/>
    <w:rsid w:val="009B0DEE"/>
    <w:rsid w:val="009B1CE0"/>
    <w:rsid w:val="009B6C42"/>
    <w:rsid w:val="009C0299"/>
    <w:rsid w:val="009C1F01"/>
    <w:rsid w:val="009D1B0C"/>
    <w:rsid w:val="009D2045"/>
    <w:rsid w:val="009D2B80"/>
    <w:rsid w:val="009F7F9E"/>
    <w:rsid w:val="00A03FB3"/>
    <w:rsid w:val="00A054BF"/>
    <w:rsid w:val="00A065DD"/>
    <w:rsid w:val="00A10659"/>
    <w:rsid w:val="00A161ED"/>
    <w:rsid w:val="00A24283"/>
    <w:rsid w:val="00A4284B"/>
    <w:rsid w:val="00A51010"/>
    <w:rsid w:val="00A528FB"/>
    <w:rsid w:val="00A54CD1"/>
    <w:rsid w:val="00A64160"/>
    <w:rsid w:val="00A70B76"/>
    <w:rsid w:val="00A72899"/>
    <w:rsid w:val="00A765A4"/>
    <w:rsid w:val="00A8006A"/>
    <w:rsid w:val="00A8186F"/>
    <w:rsid w:val="00A95E92"/>
    <w:rsid w:val="00AA2B0D"/>
    <w:rsid w:val="00AA5A11"/>
    <w:rsid w:val="00AC0B45"/>
    <w:rsid w:val="00AC38EC"/>
    <w:rsid w:val="00AC568E"/>
    <w:rsid w:val="00AD32CD"/>
    <w:rsid w:val="00AD537C"/>
    <w:rsid w:val="00AE6430"/>
    <w:rsid w:val="00AF50EB"/>
    <w:rsid w:val="00AF5C35"/>
    <w:rsid w:val="00B00169"/>
    <w:rsid w:val="00B004FE"/>
    <w:rsid w:val="00B007E4"/>
    <w:rsid w:val="00B00ED5"/>
    <w:rsid w:val="00B03E2E"/>
    <w:rsid w:val="00B07D48"/>
    <w:rsid w:val="00B147B9"/>
    <w:rsid w:val="00B1491C"/>
    <w:rsid w:val="00B25A4F"/>
    <w:rsid w:val="00B26177"/>
    <w:rsid w:val="00B2690D"/>
    <w:rsid w:val="00B27969"/>
    <w:rsid w:val="00B30B6F"/>
    <w:rsid w:val="00B32B8F"/>
    <w:rsid w:val="00B3712D"/>
    <w:rsid w:val="00B45E5D"/>
    <w:rsid w:val="00B50766"/>
    <w:rsid w:val="00B53ED2"/>
    <w:rsid w:val="00B649D3"/>
    <w:rsid w:val="00B64AAF"/>
    <w:rsid w:val="00B64C6B"/>
    <w:rsid w:val="00B6770A"/>
    <w:rsid w:val="00B67FBB"/>
    <w:rsid w:val="00B86CF8"/>
    <w:rsid w:val="00B87826"/>
    <w:rsid w:val="00B94094"/>
    <w:rsid w:val="00B94F84"/>
    <w:rsid w:val="00BA0A21"/>
    <w:rsid w:val="00BA2965"/>
    <w:rsid w:val="00BB04C7"/>
    <w:rsid w:val="00BB073A"/>
    <w:rsid w:val="00BB170F"/>
    <w:rsid w:val="00BC1485"/>
    <w:rsid w:val="00BC3B2A"/>
    <w:rsid w:val="00BC453D"/>
    <w:rsid w:val="00BD07F9"/>
    <w:rsid w:val="00BE172B"/>
    <w:rsid w:val="00BF731B"/>
    <w:rsid w:val="00C03683"/>
    <w:rsid w:val="00C1405F"/>
    <w:rsid w:val="00C15AC4"/>
    <w:rsid w:val="00C33224"/>
    <w:rsid w:val="00C33999"/>
    <w:rsid w:val="00C400E2"/>
    <w:rsid w:val="00C41251"/>
    <w:rsid w:val="00C47ECE"/>
    <w:rsid w:val="00C50053"/>
    <w:rsid w:val="00C5482A"/>
    <w:rsid w:val="00C61A00"/>
    <w:rsid w:val="00C62DD7"/>
    <w:rsid w:val="00C6481C"/>
    <w:rsid w:val="00C7211E"/>
    <w:rsid w:val="00C72706"/>
    <w:rsid w:val="00C81149"/>
    <w:rsid w:val="00C83F25"/>
    <w:rsid w:val="00C8745B"/>
    <w:rsid w:val="00C94D21"/>
    <w:rsid w:val="00C963E7"/>
    <w:rsid w:val="00CC0055"/>
    <w:rsid w:val="00CC5D1F"/>
    <w:rsid w:val="00CC6480"/>
    <w:rsid w:val="00CD42E6"/>
    <w:rsid w:val="00CD5156"/>
    <w:rsid w:val="00CE6B39"/>
    <w:rsid w:val="00CF3696"/>
    <w:rsid w:val="00CF53E0"/>
    <w:rsid w:val="00CF5ED2"/>
    <w:rsid w:val="00D0150E"/>
    <w:rsid w:val="00D02B9F"/>
    <w:rsid w:val="00D054B5"/>
    <w:rsid w:val="00D14CEE"/>
    <w:rsid w:val="00D242DD"/>
    <w:rsid w:val="00D33D53"/>
    <w:rsid w:val="00D33F86"/>
    <w:rsid w:val="00D50B35"/>
    <w:rsid w:val="00D55650"/>
    <w:rsid w:val="00D75A3C"/>
    <w:rsid w:val="00D76736"/>
    <w:rsid w:val="00D808C1"/>
    <w:rsid w:val="00D86F82"/>
    <w:rsid w:val="00D9511D"/>
    <w:rsid w:val="00D96E7A"/>
    <w:rsid w:val="00DB32A2"/>
    <w:rsid w:val="00DB72B1"/>
    <w:rsid w:val="00DC0733"/>
    <w:rsid w:val="00DC26E3"/>
    <w:rsid w:val="00DC6A94"/>
    <w:rsid w:val="00DC7F95"/>
    <w:rsid w:val="00DD3CE5"/>
    <w:rsid w:val="00DE3AB4"/>
    <w:rsid w:val="00E04C86"/>
    <w:rsid w:val="00E055ED"/>
    <w:rsid w:val="00E06AE7"/>
    <w:rsid w:val="00E140E6"/>
    <w:rsid w:val="00E1437E"/>
    <w:rsid w:val="00E17B2D"/>
    <w:rsid w:val="00E17C93"/>
    <w:rsid w:val="00E22440"/>
    <w:rsid w:val="00E225BC"/>
    <w:rsid w:val="00E24AFB"/>
    <w:rsid w:val="00E26418"/>
    <w:rsid w:val="00E27C09"/>
    <w:rsid w:val="00E32D31"/>
    <w:rsid w:val="00E36A12"/>
    <w:rsid w:val="00E378A4"/>
    <w:rsid w:val="00E43451"/>
    <w:rsid w:val="00E5409B"/>
    <w:rsid w:val="00E54688"/>
    <w:rsid w:val="00E75370"/>
    <w:rsid w:val="00E92C11"/>
    <w:rsid w:val="00EA02CE"/>
    <w:rsid w:val="00EA544E"/>
    <w:rsid w:val="00EA5F2D"/>
    <w:rsid w:val="00EB3811"/>
    <w:rsid w:val="00EB6993"/>
    <w:rsid w:val="00EC1127"/>
    <w:rsid w:val="00EC1C19"/>
    <w:rsid w:val="00EC52B3"/>
    <w:rsid w:val="00ED0944"/>
    <w:rsid w:val="00ED4284"/>
    <w:rsid w:val="00EF2427"/>
    <w:rsid w:val="00EF79C9"/>
    <w:rsid w:val="00F069A6"/>
    <w:rsid w:val="00F15C31"/>
    <w:rsid w:val="00F22862"/>
    <w:rsid w:val="00F27774"/>
    <w:rsid w:val="00F27FDA"/>
    <w:rsid w:val="00F36FC8"/>
    <w:rsid w:val="00F37E5F"/>
    <w:rsid w:val="00F440A7"/>
    <w:rsid w:val="00F55CE6"/>
    <w:rsid w:val="00F56C3F"/>
    <w:rsid w:val="00F67608"/>
    <w:rsid w:val="00F70893"/>
    <w:rsid w:val="00F717E2"/>
    <w:rsid w:val="00F722F4"/>
    <w:rsid w:val="00F72604"/>
    <w:rsid w:val="00F73BCB"/>
    <w:rsid w:val="00F74F8A"/>
    <w:rsid w:val="00F76F6F"/>
    <w:rsid w:val="00F81F6B"/>
    <w:rsid w:val="00F83718"/>
    <w:rsid w:val="00F905D3"/>
    <w:rsid w:val="00F94A3E"/>
    <w:rsid w:val="00F96515"/>
    <w:rsid w:val="00FA0C32"/>
    <w:rsid w:val="00FA36E4"/>
    <w:rsid w:val="00FB3DF1"/>
    <w:rsid w:val="00FB7AAA"/>
    <w:rsid w:val="00FC14B5"/>
    <w:rsid w:val="00FC24C0"/>
    <w:rsid w:val="00FD0645"/>
    <w:rsid w:val="00FD5F2A"/>
    <w:rsid w:val="00FD74A7"/>
    <w:rsid w:val="00FE0EA5"/>
    <w:rsid w:val="00FE6606"/>
    <w:rsid w:val="00FE7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Соединительная линия уступом 22"/>
        <o:r id="V:Rule9" type="connector" idref="#Соединительная линия уступом 19"/>
        <o:r id="V:Rule10" type="connector" idref="#Соединительная линия уступом 23"/>
        <o:r id="V:Rule11" type="connector" idref="#Соединительная линия уступом 18"/>
        <o:r id="V:Rule12" type="connector" idref="#Соединительная линия уступом 17"/>
        <o:r id="V:Rule13" type="connector" idref="#Соединительная линия уступом 24"/>
        <o:r id="V:Rule14" type="connector" idref="#Соединительная линия уступом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8A"/>
  </w:style>
  <w:style w:type="paragraph" w:styleId="1">
    <w:name w:val="heading 1"/>
    <w:basedOn w:val="a"/>
    <w:next w:val="a"/>
    <w:link w:val="10"/>
    <w:uiPriority w:val="9"/>
    <w:qFormat/>
    <w:rsid w:val="006A7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7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C04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C04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7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A774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C04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C04BB"/>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781F55"/>
    <w:pPr>
      <w:ind w:left="720"/>
      <w:contextualSpacing/>
    </w:pPr>
  </w:style>
  <w:style w:type="character" w:styleId="a4">
    <w:name w:val="Hyperlink"/>
    <w:basedOn w:val="a0"/>
    <w:uiPriority w:val="99"/>
    <w:unhideWhenUsed/>
    <w:rsid w:val="00781F55"/>
    <w:rPr>
      <w:color w:val="0000FF"/>
      <w:u w:val="single"/>
    </w:rPr>
  </w:style>
  <w:style w:type="paragraph" w:styleId="a5">
    <w:name w:val="Normal (Web)"/>
    <w:basedOn w:val="a"/>
    <w:uiPriority w:val="99"/>
    <w:unhideWhenUsed/>
    <w:rsid w:val="00533F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DC0733"/>
    <w:rPr>
      <w:i/>
      <w:iCs/>
    </w:rPr>
  </w:style>
  <w:style w:type="character" w:styleId="a7">
    <w:name w:val="Strong"/>
    <w:basedOn w:val="a0"/>
    <w:uiPriority w:val="22"/>
    <w:qFormat/>
    <w:rsid w:val="001E0A57"/>
    <w:rPr>
      <w:b/>
      <w:bCs/>
    </w:rPr>
  </w:style>
  <w:style w:type="character" w:customStyle="1" w:styleId="w">
    <w:name w:val="w"/>
    <w:basedOn w:val="a0"/>
    <w:rsid w:val="001E0A57"/>
  </w:style>
  <w:style w:type="paragraph" w:styleId="a8">
    <w:name w:val="header"/>
    <w:basedOn w:val="a"/>
    <w:link w:val="a9"/>
    <w:uiPriority w:val="99"/>
    <w:unhideWhenUsed/>
    <w:rsid w:val="000D72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2B5"/>
  </w:style>
  <w:style w:type="paragraph" w:styleId="aa">
    <w:name w:val="footer"/>
    <w:basedOn w:val="a"/>
    <w:link w:val="ab"/>
    <w:uiPriority w:val="99"/>
    <w:unhideWhenUsed/>
    <w:rsid w:val="000D72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2B5"/>
  </w:style>
  <w:style w:type="paragraph" w:styleId="ac">
    <w:name w:val="footnote text"/>
    <w:basedOn w:val="a"/>
    <w:link w:val="ad"/>
    <w:uiPriority w:val="99"/>
    <w:unhideWhenUsed/>
    <w:rsid w:val="006C04BB"/>
    <w:pPr>
      <w:spacing w:after="0" w:line="240" w:lineRule="auto"/>
    </w:pPr>
    <w:rPr>
      <w:sz w:val="20"/>
      <w:szCs w:val="20"/>
    </w:rPr>
  </w:style>
  <w:style w:type="character" w:customStyle="1" w:styleId="ad">
    <w:name w:val="Текст сноски Знак"/>
    <w:basedOn w:val="a0"/>
    <w:link w:val="ac"/>
    <w:uiPriority w:val="99"/>
    <w:rsid w:val="006C04BB"/>
    <w:rPr>
      <w:sz w:val="20"/>
      <w:szCs w:val="20"/>
    </w:rPr>
  </w:style>
  <w:style w:type="character" w:styleId="ae">
    <w:name w:val="footnote reference"/>
    <w:basedOn w:val="a0"/>
    <w:uiPriority w:val="99"/>
    <w:semiHidden/>
    <w:unhideWhenUsed/>
    <w:rsid w:val="006C04BB"/>
    <w:rPr>
      <w:vertAlign w:val="superscript"/>
    </w:rPr>
  </w:style>
  <w:style w:type="character" w:customStyle="1" w:styleId="apple-converted-space">
    <w:name w:val="apple-converted-space"/>
    <w:basedOn w:val="a0"/>
    <w:rsid w:val="006C04BB"/>
  </w:style>
  <w:style w:type="paragraph" w:customStyle="1" w:styleId="tips">
    <w:name w:val="tips"/>
    <w:basedOn w:val="a"/>
    <w:rsid w:val="006C04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a"/>
    <w:rsid w:val="006C04BB"/>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6A7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a0"/>
    <w:rsid w:val="00D96E7A"/>
  </w:style>
  <w:style w:type="character" w:customStyle="1" w:styleId="blk">
    <w:name w:val="blk"/>
    <w:basedOn w:val="a0"/>
    <w:rsid w:val="00D96E7A"/>
  </w:style>
  <w:style w:type="character" w:customStyle="1" w:styleId="nobr">
    <w:name w:val="nobr"/>
    <w:basedOn w:val="a0"/>
    <w:rsid w:val="00D96E7A"/>
  </w:style>
  <w:style w:type="paragraph" w:customStyle="1" w:styleId="otekstj">
    <w:name w:val="otekstj"/>
    <w:basedOn w:val="a"/>
    <w:rsid w:val="00463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
    <w:name w:val="mw-editsection"/>
    <w:basedOn w:val="a0"/>
    <w:rsid w:val="00463A0B"/>
  </w:style>
  <w:style w:type="character" w:customStyle="1" w:styleId="mw-editsection-bracket">
    <w:name w:val="mw-editsection-bracket"/>
    <w:basedOn w:val="a0"/>
    <w:rsid w:val="00463A0B"/>
  </w:style>
  <w:style w:type="character" w:customStyle="1" w:styleId="mw-editsection-divider">
    <w:name w:val="mw-editsection-divider"/>
    <w:basedOn w:val="a0"/>
    <w:rsid w:val="00463A0B"/>
  </w:style>
  <w:style w:type="character" w:customStyle="1" w:styleId="toctoggle">
    <w:name w:val="toctoggle"/>
    <w:basedOn w:val="a0"/>
    <w:rsid w:val="00463A0B"/>
  </w:style>
  <w:style w:type="character" w:customStyle="1" w:styleId="tocnumber">
    <w:name w:val="tocnumber"/>
    <w:basedOn w:val="a0"/>
    <w:rsid w:val="00463A0B"/>
  </w:style>
  <w:style w:type="character" w:customStyle="1" w:styleId="toctext">
    <w:name w:val="toctext"/>
    <w:basedOn w:val="a0"/>
    <w:rsid w:val="00463A0B"/>
  </w:style>
  <w:style w:type="paragraph" w:styleId="af0">
    <w:name w:val="Balloon Text"/>
    <w:basedOn w:val="a"/>
    <w:link w:val="af1"/>
    <w:uiPriority w:val="99"/>
    <w:semiHidden/>
    <w:unhideWhenUsed/>
    <w:rsid w:val="00463A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3A0B"/>
    <w:rPr>
      <w:rFonts w:ascii="Tahoma" w:hAnsi="Tahoma" w:cs="Tahoma"/>
      <w:sz w:val="16"/>
      <w:szCs w:val="16"/>
    </w:rPr>
  </w:style>
  <w:style w:type="paragraph" w:styleId="af2">
    <w:name w:val="endnote text"/>
    <w:basedOn w:val="a"/>
    <w:link w:val="af3"/>
    <w:uiPriority w:val="99"/>
    <w:semiHidden/>
    <w:unhideWhenUsed/>
    <w:rsid w:val="00C81149"/>
    <w:pPr>
      <w:spacing w:after="0" w:line="240" w:lineRule="auto"/>
    </w:pPr>
    <w:rPr>
      <w:sz w:val="20"/>
      <w:szCs w:val="20"/>
    </w:rPr>
  </w:style>
  <w:style w:type="character" w:customStyle="1" w:styleId="af3">
    <w:name w:val="Текст концевой сноски Знак"/>
    <w:basedOn w:val="a0"/>
    <w:link w:val="af2"/>
    <w:uiPriority w:val="99"/>
    <w:semiHidden/>
    <w:rsid w:val="00C81149"/>
    <w:rPr>
      <w:sz w:val="20"/>
      <w:szCs w:val="20"/>
    </w:rPr>
  </w:style>
  <w:style w:type="character" w:styleId="af4">
    <w:name w:val="endnote reference"/>
    <w:basedOn w:val="a0"/>
    <w:uiPriority w:val="99"/>
    <w:semiHidden/>
    <w:unhideWhenUsed/>
    <w:rsid w:val="00C81149"/>
    <w:rPr>
      <w:vertAlign w:val="superscript"/>
    </w:rPr>
  </w:style>
  <w:style w:type="paragraph" w:styleId="af5">
    <w:name w:val="TOC Heading"/>
    <w:basedOn w:val="1"/>
    <w:next w:val="a"/>
    <w:uiPriority w:val="39"/>
    <w:unhideWhenUsed/>
    <w:qFormat/>
    <w:rsid w:val="00436275"/>
    <w:pPr>
      <w:spacing w:before="240" w:line="259" w:lineRule="auto"/>
      <w:outlineLvl w:val="9"/>
    </w:pPr>
    <w:rPr>
      <w:b w:val="0"/>
      <w:bCs w:val="0"/>
      <w:sz w:val="32"/>
      <w:szCs w:val="32"/>
    </w:rPr>
  </w:style>
  <w:style w:type="paragraph" w:styleId="21">
    <w:name w:val="toc 2"/>
    <w:basedOn w:val="a"/>
    <w:next w:val="a"/>
    <w:autoRedefine/>
    <w:uiPriority w:val="39"/>
    <w:unhideWhenUsed/>
    <w:rsid w:val="00436275"/>
    <w:pPr>
      <w:spacing w:after="100" w:line="259" w:lineRule="auto"/>
      <w:ind w:left="220"/>
    </w:pPr>
    <w:rPr>
      <w:rFonts w:cs="Times New Roman"/>
    </w:rPr>
  </w:style>
  <w:style w:type="paragraph" w:styleId="11">
    <w:name w:val="toc 1"/>
    <w:basedOn w:val="a"/>
    <w:next w:val="a"/>
    <w:autoRedefine/>
    <w:uiPriority w:val="39"/>
    <w:unhideWhenUsed/>
    <w:rsid w:val="00436275"/>
    <w:pPr>
      <w:spacing w:after="100" w:line="259" w:lineRule="auto"/>
    </w:pPr>
    <w:rPr>
      <w:rFonts w:cs="Times New Roman"/>
    </w:rPr>
  </w:style>
  <w:style w:type="paragraph" w:styleId="31">
    <w:name w:val="toc 3"/>
    <w:basedOn w:val="a"/>
    <w:next w:val="a"/>
    <w:autoRedefine/>
    <w:uiPriority w:val="39"/>
    <w:unhideWhenUsed/>
    <w:rsid w:val="00436275"/>
    <w:pPr>
      <w:spacing w:after="100" w:line="259" w:lineRule="auto"/>
      <w:ind w:left="440"/>
    </w:pPr>
    <w:rPr>
      <w:rFonts w:cs="Times New Roman"/>
    </w:rPr>
  </w:style>
  <w:style w:type="paragraph" w:styleId="41">
    <w:name w:val="toc 4"/>
    <w:basedOn w:val="a"/>
    <w:next w:val="a"/>
    <w:autoRedefine/>
    <w:uiPriority w:val="39"/>
    <w:unhideWhenUsed/>
    <w:rsid w:val="009A23B2"/>
    <w:pPr>
      <w:spacing w:after="100" w:line="259" w:lineRule="auto"/>
      <w:ind w:left="660"/>
    </w:pPr>
  </w:style>
  <w:style w:type="paragraph" w:styleId="5">
    <w:name w:val="toc 5"/>
    <w:basedOn w:val="a"/>
    <w:next w:val="a"/>
    <w:autoRedefine/>
    <w:uiPriority w:val="39"/>
    <w:unhideWhenUsed/>
    <w:rsid w:val="009A23B2"/>
    <w:pPr>
      <w:spacing w:after="100" w:line="259" w:lineRule="auto"/>
      <w:ind w:left="880"/>
    </w:pPr>
  </w:style>
  <w:style w:type="paragraph" w:styleId="6">
    <w:name w:val="toc 6"/>
    <w:basedOn w:val="a"/>
    <w:next w:val="a"/>
    <w:autoRedefine/>
    <w:uiPriority w:val="39"/>
    <w:unhideWhenUsed/>
    <w:rsid w:val="009A23B2"/>
    <w:pPr>
      <w:spacing w:after="100" w:line="259" w:lineRule="auto"/>
      <w:ind w:left="1100"/>
    </w:pPr>
  </w:style>
  <w:style w:type="paragraph" w:styleId="7">
    <w:name w:val="toc 7"/>
    <w:basedOn w:val="a"/>
    <w:next w:val="a"/>
    <w:autoRedefine/>
    <w:uiPriority w:val="39"/>
    <w:unhideWhenUsed/>
    <w:rsid w:val="009A23B2"/>
    <w:pPr>
      <w:spacing w:after="100" w:line="259" w:lineRule="auto"/>
      <w:ind w:left="1320"/>
    </w:pPr>
  </w:style>
  <w:style w:type="paragraph" w:styleId="8">
    <w:name w:val="toc 8"/>
    <w:basedOn w:val="a"/>
    <w:next w:val="a"/>
    <w:autoRedefine/>
    <w:uiPriority w:val="39"/>
    <w:unhideWhenUsed/>
    <w:rsid w:val="009A23B2"/>
    <w:pPr>
      <w:spacing w:after="100" w:line="259" w:lineRule="auto"/>
      <w:ind w:left="1540"/>
    </w:pPr>
  </w:style>
  <w:style w:type="paragraph" w:styleId="9">
    <w:name w:val="toc 9"/>
    <w:basedOn w:val="a"/>
    <w:next w:val="a"/>
    <w:autoRedefine/>
    <w:uiPriority w:val="39"/>
    <w:unhideWhenUsed/>
    <w:rsid w:val="009A23B2"/>
    <w:pPr>
      <w:spacing w:after="100" w:line="259" w:lineRule="auto"/>
      <w:ind w:left="1760"/>
    </w:pPr>
  </w:style>
  <w:style w:type="character" w:customStyle="1" w:styleId="textcopyindexs1">
    <w:name w:val="textcopyindexs1"/>
    <w:rsid w:val="00174A51"/>
  </w:style>
  <w:style w:type="paragraph" w:customStyle="1" w:styleId="ConsPlusNormal">
    <w:name w:val="ConsPlusNormal"/>
    <w:rsid w:val="00D14C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D14CEE"/>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D14CEE"/>
    <w:rPr>
      <w:i/>
      <w:iCs/>
    </w:rPr>
  </w:style>
  <w:style w:type="character" w:customStyle="1" w:styleId="st">
    <w:name w:val="st"/>
    <w:basedOn w:val="a0"/>
    <w:rsid w:val="00D14CEE"/>
  </w:style>
</w:styles>
</file>

<file path=word/webSettings.xml><?xml version="1.0" encoding="utf-8"?>
<w:webSettings xmlns:r="http://schemas.openxmlformats.org/officeDocument/2006/relationships" xmlns:w="http://schemas.openxmlformats.org/wordprocessingml/2006/main">
  <w:divs>
    <w:div w:id="7803092">
      <w:bodyDiv w:val="1"/>
      <w:marLeft w:val="0"/>
      <w:marRight w:val="0"/>
      <w:marTop w:val="0"/>
      <w:marBottom w:val="0"/>
      <w:divBdr>
        <w:top w:val="none" w:sz="0" w:space="0" w:color="auto"/>
        <w:left w:val="none" w:sz="0" w:space="0" w:color="auto"/>
        <w:bottom w:val="none" w:sz="0" w:space="0" w:color="auto"/>
        <w:right w:val="none" w:sz="0" w:space="0" w:color="auto"/>
      </w:divBdr>
      <w:divsChild>
        <w:div w:id="1996637876">
          <w:marLeft w:val="0"/>
          <w:marRight w:val="0"/>
          <w:marTop w:val="120"/>
          <w:marBottom w:val="0"/>
          <w:divBdr>
            <w:top w:val="none" w:sz="0" w:space="0" w:color="auto"/>
            <w:left w:val="none" w:sz="0" w:space="0" w:color="auto"/>
            <w:bottom w:val="none" w:sz="0" w:space="0" w:color="auto"/>
            <w:right w:val="none" w:sz="0" w:space="0" w:color="auto"/>
          </w:divBdr>
        </w:div>
      </w:divsChild>
    </w:div>
    <w:div w:id="54135078">
      <w:bodyDiv w:val="1"/>
      <w:marLeft w:val="0"/>
      <w:marRight w:val="0"/>
      <w:marTop w:val="0"/>
      <w:marBottom w:val="0"/>
      <w:divBdr>
        <w:top w:val="none" w:sz="0" w:space="0" w:color="auto"/>
        <w:left w:val="none" w:sz="0" w:space="0" w:color="auto"/>
        <w:bottom w:val="none" w:sz="0" w:space="0" w:color="auto"/>
        <w:right w:val="none" w:sz="0" w:space="0" w:color="auto"/>
      </w:divBdr>
    </w:div>
    <w:div w:id="60061200">
      <w:bodyDiv w:val="1"/>
      <w:marLeft w:val="0"/>
      <w:marRight w:val="0"/>
      <w:marTop w:val="0"/>
      <w:marBottom w:val="0"/>
      <w:divBdr>
        <w:top w:val="none" w:sz="0" w:space="0" w:color="auto"/>
        <w:left w:val="none" w:sz="0" w:space="0" w:color="auto"/>
        <w:bottom w:val="none" w:sz="0" w:space="0" w:color="auto"/>
        <w:right w:val="none" w:sz="0" w:space="0" w:color="auto"/>
      </w:divBdr>
    </w:div>
    <w:div w:id="314535657">
      <w:bodyDiv w:val="1"/>
      <w:marLeft w:val="0"/>
      <w:marRight w:val="0"/>
      <w:marTop w:val="0"/>
      <w:marBottom w:val="0"/>
      <w:divBdr>
        <w:top w:val="none" w:sz="0" w:space="0" w:color="auto"/>
        <w:left w:val="none" w:sz="0" w:space="0" w:color="auto"/>
        <w:bottom w:val="none" w:sz="0" w:space="0" w:color="auto"/>
        <w:right w:val="none" w:sz="0" w:space="0" w:color="auto"/>
      </w:divBdr>
    </w:div>
    <w:div w:id="360016282">
      <w:bodyDiv w:val="1"/>
      <w:marLeft w:val="0"/>
      <w:marRight w:val="0"/>
      <w:marTop w:val="0"/>
      <w:marBottom w:val="0"/>
      <w:divBdr>
        <w:top w:val="none" w:sz="0" w:space="0" w:color="auto"/>
        <w:left w:val="none" w:sz="0" w:space="0" w:color="auto"/>
        <w:bottom w:val="none" w:sz="0" w:space="0" w:color="auto"/>
        <w:right w:val="none" w:sz="0" w:space="0" w:color="auto"/>
      </w:divBdr>
    </w:div>
    <w:div w:id="371270115">
      <w:bodyDiv w:val="1"/>
      <w:marLeft w:val="0"/>
      <w:marRight w:val="0"/>
      <w:marTop w:val="0"/>
      <w:marBottom w:val="0"/>
      <w:divBdr>
        <w:top w:val="none" w:sz="0" w:space="0" w:color="auto"/>
        <w:left w:val="none" w:sz="0" w:space="0" w:color="auto"/>
        <w:bottom w:val="none" w:sz="0" w:space="0" w:color="auto"/>
        <w:right w:val="none" w:sz="0" w:space="0" w:color="auto"/>
      </w:divBdr>
    </w:div>
    <w:div w:id="427578963">
      <w:bodyDiv w:val="1"/>
      <w:marLeft w:val="0"/>
      <w:marRight w:val="0"/>
      <w:marTop w:val="0"/>
      <w:marBottom w:val="0"/>
      <w:divBdr>
        <w:top w:val="none" w:sz="0" w:space="0" w:color="auto"/>
        <w:left w:val="none" w:sz="0" w:space="0" w:color="auto"/>
        <w:bottom w:val="none" w:sz="0" w:space="0" w:color="auto"/>
        <w:right w:val="none" w:sz="0" w:space="0" w:color="auto"/>
      </w:divBdr>
    </w:div>
    <w:div w:id="428933644">
      <w:bodyDiv w:val="1"/>
      <w:marLeft w:val="0"/>
      <w:marRight w:val="0"/>
      <w:marTop w:val="0"/>
      <w:marBottom w:val="0"/>
      <w:divBdr>
        <w:top w:val="none" w:sz="0" w:space="0" w:color="auto"/>
        <w:left w:val="none" w:sz="0" w:space="0" w:color="auto"/>
        <w:bottom w:val="none" w:sz="0" w:space="0" w:color="auto"/>
        <w:right w:val="none" w:sz="0" w:space="0" w:color="auto"/>
      </w:divBdr>
    </w:div>
    <w:div w:id="435294409">
      <w:bodyDiv w:val="1"/>
      <w:marLeft w:val="0"/>
      <w:marRight w:val="0"/>
      <w:marTop w:val="0"/>
      <w:marBottom w:val="0"/>
      <w:divBdr>
        <w:top w:val="none" w:sz="0" w:space="0" w:color="auto"/>
        <w:left w:val="none" w:sz="0" w:space="0" w:color="auto"/>
        <w:bottom w:val="none" w:sz="0" w:space="0" w:color="auto"/>
        <w:right w:val="none" w:sz="0" w:space="0" w:color="auto"/>
      </w:divBdr>
      <w:divsChild>
        <w:div w:id="52513316">
          <w:marLeft w:val="0"/>
          <w:marRight w:val="0"/>
          <w:marTop w:val="120"/>
          <w:marBottom w:val="0"/>
          <w:divBdr>
            <w:top w:val="none" w:sz="0" w:space="0" w:color="auto"/>
            <w:left w:val="none" w:sz="0" w:space="0" w:color="auto"/>
            <w:bottom w:val="none" w:sz="0" w:space="0" w:color="auto"/>
            <w:right w:val="none" w:sz="0" w:space="0" w:color="auto"/>
          </w:divBdr>
        </w:div>
        <w:div w:id="626162480">
          <w:marLeft w:val="0"/>
          <w:marRight w:val="0"/>
          <w:marTop w:val="120"/>
          <w:marBottom w:val="0"/>
          <w:divBdr>
            <w:top w:val="none" w:sz="0" w:space="0" w:color="auto"/>
            <w:left w:val="none" w:sz="0" w:space="0" w:color="auto"/>
            <w:bottom w:val="none" w:sz="0" w:space="0" w:color="auto"/>
            <w:right w:val="none" w:sz="0" w:space="0" w:color="auto"/>
          </w:divBdr>
          <w:divsChild>
            <w:div w:id="17694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2461">
      <w:bodyDiv w:val="1"/>
      <w:marLeft w:val="0"/>
      <w:marRight w:val="0"/>
      <w:marTop w:val="0"/>
      <w:marBottom w:val="0"/>
      <w:divBdr>
        <w:top w:val="none" w:sz="0" w:space="0" w:color="auto"/>
        <w:left w:val="none" w:sz="0" w:space="0" w:color="auto"/>
        <w:bottom w:val="none" w:sz="0" w:space="0" w:color="auto"/>
        <w:right w:val="none" w:sz="0" w:space="0" w:color="auto"/>
      </w:divBdr>
    </w:div>
    <w:div w:id="498233464">
      <w:bodyDiv w:val="1"/>
      <w:marLeft w:val="0"/>
      <w:marRight w:val="0"/>
      <w:marTop w:val="0"/>
      <w:marBottom w:val="0"/>
      <w:divBdr>
        <w:top w:val="none" w:sz="0" w:space="0" w:color="auto"/>
        <w:left w:val="none" w:sz="0" w:space="0" w:color="auto"/>
        <w:bottom w:val="none" w:sz="0" w:space="0" w:color="auto"/>
        <w:right w:val="none" w:sz="0" w:space="0" w:color="auto"/>
      </w:divBdr>
    </w:div>
    <w:div w:id="552469911">
      <w:bodyDiv w:val="1"/>
      <w:marLeft w:val="0"/>
      <w:marRight w:val="0"/>
      <w:marTop w:val="0"/>
      <w:marBottom w:val="0"/>
      <w:divBdr>
        <w:top w:val="none" w:sz="0" w:space="0" w:color="auto"/>
        <w:left w:val="none" w:sz="0" w:space="0" w:color="auto"/>
        <w:bottom w:val="none" w:sz="0" w:space="0" w:color="auto"/>
        <w:right w:val="none" w:sz="0" w:space="0" w:color="auto"/>
      </w:divBdr>
    </w:div>
    <w:div w:id="682903219">
      <w:bodyDiv w:val="1"/>
      <w:marLeft w:val="0"/>
      <w:marRight w:val="0"/>
      <w:marTop w:val="0"/>
      <w:marBottom w:val="0"/>
      <w:divBdr>
        <w:top w:val="none" w:sz="0" w:space="0" w:color="auto"/>
        <w:left w:val="none" w:sz="0" w:space="0" w:color="auto"/>
        <w:bottom w:val="none" w:sz="0" w:space="0" w:color="auto"/>
        <w:right w:val="none" w:sz="0" w:space="0" w:color="auto"/>
      </w:divBdr>
    </w:div>
    <w:div w:id="773012703">
      <w:bodyDiv w:val="1"/>
      <w:marLeft w:val="0"/>
      <w:marRight w:val="0"/>
      <w:marTop w:val="0"/>
      <w:marBottom w:val="0"/>
      <w:divBdr>
        <w:top w:val="none" w:sz="0" w:space="0" w:color="auto"/>
        <w:left w:val="none" w:sz="0" w:space="0" w:color="auto"/>
        <w:bottom w:val="none" w:sz="0" w:space="0" w:color="auto"/>
        <w:right w:val="none" w:sz="0" w:space="0" w:color="auto"/>
      </w:divBdr>
      <w:divsChild>
        <w:div w:id="1729646692">
          <w:marLeft w:val="0"/>
          <w:marRight w:val="0"/>
          <w:marTop w:val="120"/>
          <w:marBottom w:val="0"/>
          <w:divBdr>
            <w:top w:val="none" w:sz="0" w:space="0" w:color="auto"/>
            <w:left w:val="none" w:sz="0" w:space="0" w:color="auto"/>
            <w:bottom w:val="none" w:sz="0" w:space="0" w:color="auto"/>
            <w:right w:val="none" w:sz="0" w:space="0" w:color="auto"/>
          </w:divBdr>
        </w:div>
      </w:divsChild>
    </w:div>
    <w:div w:id="784883380">
      <w:bodyDiv w:val="1"/>
      <w:marLeft w:val="0"/>
      <w:marRight w:val="0"/>
      <w:marTop w:val="0"/>
      <w:marBottom w:val="0"/>
      <w:divBdr>
        <w:top w:val="none" w:sz="0" w:space="0" w:color="auto"/>
        <w:left w:val="none" w:sz="0" w:space="0" w:color="auto"/>
        <w:bottom w:val="none" w:sz="0" w:space="0" w:color="auto"/>
        <w:right w:val="none" w:sz="0" w:space="0" w:color="auto"/>
      </w:divBdr>
    </w:div>
    <w:div w:id="799032292">
      <w:bodyDiv w:val="1"/>
      <w:marLeft w:val="0"/>
      <w:marRight w:val="0"/>
      <w:marTop w:val="0"/>
      <w:marBottom w:val="0"/>
      <w:divBdr>
        <w:top w:val="none" w:sz="0" w:space="0" w:color="auto"/>
        <w:left w:val="none" w:sz="0" w:space="0" w:color="auto"/>
        <w:bottom w:val="none" w:sz="0" w:space="0" w:color="auto"/>
        <w:right w:val="none" w:sz="0" w:space="0" w:color="auto"/>
      </w:divBdr>
    </w:div>
    <w:div w:id="817916622">
      <w:bodyDiv w:val="1"/>
      <w:marLeft w:val="0"/>
      <w:marRight w:val="0"/>
      <w:marTop w:val="0"/>
      <w:marBottom w:val="0"/>
      <w:divBdr>
        <w:top w:val="none" w:sz="0" w:space="0" w:color="auto"/>
        <w:left w:val="none" w:sz="0" w:space="0" w:color="auto"/>
        <w:bottom w:val="none" w:sz="0" w:space="0" w:color="auto"/>
        <w:right w:val="none" w:sz="0" w:space="0" w:color="auto"/>
      </w:divBdr>
    </w:div>
    <w:div w:id="845168929">
      <w:bodyDiv w:val="1"/>
      <w:marLeft w:val="0"/>
      <w:marRight w:val="0"/>
      <w:marTop w:val="0"/>
      <w:marBottom w:val="0"/>
      <w:divBdr>
        <w:top w:val="none" w:sz="0" w:space="0" w:color="auto"/>
        <w:left w:val="none" w:sz="0" w:space="0" w:color="auto"/>
        <w:bottom w:val="none" w:sz="0" w:space="0" w:color="auto"/>
        <w:right w:val="none" w:sz="0" w:space="0" w:color="auto"/>
      </w:divBdr>
    </w:div>
    <w:div w:id="922106581">
      <w:bodyDiv w:val="1"/>
      <w:marLeft w:val="0"/>
      <w:marRight w:val="0"/>
      <w:marTop w:val="0"/>
      <w:marBottom w:val="0"/>
      <w:divBdr>
        <w:top w:val="none" w:sz="0" w:space="0" w:color="auto"/>
        <w:left w:val="none" w:sz="0" w:space="0" w:color="auto"/>
        <w:bottom w:val="none" w:sz="0" w:space="0" w:color="auto"/>
        <w:right w:val="none" w:sz="0" w:space="0" w:color="auto"/>
      </w:divBdr>
    </w:div>
    <w:div w:id="993029408">
      <w:bodyDiv w:val="1"/>
      <w:marLeft w:val="0"/>
      <w:marRight w:val="0"/>
      <w:marTop w:val="0"/>
      <w:marBottom w:val="0"/>
      <w:divBdr>
        <w:top w:val="none" w:sz="0" w:space="0" w:color="auto"/>
        <w:left w:val="none" w:sz="0" w:space="0" w:color="auto"/>
        <w:bottom w:val="none" w:sz="0" w:space="0" w:color="auto"/>
        <w:right w:val="none" w:sz="0" w:space="0" w:color="auto"/>
      </w:divBdr>
    </w:div>
    <w:div w:id="1012803952">
      <w:bodyDiv w:val="1"/>
      <w:marLeft w:val="0"/>
      <w:marRight w:val="0"/>
      <w:marTop w:val="0"/>
      <w:marBottom w:val="0"/>
      <w:divBdr>
        <w:top w:val="none" w:sz="0" w:space="0" w:color="auto"/>
        <w:left w:val="none" w:sz="0" w:space="0" w:color="auto"/>
        <w:bottom w:val="none" w:sz="0" w:space="0" w:color="auto"/>
        <w:right w:val="none" w:sz="0" w:space="0" w:color="auto"/>
      </w:divBdr>
    </w:div>
    <w:div w:id="1049912693">
      <w:bodyDiv w:val="1"/>
      <w:marLeft w:val="0"/>
      <w:marRight w:val="0"/>
      <w:marTop w:val="0"/>
      <w:marBottom w:val="0"/>
      <w:divBdr>
        <w:top w:val="none" w:sz="0" w:space="0" w:color="auto"/>
        <w:left w:val="none" w:sz="0" w:space="0" w:color="auto"/>
        <w:bottom w:val="none" w:sz="0" w:space="0" w:color="auto"/>
        <w:right w:val="none" w:sz="0" w:space="0" w:color="auto"/>
      </w:divBdr>
    </w:div>
    <w:div w:id="1069615207">
      <w:bodyDiv w:val="1"/>
      <w:marLeft w:val="0"/>
      <w:marRight w:val="0"/>
      <w:marTop w:val="0"/>
      <w:marBottom w:val="0"/>
      <w:divBdr>
        <w:top w:val="none" w:sz="0" w:space="0" w:color="auto"/>
        <w:left w:val="none" w:sz="0" w:space="0" w:color="auto"/>
        <w:bottom w:val="none" w:sz="0" w:space="0" w:color="auto"/>
        <w:right w:val="none" w:sz="0" w:space="0" w:color="auto"/>
      </w:divBdr>
    </w:div>
    <w:div w:id="1102258107">
      <w:bodyDiv w:val="1"/>
      <w:marLeft w:val="0"/>
      <w:marRight w:val="0"/>
      <w:marTop w:val="0"/>
      <w:marBottom w:val="0"/>
      <w:divBdr>
        <w:top w:val="none" w:sz="0" w:space="0" w:color="auto"/>
        <w:left w:val="none" w:sz="0" w:space="0" w:color="auto"/>
        <w:bottom w:val="none" w:sz="0" w:space="0" w:color="auto"/>
        <w:right w:val="none" w:sz="0" w:space="0" w:color="auto"/>
      </w:divBdr>
    </w:div>
    <w:div w:id="1118568493">
      <w:bodyDiv w:val="1"/>
      <w:marLeft w:val="0"/>
      <w:marRight w:val="0"/>
      <w:marTop w:val="0"/>
      <w:marBottom w:val="0"/>
      <w:divBdr>
        <w:top w:val="none" w:sz="0" w:space="0" w:color="auto"/>
        <w:left w:val="none" w:sz="0" w:space="0" w:color="auto"/>
        <w:bottom w:val="none" w:sz="0" w:space="0" w:color="auto"/>
        <w:right w:val="none" w:sz="0" w:space="0" w:color="auto"/>
      </w:divBdr>
      <w:divsChild>
        <w:div w:id="1963998812">
          <w:marLeft w:val="0"/>
          <w:marRight w:val="0"/>
          <w:marTop w:val="120"/>
          <w:marBottom w:val="0"/>
          <w:divBdr>
            <w:top w:val="none" w:sz="0" w:space="0" w:color="auto"/>
            <w:left w:val="none" w:sz="0" w:space="0" w:color="auto"/>
            <w:bottom w:val="none" w:sz="0" w:space="0" w:color="auto"/>
            <w:right w:val="none" w:sz="0" w:space="0" w:color="auto"/>
          </w:divBdr>
        </w:div>
        <w:div w:id="575290290">
          <w:marLeft w:val="0"/>
          <w:marRight w:val="0"/>
          <w:marTop w:val="120"/>
          <w:marBottom w:val="0"/>
          <w:divBdr>
            <w:top w:val="none" w:sz="0" w:space="0" w:color="auto"/>
            <w:left w:val="none" w:sz="0" w:space="0" w:color="auto"/>
            <w:bottom w:val="none" w:sz="0" w:space="0" w:color="auto"/>
            <w:right w:val="none" w:sz="0" w:space="0" w:color="auto"/>
          </w:divBdr>
          <w:divsChild>
            <w:div w:id="19009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50533">
      <w:bodyDiv w:val="1"/>
      <w:marLeft w:val="0"/>
      <w:marRight w:val="0"/>
      <w:marTop w:val="0"/>
      <w:marBottom w:val="0"/>
      <w:divBdr>
        <w:top w:val="none" w:sz="0" w:space="0" w:color="auto"/>
        <w:left w:val="none" w:sz="0" w:space="0" w:color="auto"/>
        <w:bottom w:val="none" w:sz="0" w:space="0" w:color="auto"/>
        <w:right w:val="none" w:sz="0" w:space="0" w:color="auto"/>
      </w:divBdr>
    </w:div>
    <w:div w:id="1209759429">
      <w:bodyDiv w:val="1"/>
      <w:marLeft w:val="0"/>
      <w:marRight w:val="0"/>
      <w:marTop w:val="0"/>
      <w:marBottom w:val="0"/>
      <w:divBdr>
        <w:top w:val="none" w:sz="0" w:space="0" w:color="auto"/>
        <w:left w:val="none" w:sz="0" w:space="0" w:color="auto"/>
        <w:bottom w:val="none" w:sz="0" w:space="0" w:color="auto"/>
        <w:right w:val="none" w:sz="0" w:space="0" w:color="auto"/>
      </w:divBdr>
    </w:div>
    <w:div w:id="1233809413">
      <w:bodyDiv w:val="1"/>
      <w:marLeft w:val="0"/>
      <w:marRight w:val="0"/>
      <w:marTop w:val="0"/>
      <w:marBottom w:val="0"/>
      <w:divBdr>
        <w:top w:val="none" w:sz="0" w:space="0" w:color="auto"/>
        <w:left w:val="none" w:sz="0" w:space="0" w:color="auto"/>
        <w:bottom w:val="none" w:sz="0" w:space="0" w:color="auto"/>
        <w:right w:val="none" w:sz="0" w:space="0" w:color="auto"/>
      </w:divBdr>
    </w:div>
    <w:div w:id="1297495076">
      <w:bodyDiv w:val="1"/>
      <w:marLeft w:val="0"/>
      <w:marRight w:val="0"/>
      <w:marTop w:val="0"/>
      <w:marBottom w:val="0"/>
      <w:divBdr>
        <w:top w:val="none" w:sz="0" w:space="0" w:color="auto"/>
        <w:left w:val="none" w:sz="0" w:space="0" w:color="auto"/>
        <w:bottom w:val="none" w:sz="0" w:space="0" w:color="auto"/>
        <w:right w:val="none" w:sz="0" w:space="0" w:color="auto"/>
      </w:divBdr>
    </w:div>
    <w:div w:id="1302081272">
      <w:bodyDiv w:val="1"/>
      <w:marLeft w:val="0"/>
      <w:marRight w:val="0"/>
      <w:marTop w:val="0"/>
      <w:marBottom w:val="0"/>
      <w:divBdr>
        <w:top w:val="none" w:sz="0" w:space="0" w:color="auto"/>
        <w:left w:val="none" w:sz="0" w:space="0" w:color="auto"/>
        <w:bottom w:val="none" w:sz="0" w:space="0" w:color="auto"/>
        <w:right w:val="none" w:sz="0" w:space="0" w:color="auto"/>
      </w:divBdr>
    </w:div>
    <w:div w:id="1323781189">
      <w:bodyDiv w:val="1"/>
      <w:marLeft w:val="0"/>
      <w:marRight w:val="0"/>
      <w:marTop w:val="0"/>
      <w:marBottom w:val="0"/>
      <w:divBdr>
        <w:top w:val="none" w:sz="0" w:space="0" w:color="auto"/>
        <w:left w:val="none" w:sz="0" w:space="0" w:color="auto"/>
        <w:bottom w:val="none" w:sz="0" w:space="0" w:color="auto"/>
        <w:right w:val="none" w:sz="0" w:space="0" w:color="auto"/>
      </w:divBdr>
    </w:div>
    <w:div w:id="1412192641">
      <w:bodyDiv w:val="1"/>
      <w:marLeft w:val="0"/>
      <w:marRight w:val="0"/>
      <w:marTop w:val="0"/>
      <w:marBottom w:val="0"/>
      <w:divBdr>
        <w:top w:val="none" w:sz="0" w:space="0" w:color="auto"/>
        <w:left w:val="none" w:sz="0" w:space="0" w:color="auto"/>
        <w:bottom w:val="none" w:sz="0" w:space="0" w:color="auto"/>
        <w:right w:val="none" w:sz="0" w:space="0" w:color="auto"/>
      </w:divBdr>
    </w:div>
    <w:div w:id="1412310751">
      <w:bodyDiv w:val="1"/>
      <w:marLeft w:val="0"/>
      <w:marRight w:val="0"/>
      <w:marTop w:val="0"/>
      <w:marBottom w:val="0"/>
      <w:divBdr>
        <w:top w:val="none" w:sz="0" w:space="0" w:color="auto"/>
        <w:left w:val="none" w:sz="0" w:space="0" w:color="auto"/>
        <w:bottom w:val="none" w:sz="0" w:space="0" w:color="auto"/>
        <w:right w:val="none" w:sz="0" w:space="0" w:color="auto"/>
      </w:divBdr>
      <w:divsChild>
        <w:div w:id="15159025">
          <w:marLeft w:val="0"/>
          <w:marRight w:val="0"/>
          <w:marTop w:val="0"/>
          <w:marBottom w:val="0"/>
          <w:divBdr>
            <w:top w:val="none" w:sz="0" w:space="0" w:color="auto"/>
            <w:left w:val="none" w:sz="0" w:space="0" w:color="auto"/>
            <w:bottom w:val="none" w:sz="0" w:space="0" w:color="auto"/>
            <w:right w:val="none" w:sz="0" w:space="0" w:color="auto"/>
          </w:divBdr>
        </w:div>
        <w:div w:id="486240850">
          <w:marLeft w:val="0"/>
          <w:marRight w:val="0"/>
          <w:marTop w:val="0"/>
          <w:marBottom w:val="0"/>
          <w:divBdr>
            <w:top w:val="none" w:sz="0" w:space="0" w:color="auto"/>
            <w:left w:val="none" w:sz="0" w:space="0" w:color="auto"/>
            <w:bottom w:val="none" w:sz="0" w:space="0" w:color="auto"/>
            <w:right w:val="none" w:sz="0" w:space="0" w:color="auto"/>
          </w:divBdr>
        </w:div>
        <w:div w:id="1892299473">
          <w:marLeft w:val="0"/>
          <w:marRight w:val="0"/>
          <w:marTop w:val="0"/>
          <w:marBottom w:val="0"/>
          <w:divBdr>
            <w:top w:val="none" w:sz="0" w:space="0" w:color="auto"/>
            <w:left w:val="none" w:sz="0" w:space="0" w:color="auto"/>
            <w:bottom w:val="none" w:sz="0" w:space="0" w:color="auto"/>
            <w:right w:val="none" w:sz="0" w:space="0" w:color="auto"/>
          </w:divBdr>
        </w:div>
        <w:div w:id="266885834">
          <w:marLeft w:val="0"/>
          <w:marRight w:val="0"/>
          <w:marTop w:val="0"/>
          <w:marBottom w:val="0"/>
          <w:divBdr>
            <w:top w:val="none" w:sz="0" w:space="0" w:color="auto"/>
            <w:left w:val="none" w:sz="0" w:space="0" w:color="auto"/>
            <w:bottom w:val="none" w:sz="0" w:space="0" w:color="auto"/>
            <w:right w:val="none" w:sz="0" w:space="0" w:color="auto"/>
          </w:divBdr>
        </w:div>
        <w:div w:id="491918075">
          <w:marLeft w:val="0"/>
          <w:marRight w:val="0"/>
          <w:marTop w:val="0"/>
          <w:marBottom w:val="0"/>
          <w:divBdr>
            <w:top w:val="none" w:sz="0" w:space="0" w:color="auto"/>
            <w:left w:val="none" w:sz="0" w:space="0" w:color="auto"/>
            <w:bottom w:val="none" w:sz="0" w:space="0" w:color="auto"/>
            <w:right w:val="none" w:sz="0" w:space="0" w:color="auto"/>
          </w:divBdr>
        </w:div>
        <w:div w:id="688406708">
          <w:marLeft w:val="0"/>
          <w:marRight w:val="0"/>
          <w:marTop w:val="0"/>
          <w:marBottom w:val="0"/>
          <w:divBdr>
            <w:top w:val="none" w:sz="0" w:space="0" w:color="auto"/>
            <w:left w:val="none" w:sz="0" w:space="0" w:color="auto"/>
            <w:bottom w:val="none" w:sz="0" w:space="0" w:color="auto"/>
            <w:right w:val="none" w:sz="0" w:space="0" w:color="auto"/>
          </w:divBdr>
        </w:div>
        <w:div w:id="1169708744">
          <w:marLeft w:val="0"/>
          <w:marRight w:val="0"/>
          <w:marTop w:val="0"/>
          <w:marBottom w:val="0"/>
          <w:divBdr>
            <w:top w:val="none" w:sz="0" w:space="0" w:color="auto"/>
            <w:left w:val="none" w:sz="0" w:space="0" w:color="auto"/>
            <w:bottom w:val="none" w:sz="0" w:space="0" w:color="auto"/>
            <w:right w:val="none" w:sz="0" w:space="0" w:color="auto"/>
          </w:divBdr>
        </w:div>
      </w:divsChild>
    </w:div>
    <w:div w:id="1473987925">
      <w:bodyDiv w:val="1"/>
      <w:marLeft w:val="0"/>
      <w:marRight w:val="0"/>
      <w:marTop w:val="0"/>
      <w:marBottom w:val="0"/>
      <w:divBdr>
        <w:top w:val="none" w:sz="0" w:space="0" w:color="auto"/>
        <w:left w:val="none" w:sz="0" w:space="0" w:color="auto"/>
        <w:bottom w:val="none" w:sz="0" w:space="0" w:color="auto"/>
        <w:right w:val="none" w:sz="0" w:space="0" w:color="auto"/>
      </w:divBdr>
    </w:div>
    <w:div w:id="1490057412">
      <w:bodyDiv w:val="1"/>
      <w:marLeft w:val="0"/>
      <w:marRight w:val="0"/>
      <w:marTop w:val="0"/>
      <w:marBottom w:val="0"/>
      <w:divBdr>
        <w:top w:val="none" w:sz="0" w:space="0" w:color="auto"/>
        <w:left w:val="none" w:sz="0" w:space="0" w:color="auto"/>
        <w:bottom w:val="none" w:sz="0" w:space="0" w:color="auto"/>
        <w:right w:val="none" w:sz="0" w:space="0" w:color="auto"/>
      </w:divBdr>
    </w:div>
    <w:div w:id="1540123992">
      <w:bodyDiv w:val="1"/>
      <w:marLeft w:val="0"/>
      <w:marRight w:val="0"/>
      <w:marTop w:val="0"/>
      <w:marBottom w:val="0"/>
      <w:divBdr>
        <w:top w:val="none" w:sz="0" w:space="0" w:color="auto"/>
        <w:left w:val="none" w:sz="0" w:space="0" w:color="auto"/>
        <w:bottom w:val="none" w:sz="0" w:space="0" w:color="auto"/>
        <w:right w:val="none" w:sz="0" w:space="0" w:color="auto"/>
      </w:divBdr>
    </w:div>
    <w:div w:id="1598516223">
      <w:bodyDiv w:val="1"/>
      <w:marLeft w:val="0"/>
      <w:marRight w:val="0"/>
      <w:marTop w:val="0"/>
      <w:marBottom w:val="0"/>
      <w:divBdr>
        <w:top w:val="none" w:sz="0" w:space="0" w:color="auto"/>
        <w:left w:val="none" w:sz="0" w:space="0" w:color="auto"/>
        <w:bottom w:val="none" w:sz="0" w:space="0" w:color="auto"/>
        <w:right w:val="none" w:sz="0" w:space="0" w:color="auto"/>
      </w:divBdr>
    </w:div>
    <w:div w:id="1702120778">
      <w:bodyDiv w:val="1"/>
      <w:marLeft w:val="0"/>
      <w:marRight w:val="0"/>
      <w:marTop w:val="0"/>
      <w:marBottom w:val="0"/>
      <w:divBdr>
        <w:top w:val="none" w:sz="0" w:space="0" w:color="auto"/>
        <w:left w:val="none" w:sz="0" w:space="0" w:color="auto"/>
        <w:bottom w:val="none" w:sz="0" w:space="0" w:color="auto"/>
        <w:right w:val="none" w:sz="0" w:space="0" w:color="auto"/>
      </w:divBdr>
    </w:div>
    <w:div w:id="1788236925">
      <w:bodyDiv w:val="1"/>
      <w:marLeft w:val="0"/>
      <w:marRight w:val="0"/>
      <w:marTop w:val="0"/>
      <w:marBottom w:val="0"/>
      <w:divBdr>
        <w:top w:val="none" w:sz="0" w:space="0" w:color="auto"/>
        <w:left w:val="none" w:sz="0" w:space="0" w:color="auto"/>
        <w:bottom w:val="none" w:sz="0" w:space="0" w:color="auto"/>
        <w:right w:val="none" w:sz="0" w:space="0" w:color="auto"/>
      </w:divBdr>
    </w:div>
    <w:div w:id="1802992642">
      <w:bodyDiv w:val="1"/>
      <w:marLeft w:val="0"/>
      <w:marRight w:val="0"/>
      <w:marTop w:val="0"/>
      <w:marBottom w:val="0"/>
      <w:divBdr>
        <w:top w:val="none" w:sz="0" w:space="0" w:color="auto"/>
        <w:left w:val="none" w:sz="0" w:space="0" w:color="auto"/>
        <w:bottom w:val="none" w:sz="0" w:space="0" w:color="auto"/>
        <w:right w:val="none" w:sz="0" w:space="0" w:color="auto"/>
      </w:divBdr>
    </w:div>
    <w:div w:id="1837066349">
      <w:bodyDiv w:val="1"/>
      <w:marLeft w:val="0"/>
      <w:marRight w:val="0"/>
      <w:marTop w:val="0"/>
      <w:marBottom w:val="0"/>
      <w:divBdr>
        <w:top w:val="none" w:sz="0" w:space="0" w:color="auto"/>
        <w:left w:val="none" w:sz="0" w:space="0" w:color="auto"/>
        <w:bottom w:val="none" w:sz="0" w:space="0" w:color="auto"/>
        <w:right w:val="none" w:sz="0" w:space="0" w:color="auto"/>
      </w:divBdr>
    </w:div>
    <w:div w:id="1916011500">
      <w:bodyDiv w:val="1"/>
      <w:marLeft w:val="0"/>
      <w:marRight w:val="0"/>
      <w:marTop w:val="0"/>
      <w:marBottom w:val="0"/>
      <w:divBdr>
        <w:top w:val="none" w:sz="0" w:space="0" w:color="auto"/>
        <w:left w:val="none" w:sz="0" w:space="0" w:color="auto"/>
        <w:bottom w:val="none" w:sz="0" w:space="0" w:color="auto"/>
        <w:right w:val="none" w:sz="0" w:space="0" w:color="auto"/>
      </w:divBdr>
    </w:div>
    <w:div w:id="1927569614">
      <w:bodyDiv w:val="1"/>
      <w:marLeft w:val="0"/>
      <w:marRight w:val="0"/>
      <w:marTop w:val="0"/>
      <w:marBottom w:val="0"/>
      <w:divBdr>
        <w:top w:val="none" w:sz="0" w:space="0" w:color="auto"/>
        <w:left w:val="none" w:sz="0" w:space="0" w:color="auto"/>
        <w:bottom w:val="none" w:sz="0" w:space="0" w:color="auto"/>
        <w:right w:val="none" w:sz="0" w:space="0" w:color="auto"/>
      </w:divBdr>
    </w:div>
    <w:div w:id="1934896247">
      <w:bodyDiv w:val="1"/>
      <w:marLeft w:val="0"/>
      <w:marRight w:val="0"/>
      <w:marTop w:val="0"/>
      <w:marBottom w:val="0"/>
      <w:divBdr>
        <w:top w:val="none" w:sz="0" w:space="0" w:color="auto"/>
        <w:left w:val="none" w:sz="0" w:space="0" w:color="auto"/>
        <w:bottom w:val="none" w:sz="0" w:space="0" w:color="auto"/>
        <w:right w:val="none" w:sz="0" w:space="0" w:color="auto"/>
      </w:divBdr>
      <w:divsChild>
        <w:div w:id="1962608751">
          <w:marLeft w:val="60"/>
          <w:marRight w:val="0"/>
          <w:marTop w:val="0"/>
          <w:marBottom w:val="0"/>
          <w:divBdr>
            <w:top w:val="none" w:sz="0" w:space="0" w:color="auto"/>
            <w:left w:val="none" w:sz="0" w:space="0" w:color="auto"/>
            <w:bottom w:val="none" w:sz="0" w:space="0" w:color="auto"/>
            <w:right w:val="none" w:sz="0" w:space="0" w:color="auto"/>
          </w:divBdr>
        </w:div>
        <w:div w:id="445930216">
          <w:marLeft w:val="60"/>
          <w:marRight w:val="0"/>
          <w:marTop w:val="0"/>
          <w:marBottom w:val="0"/>
          <w:divBdr>
            <w:top w:val="none" w:sz="0" w:space="0" w:color="auto"/>
            <w:left w:val="none" w:sz="0" w:space="0" w:color="auto"/>
            <w:bottom w:val="none" w:sz="0" w:space="0" w:color="auto"/>
            <w:right w:val="none" w:sz="0" w:space="0" w:color="auto"/>
          </w:divBdr>
        </w:div>
        <w:div w:id="496775224">
          <w:marLeft w:val="60"/>
          <w:marRight w:val="0"/>
          <w:marTop w:val="0"/>
          <w:marBottom w:val="0"/>
          <w:divBdr>
            <w:top w:val="none" w:sz="0" w:space="0" w:color="auto"/>
            <w:left w:val="none" w:sz="0" w:space="0" w:color="auto"/>
            <w:bottom w:val="none" w:sz="0" w:space="0" w:color="auto"/>
            <w:right w:val="none" w:sz="0" w:space="0" w:color="auto"/>
          </w:divBdr>
        </w:div>
      </w:divsChild>
    </w:div>
    <w:div w:id="2003656620">
      <w:bodyDiv w:val="1"/>
      <w:marLeft w:val="0"/>
      <w:marRight w:val="0"/>
      <w:marTop w:val="0"/>
      <w:marBottom w:val="0"/>
      <w:divBdr>
        <w:top w:val="none" w:sz="0" w:space="0" w:color="auto"/>
        <w:left w:val="none" w:sz="0" w:space="0" w:color="auto"/>
        <w:bottom w:val="none" w:sz="0" w:space="0" w:color="auto"/>
        <w:right w:val="none" w:sz="0" w:space="0" w:color="auto"/>
      </w:divBdr>
    </w:div>
    <w:div w:id="2011062375">
      <w:bodyDiv w:val="1"/>
      <w:marLeft w:val="0"/>
      <w:marRight w:val="0"/>
      <w:marTop w:val="0"/>
      <w:marBottom w:val="0"/>
      <w:divBdr>
        <w:top w:val="none" w:sz="0" w:space="0" w:color="auto"/>
        <w:left w:val="none" w:sz="0" w:space="0" w:color="auto"/>
        <w:bottom w:val="none" w:sz="0" w:space="0" w:color="auto"/>
        <w:right w:val="none" w:sz="0" w:space="0" w:color="auto"/>
      </w:divBdr>
    </w:div>
    <w:div w:id="2027705950">
      <w:bodyDiv w:val="1"/>
      <w:marLeft w:val="0"/>
      <w:marRight w:val="0"/>
      <w:marTop w:val="0"/>
      <w:marBottom w:val="0"/>
      <w:divBdr>
        <w:top w:val="none" w:sz="0" w:space="0" w:color="auto"/>
        <w:left w:val="none" w:sz="0" w:space="0" w:color="auto"/>
        <w:bottom w:val="none" w:sz="0" w:space="0" w:color="auto"/>
        <w:right w:val="none" w:sz="0" w:space="0" w:color="auto"/>
      </w:divBdr>
    </w:div>
    <w:div w:id="2041468146">
      <w:bodyDiv w:val="1"/>
      <w:marLeft w:val="0"/>
      <w:marRight w:val="0"/>
      <w:marTop w:val="0"/>
      <w:marBottom w:val="0"/>
      <w:divBdr>
        <w:top w:val="none" w:sz="0" w:space="0" w:color="auto"/>
        <w:left w:val="none" w:sz="0" w:space="0" w:color="auto"/>
        <w:bottom w:val="none" w:sz="0" w:space="0" w:color="auto"/>
        <w:right w:val="none" w:sz="0" w:space="0" w:color="auto"/>
      </w:divBdr>
    </w:div>
    <w:div w:id="2050377932">
      <w:bodyDiv w:val="1"/>
      <w:marLeft w:val="0"/>
      <w:marRight w:val="0"/>
      <w:marTop w:val="0"/>
      <w:marBottom w:val="0"/>
      <w:divBdr>
        <w:top w:val="none" w:sz="0" w:space="0" w:color="auto"/>
        <w:left w:val="none" w:sz="0" w:space="0" w:color="auto"/>
        <w:bottom w:val="none" w:sz="0" w:space="0" w:color="auto"/>
        <w:right w:val="none" w:sz="0" w:space="0" w:color="auto"/>
      </w:divBdr>
    </w:div>
    <w:div w:id="2129466145">
      <w:bodyDiv w:val="1"/>
      <w:marLeft w:val="0"/>
      <w:marRight w:val="0"/>
      <w:marTop w:val="0"/>
      <w:marBottom w:val="0"/>
      <w:divBdr>
        <w:top w:val="none" w:sz="0" w:space="0" w:color="auto"/>
        <w:left w:val="none" w:sz="0" w:space="0" w:color="auto"/>
        <w:bottom w:val="none" w:sz="0" w:space="0" w:color="auto"/>
        <w:right w:val="none" w:sz="0" w:space="0" w:color="auto"/>
      </w:divBdr>
      <w:divsChild>
        <w:div w:id="1535118230">
          <w:marLeft w:val="0"/>
          <w:marRight w:val="0"/>
          <w:marTop w:val="120"/>
          <w:marBottom w:val="0"/>
          <w:divBdr>
            <w:top w:val="none" w:sz="0" w:space="0" w:color="auto"/>
            <w:left w:val="none" w:sz="0" w:space="0" w:color="auto"/>
            <w:bottom w:val="none" w:sz="0" w:space="0" w:color="auto"/>
            <w:right w:val="none" w:sz="0" w:space="0" w:color="auto"/>
          </w:divBdr>
        </w:div>
        <w:div w:id="1070082644">
          <w:marLeft w:val="0"/>
          <w:marRight w:val="0"/>
          <w:marTop w:val="120"/>
          <w:marBottom w:val="0"/>
          <w:divBdr>
            <w:top w:val="none" w:sz="0" w:space="0" w:color="auto"/>
            <w:left w:val="none" w:sz="0" w:space="0" w:color="auto"/>
            <w:bottom w:val="none" w:sz="0" w:space="0" w:color="auto"/>
            <w:right w:val="none" w:sz="0" w:space="0" w:color="auto"/>
          </w:divBdr>
          <w:divsChild>
            <w:div w:id="3043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4%D0%BE%D0%BB%D0%B6%D0%BD%D0%BE%D1%81%D1%82%D0%BD%D0%B0%D1%8F_%D0%B8%D0%BD%D1%81%D1%82%D1%80%D1%83%D0%BA%D1%86%D0%B8%D1%8F" TargetMode="External"/><Relationship Id="rId21" Type="http://schemas.openxmlformats.org/officeDocument/2006/relationships/hyperlink" Target="http://subsidii.net/%D1%80%D0%BE%D0%B6%D0%B4%D0%B5%D0%BD%D0%B8%D0%B5-%D1%80%D0%B5%D0%B1%D0%B5%D0%BD%D0%BA%D0%B0/%D0%BC%D0%BD%D0%BE%D0%B3%D0%BE%D0%B4%D0%B5%D1%82%D0%BD%D0%B0%D1%8F-%D1%81%D0%B5%D0%BC%D1%8C%D1%8F.html" TargetMode="External"/><Relationship Id="rId42" Type="http://schemas.openxmlformats.org/officeDocument/2006/relationships/hyperlink" Target="http://alimenty-expert.ru/vidy/po-sposobu-nachisleniya/alimenty-v-tverdoy-summe/" TargetMode="External"/><Relationship Id="rId63" Type="http://schemas.openxmlformats.org/officeDocument/2006/relationships/hyperlink" Target="http://subsidii.net/%D1%80%D0%BE%D0%B6%D0%B4%D0%B5%D0%BD%D0%B8%D0%B5-%D1%80%D0%B5%D0%B1%D0%B5%D0%BD%D0%BA%D0%B0/%D0%BC%D0%BD%D0%BE%D0%B3%D0%BE%D0%B4%D0%B5%D1%82%D0%BD%D0%B0%D1%8F-%D1%81%D0%B5%D0%BC%D1%8C%D1%8F/index.php?option=com_k2&amp;view=item&amp;id=158:%D1%83%D0%BA%D0%B0%D0%B7-%D0%BF%D1%80%D0%B5%D0%B7%D0%B8%D0%B4%D0%B5%D0%BD%D1%82%D0%B0-%D1%80%D1%84-%D0%BE%D1%82-05-05-1992-%E2%84%96431" TargetMode="External"/><Relationship Id="rId84" Type="http://schemas.openxmlformats.org/officeDocument/2006/relationships/hyperlink" Target="http://www.nalog.ru/html/sites/www.new.nalog.ru/docs/prikaz/fns333_300515.docx" TargetMode="External"/><Relationship Id="rId138" Type="http://schemas.openxmlformats.org/officeDocument/2006/relationships/hyperlink" Target="https://ru.wikipedia.org/wiki/%D0%A1%D1%80%D0%BE%D1%87%D0%BD%D1%8B%D0%B9_%D1%82%D1%80%D1%83%D0%B4%D0%BE%D0%B2%D0%BE%D0%B9_%D0%B4%D0%BE%D0%B3%D0%BE%D0%B2%D0%BE%D1%80" TargetMode="External"/><Relationship Id="rId159" Type="http://schemas.openxmlformats.org/officeDocument/2006/relationships/hyperlink" Target="http://docs.cntd.ru/document/902228011" TargetMode="External"/><Relationship Id="rId170" Type="http://schemas.openxmlformats.org/officeDocument/2006/relationships/hyperlink" Target="consultantplus://offline/ref=6BDC623888A4E141C309A357EE9B292F457444E632D61EDC78536A810C0FBDBF10A3C1B3FC8FQEZ7N" TargetMode="External"/><Relationship Id="rId191" Type="http://schemas.openxmlformats.org/officeDocument/2006/relationships/hyperlink" Target="http://www.lib.tsu.ru/mminfo/000063105/344/image/344-062.pdf" TargetMode="External"/><Relationship Id="rId205" Type="http://schemas.openxmlformats.org/officeDocument/2006/relationships/hyperlink" Target="http://www.ashoka.org/" TargetMode="External"/><Relationship Id="rId107" Type="http://schemas.openxmlformats.org/officeDocument/2006/relationships/hyperlink" Target="https://ru.wikipedia.org/wiki/%D0%A0%D0%B0%D0%B1%D0%BE%D1%82%D0%BD%D0%B8%D0%BA" TargetMode="External"/><Relationship Id="rId11" Type="http://schemas.openxmlformats.org/officeDocument/2006/relationships/hyperlink" Target="https://ru.wikipedia.org/wiki/%D0%A1%D1%83%D0%B1%D1%8A%D0%B5%D0%BA%D1%82_%28%D1%84%D0%B8%D0%BB%D0%BE%D1%81%D0%BE%D1%84%D0%B8%D1%8F%29" TargetMode="External"/><Relationship Id="rId32" Type="http://schemas.openxmlformats.org/officeDocument/2006/relationships/hyperlink" Target="http://www.7ya.ru/article/a-nuzhen-li-rebenku-otec-modeli-povedeniya-otcov/" TargetMode="External"/><Relationship Id="rId37" Type="http://schemas.openxmlformats.org/officeDocument/2006/relationships/hyperlink" Target="http://alimenty-expert.ru/vidy/po-vozrastu/alimenty-posle-18-let/" TargetMode="External"/><Relationship Id="rId53" Type="http://schemas.openxmlformats.org/officeDocument/2006/relationships/hyperlink" Target="http://alimenty-expert.ru/vidy/po-sposobu-nachisleniya/alimenty-v-tverdoy-summe/" TargetMode="External"/><Relationship Id="rId58" Type="http://schemas.openxmlformats.org/officeDocument/2006/relationships/hyperlink" Target="http://alimenty-expert.ru/kak-platit/sposoby-oplaty/alimenty-na-kartu/" TargetMode="External"/><Relationship Id="rId74" Type="http://schemas.openxmlformats.org/officeDocument/2006/relationships/hyperlink" Target="https://ru.wikipedia.org/wiki/%D0%AE%D1%80%D0%B8%D0%B4%D0%B8%D1%87%D0%B5%D1%81%D0%BA%D0%BE%D0%B5_%D0%BB%D0%B8%D1%86%D0%BE" TargetMode="External"/><Relationship Id="rId79" Type="http://schemas.openxmlformats.org/officeDocument/2006/relationships/hyperlink" Target="https://ru.wikipedia.org/wiki/%D0%94%D0%BE%D0%B3%D0%BE%D0%B2%D0%BE%D1%80_%D0%BA%D1%83%D0%BF%D0%BB%D0%B8-%D0%BF%D1%80%D0%BE%D0%B4%D0%B0%D0%B6%D0%B8" TargetMode="External"/><Relationship Id="rId102" Type="http://schemas.openxmlformats.org/officeDocument/2006/relationships/hyperlink" Target="http://advokatsidorov.ru/obvinyaemyj-v-ugolovnom-processe.html" TargetMode="External"/><Relationship Id="rId123" Type="http://schemas.openxmlformats.org/officeDocument/2006/relationships/hyperlink" Target="https://ru.wikipedia.org/wiki/%D0%A2%D0%B0%D1%80%D0%B8%D1%84%D0%BD%D0%B0%D1%8F_%D1%81%D1%82%D0%B0%D0%B2%D0%BA%D0%B0" TargetMode="External"/><Relationship Id="rId128" Type="http://schemas.openxmlformats.org/officeDocument/2006/relationships/hyperlink" Target="https://ru.wikipedia.org/wiki/%D0%A2%D1%80%D1%83%D0%B4%D0%BE%D0%B2%D0%B0%D1%8F_%D0%BA%D0%BD%D0%B8%D0%B6%D0%BA%D0%B0" TargetMode="External"/><Relationship Id="rId144" Type="http://schemas.openxmlformats.org/officeDocument/2006/relationships/hyperlink" Target="http://www.grandars.ru/college/pravovedenie/rabotodatel-fiz-lico.html" TargetMode="External"/><Relationship Id="rId149" Type="http://schemas.openxmlformats.org/officeDocument/2006/relationships/hyperlink" Target="http://www.consultant.ru/document/cons_doc_LAW_34683/eff4cd3e27ee6ffdc716306e3cab5c403c3c2dcb/" TargetMode="External"/><Relationship Id="rId5" Type="http://schemas.openxmlformats.org/officeDocument/2006/relationships/webSettings" Target="webSettings.xml"/><Relationship Id="rId90" Type="http://schemas.openxmlformats.org/officeDocument/2006/relationships/hyperlink" Target="http://www.consultant.ru/document/cons_doc_LAW_5142/afe0e3d958e3e2cf1f84bd1c0372423758fd5200/" TargetMode="External"/><Relationship Id="rId95" Type="http://schemas.openxmlformats.org/officeDocument/2006/relationships/hyperlink" Target="http://www.consultant.ru/document/cons_doc_LAW_37800/dd1b2d73e60b0c0dfc4f3657663c39be70e1d7c9/" TargetMode="External"/><Relationship Id="rId160" Type="http://schemas.openxmlformats.org/officeDocument/2006/relationships/hyperlink" Target="http://docs.cntd.ru/document/499067367" TargetMode="External"/><Relationship Id="rId165" Type="http://schemas.openxmlformats.org/officeDocument/2006/relationships/diagramColors" Target="diagrams/colors1.xml"/><Relationship Id="rId181" Type="http://schemas.openxmlformats.org/officeDocument/2006/relationships/hyperlink" Target="https://reachforchange.org/russia/" TargetMode="External"/><Relationship Id="rId186" Type="http://schemas.openxmlformats.org/officeDocument/2006/relationships/hyperlink" Target="https://www.asi.org.ru/" TargetMode="External"/><Relationship Id="rId211" Type="http://schemas.openxmlformats.org/officeDocument/2006/relationships/theme" Target="theme/theme1.xml"/><Relationship Id="rId22" Type="http://schemas.openxmlformats.org/officeDocument/2006/relationships/hyperlink" Target="http://base.garant.ru/10103000/2/" TargetMode="External"/><Relationship Id="rId27" Type="http://schemas.openxmlformats.org/officeDocument/2006/relationships/hyperlink" Target="http://szn.ivanovoobl.ru/department/perechen-bankov-dannyh/s-chego-nachat/usynovlenie/" TargetMode="External"/><Relationship Id="rId43" Type="http://schemas.openxmlformats.org/officeDocument/2006/relationships/hyperlink" Target="http://alimenty-expert.ru/vidy/po-kolichestvu/alimenty-na-odnogo-rebenka/" TargetMode="External"/><Relationship Id="rId48" Type="http://schemas.openxmlformats.org/officeDocument/2006/relationships/hyperlink" Target="http://alimenty-expert.ru/vidy/dobrovolnye-alimenty/" TargetMode="External"/><Relationship Id="rId64" Type="http://schemas.openxmlformats.org/officeDocument/2006/relationships/hyperlink" Target="http://subsidii.net/%D1%80%D0%BE%D0%B6%D0%B4%D0%B5%D0%BD%D0%B8%D0%B5-%D1%80%D0%B5%D0%B1%D0%B5%D0%BD%D0%BA%D0%B0/%D0%BC%D0%BD%D0%BE%D0%B3%D0%BE%D0%B4%D0%B5%D1%82%D0%BD%D0%B0%D1%8F-%D1%81%D0%B5%D0%BC%D1%8C%D1%8F/index.php?option=com_k2&amp;view=item&amp;id=353:%D0%B1%D0%B5%D1%81%D0%BF%D0%BB%D0%B0%D1%82%D0%BD%D1%8B%D0%B9-%D0%BF%D1%80%D0%BE%D0%B5%D0%B7%D0%B4&amp;Itemid=854" TargetMode="External"/><Relationship Id="rId69" Type="http://schemas.openxmlformats.org/officeDocument/2006/relationships/hyperlink" Target="https://ru.wikipedia.org/wiki/%D0%9B%D0%B8%D1%86%D0%BE_(%D1%81%D1%83%D0%B1%D1%8A%D0%B5%D0%BA%D1%82_%D0%BF%D1%80%D0%B0%D0%B2%D0%B0)" TargetMode="External"/><Relationship Id="rId113" Type="http://schemas.openxmlformats.org/officeDocument/2006/relationships/hyperlink" Target="https://ru.wikipedia.org/wiki/%D0%9A%D0%BE%D0%BB%D0%BB%D0%B5%D0%BA%D1%82%D0%B8%D0%B2%D0%BD%D1%8B%D0%B9_%D0%B4%D0%BE%D0%B3%D0%BE%D0%B2%D0%BE%D1%80" TargetMode="External"/><Relationship Id="rId118" Type="http://schemas.openxmlformats.org/officeDocument/2006/relationships/hyperlink" Target="https://ru.wikipedia.org/w/index.php?title=%D0%9B%D0%BE%D0%BA%D0%B0%D0%BB%D1%8C%D0%BD%D1%8B%D0%B9_%D0%BD%D0%BE%D1%80%D0%BC%D0%B0%D1%82%D0%B8%D0%B2%D0%BD%D1%8B%D0%B9_%D0%B0%D0%BA%D1%82&amp;action=edit&amp;redlink=1" TargetMode="External"/><Relationship Id="rId134" Type="http://schemas.openxmlformats.org/officeDocument/2006/relationships/hyperlink" Target="https://ru.wikipedia.org/wiki/%D0%98%D1%81%D0%BF%D1%8B%D1%82%D0%B0%D1%82%D0%B5%D0%BB%D1%8C%D0%BD%D1%8B%D0%B9_%D1%81%D1%80%D0%BE%D0%BA_(%D1%82%D1%80%D1%83%D0%B4%D0%BE%D0%B2%D0%BE%D0%B5_%D0%BF%D1%80%D0%B0%D0%B2%D0%BE)" TargetMode="External"/><Relationship Id="rId139" Type="http://schemas.openxmlformats.org/officeDocument/2006/relationships/hyperlink" Target="https://ru.wikipedia.org/wiki/%D0%A2%D1%80%D1%83%D0%B4%D0%BE%D0%B2%D1%8B%D0%B5_%D0%BE%D1%82%D0%BD%D0%BE%D1%88%D0%B5%D0%BD%D0%B8%D1%8F" TargetMode="External"/><Relationship Id="rId80" Type="http://schemas.openxmlformats.org/officeDocument/2006/relationships/hyperlink" Target="https://ru.wikipedia.org/wiki/%D0%90%D1%83%D1%82%D1%81%D0%BE%D1%80%D1%81%D0%B8%D0%BD%D0%B3" TargetMode="External"/><Relationship Id="rId85" Type="http://schemas.openxmlformats.org/officeDocument/2006/relationships/hyperlink" Target="http://www.ooo-avizo.ru/article.php?id=67" TargetMode="External"/><Relationship Id="rId150" Type="http://schemas.openxmlformats.org/officeDocument/2006/relationships/image" Target="media/image3.jpeg"/><Relationship Id="rId155" Type="http://schemas.openxmlformats.org/officeDocument/2006/relationships/hyperlink" Target="http://docs.cntd.ru/document/499067367" TargetMode="External"/><Relationship Id="rId171" Type="http://schemas.openxmlformats.org/officeDocument/2006/relationships/hyperlink" Target="consultantplus://offline/ref=6BDC623888A4E141C309A357EE9B292F457444E632D61EDC78536A810C0FBDBF10A3C1B3FC8FQEZEN" TargetMode="External"/><Relationship Id="rId176" Type="http://schemas.openxmlformats.org/officeDocument/2006/relationships/hyperlink" Target="consultantplus://offline/ref=6BDC623888A4E141C309A357EE9B292F457444E632D61EDC78536A810C0FBDBF10A3C1B3FA87EFQ9ZEN" TargetMode="External"/><Relationship Id="rId192" Type="http://schemas.openxmlformats.org/officeDocument/2006/relationships/hyperlink" Target="http://www.hse.ru/data/044/330/1238/%d0%a2%d0%b5%d0%b7%d0%b8%d1%81%d1%8b%20%d0%9c%d0%be%d1%81%d0%ba%d0%be%d0%b2%d1%81%d0%ba%d0%b0%d1%8f-28-01-2009.doc" TargetMode="External"/><Relationship Id="rId197" Type="http://schemas.openxmlformats.org/officeDocument/2006/relationships/hyperlink" Target="http://dic.academic.ru" TargetMode="External"/><Relationship Id="rId206" Type="http://schemas.openxmlformats.org/officeDocument/2006/relationships/hyperlink" Target="http://www.socialenterprise.org.uk/" TargetMode="External"/><Relationship Id="rId201" Type="http://schemas.openxmlformats.org/officeDocument/2006/relationships/hyperlink" Target="http://www.audit-it.ru/articles/account/otrasl/a99/" TargetMode="External"/><Relationship Id="rId12" Type="http://schemas.openxmlformats.org/officeDocument/2006/relationships/hyperlink" Target="https://ru.wikipedia.org/wiki/%D0%A0%D0%B5%D0%B7%D1%83%D0%BB%D1%8C%D1%82%D0%B0%D1%82" TargetMode="External"/><Relationship Id="rId17" Type="http://schemas.openxmlformats.org/officeDocument/2006/relationships/hyperlink" Target="http://subsidii.net/%D1%80%D0%BE%D0%B6%D0%B4%D0%B5%D0%BD%D0%B8%D0%B5-%D1%80%D0%B5%D0%B1%D0%B5%D0%BD%D0%BA%D0%B0/%D0%BC%D0%BD%D0%BE%D0%B3%D0%BE%D0%B4%D0%B5%D1%82%D0%BD%D0%B0%D1%8F-%D1%81%D0%B5%D0%BC%D1%8C%D1%8F/item/index.php?option=com_k2&amp;view=item&amp;id=94:%D0%BF%D1%80%D0%BE%D0%B6%D0%B8%D1%82%D0%BE%D1%87%D0%BD%D1%8B%D0%B9-%D0%BC%D0%B8%D0%BD%D0%B8%D0%BC%D1%83%D0%BC&amp;Itemid=722" TargetMode="External"/><Relationship Id="rId33" Type="http://schemas.openxmlformats.org/officeDocument/2006/relationships/hyperlink" Target="http://www.7ya.ru/pub/divorce/" TargetMode="External"/><Relationship Id="rId38" Type="http://schemas.openxmlformats.org/officeDocument/2006/relationships/hyperlink" Target="http://alimenty-expert.ru/vidy/po-platelshhiku/alimenty-na-soderzhanie-materi/" TargetMode="External"/><Relationship Id="rId59" Type="http://schemas.openxmlformats.org/officeDocument/2006/relationships/hyperlink" Target="http://alimenty-expert.ru/razvod/svidetelstvo-o-rastorzhenii-braka/" TargetMode="External"/><Relationship Id="rId103" Type="http://schemas.openxmlformats.org/officeDocument/2006/relationships/hyperlink" Target="http://advokatsidorov.ru/poterpevshij-v-ugolovnom-processe.html" TargetMode="External"/><Relationship Id="rId108" Type="http://schemas.openxmlformats.org/officeDocument/2006/relationships/hyperlink" Target="https://ru.wikipedia.org/wiki/%D0%A0%D0%B0%D0%B1%D0%BE%D1%82%D0%BE%D0%B4%D0%B0%D1%82%D0%B5%D0%BB%D1%8C" TargetMode="External"/><Relationship Id="rId124" Type="http://schemas.openxmlformats.org/officeDocument/2006/relationships/hyperlink" Target="https://ru.wikipedia.org/wiki/%D0%94%D0%BE%D0%BB%D0%B6%D0%BD%D0%BE%D1%81%D1%82%D0%BD%D0%BE%D0%B9_%D0%BE%D0%BA%D0%BB%D0%B0%D0%B4" TargetMode="External"/><Relationship Id="rId129" Type="http://schemas.openxmlformats.org/officeDocument/2006/relationships/hyperlink" Target="https://ru.wikipedia.org/wiki/%D0%A1%D0%B2%D0%B8%D0%B4%D0%B5%D1%82%D0%B5%D0%BB%D1%8C%D1%81%D1%82%D0%B2%D0%BE_%D0%BE_%D0%B7%D0%B0%D0%BA%D0%BB%D1%8E%D1%87%D0%B5%D0%BD%D0%B8%D0%B8_%D0%B1%D1%80%D0%B0%D0%BA%D0%B0" TargetMode="External"/><Relationship Id="rId54" Type="http://schemas.openxmlformats.org/officeDocument/2006/relationships/hyperlink" Target="http://alimenty-expert.ru/razmer/nachislenie/" TargetMode="External"/><Relationship Id="rId70" Type="http://schemas.openxmlformats.org/officeDocument/2006/relationships/hyperlink" Target="https://ru.wikipedia.org/wiki/%D0%A1%D1%83%D0%B1%D1%8A%D0%B5%D0%BA%D1%82%D0%B8%D0%B2%D0%BD%D0%BE%D0%B5_%D0%BF%D1%80%D0%B0%D0%B2%D0%BE" TargetMode="External"/><Relationship Id="rId75" Type="http://schemas.openxmlformats.org/officeDocument/2006/relationships/hyperlink" Target="https://ru.wikipedia.org/w/index.php?title=%D0%9F%D1%83%D0%B1%D0%BB%D0%B8%D1%87%D0%BD%D0%BE-%D0%BF%D1%80%D0%B0%D0%B2%D0%BE%D0%B2%D0%BE%D0%B5_%D0%BE%D0%B1%D1%80%D0%B0%D0%B7%D0%BE%D0%B2%D0%B0%D0%BD%D0%B8%D0%B5&amp;action=edit&amp;redlink=1" TargetMode="External"/><Relationship Id="rId91" Type="http://schemas.openxmlformats.org/officeDocument/2006/relationships/hyperlink" Target="http://www.consultant.ru/document/cons_doc_LAW_5142/2dd3d0a52b1ab6e77f6f0bfeb85d98c14fd738da/" TargetMode="External"/><Relationship Id="rId96" Type="http://schemas.openxmlformats.org/officeDocument/2006/relationships/hyperlink" Target="http://youarex.ru/services/predstavitelstvo-v-sude/podgotovka-otzyva-na-iskovoe-zayavlenie/" TargetMode="External"/><Relationship Id="rId140" Type="http://schemas.openxmlformats.org/officeDocument/2006/relationships/hyperlink" Target="http://kadriruem.ru/bolnichnyj/" TargetMode="External"/><Relationship Id="rId145" Type="http://schemas.openxmlformats.org/officeDocument/2006/relationships/hyperlink" Target="http://center-yf.ru/data/Yuristu/konstitucionnoe-pravo.php" TargetMode="External"/><Relationship Id="rId161" Type="http://schemas.openxmlformats.org/officeDocument/2006/relationships/hyperlink" Target="http://docs.cntd.ru/document/499067367" TargetMode="External"/><Relationship Id="rId166" Type="http://schemas.openxmlformats.org/officeDocument/2006/relationships/diagramData" Target="diagrams/data2.xml"/><Relationship Id="rId182" Type="http://schemas.openxmlformats.org/officeDocument/2006/relationships/hyperlink" Target="https://www.rmcenter.ru/about/staff/" TargetMode="External"/><Relationship Id="rId187"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microsoft.com/office/2007/relationships/diagramDrawing" Target="diagrams/drawing2.xml"/><Relationship Id="rId23" Type="http://schemas.openxmlformats.org/officeDocument/2006/relationships/hyperlink" Target="http://base.garant.ru/10103000/" TargetMode="External"/><Relationship Id="rId28" Type="http://schemas.openxmlformats.org/officeDocument/2006/relationships/hyperlink" Target="http://www.rg.ru/2014/02/07/trud-dok.html" TargetMode="External"/><Relationship Id="rId49" Type="http://schemas.openxmlformats.org/officeDocument/2006/relationships/hyperlink" Target="http://alimenty-expert.ru/oformlenie/soglashenie-ob-alimentah/" TargetMode="External"/><Relationship Id="rId114" Type="http://schemas.openxmlformats.org/officeDocument/2006/relationships/hyperlink" Target="https://ru.wikipedia.org/wiki/%D0%93%D1%80%D0%B0%D0%B6%D0%B4%D0%B0%D0%BD%D1%81%D0%BA%D0%BE-%D0%BF%D1%80%D0%B0%D0%B2%D0%BE%D0%B2%D0%BE%D0%B9_%D0%B4%D0%BE%D0%B3%D0%BE%D0%B2%D0%BE%D1%80" TargetMode="External"/><Relationship Id="rId119" Type="http://schemas.openxmlformats.org/officeDocument/2006/relationships/hyperlink" Target="https://ru.wikipedia.org/wiki/%D0%A2%D1%80%D1%83%D0%B4%D0%BE%D0%B2%D0%BE%D0%B9_%D0%BA%D0%BE%D0%B4%D0%B5%D0%BA%D1%81_%D0%A0%D0%BE%D1%81%D1%81%D0%B8%D0%B9%D1%81%D0%BA%D0%BE%D0%B9_%D0%A4%D0%B5%D0%B4%D0%B5%D1%80%D0%B0%D1%86%D0%B8%D0%B8" TargetMode="External"/><Relationship Id="rId44" Type="http://schemas.openxmlformats.org/officeDocument/2006/relationships/hyperlink" Target="http://alimenty-expert.ru/vidy/po-kolichestvu/alimenty-na-dvoih-detey/" TargetMode="External"/><Relationship Id="rId60" Type="http://schemas.openxmlformats.org/officeDocument/2006/relationships/hyperlink" Target="http://alimenty-expert.ru/vzyskanie-alimentov/zayavlenie/" TargetMode="External"/><Relationship Id="rId65" Type="http://schemas.openxmlformats.org/officeDocument/2006/relationships/hyperlink" Target="http://subsidii.net/%D1%80%D0%BE%D0%B6%D0%B4%D0%B5%D0%BD%D0%B8%D0%B5-%D1%80%D0%B5%D0%B1%D0%B5%D0%BD%D0%BA%D0%B0/%D0%BC%D0%BD%D0%BE%D0%B3%D0%BE%D0%B4%D0%B5%D1%82%D0%BD%D0%B0%D1%8F-%D1%81%D0%B5%D0%BC%D1%8C%D1%8F/index.php?option=com_k2&amp;view=item&amp;id=250&amp;Itemid=1070" TargetMode="External"/><Relationship Id="rId81" Type="http://schemas.openxmlformats.org/officeDocument/2006/relationships/hyperlink" Target="https://ru.wikipedia.org/wiki/%D0%97%D0%B0%D1%91%D0%BC" TargetMode="External"/><Relationship Id="rId86" Type="http://schemas.openxmlformats.org/officeDocument/2006/relationships/hyperlink" Target="http://www.ooo-avizo.ru/article.php?id=116" TargetMode="External"/><Relationship Id="rId130" Type="http://schemas.openxmlformats.org/officeDocument/2006/relationships/hyperlink" Target="https://ru.wikipedia.org/wiki/%D0%A2%D1%80%D1%83%D0%B4%D0%BE%D0%B2%D0%BE%D0%B9_%D0%B4%D0%BE%D0%B3%D0%BE%D0%B2%D0%BE%D1%80" TargetMode="External"/><Relationship Id="rId135" Type="http://schemas.openxmlformats.org/officeDocument/2006/relationships/hyperlink" Target="https://ru.wikipedia.org/wiki/%D0%9A%D0%BE%D0%BC%D0%BC%D0%B5%D1%80%D1%87%D0%B5%D1%81%D0%BA%D0%B0%D1%8F_%D1%82%D0%B0%D0%B9%D0%BD%D0%B0" TargetMode="External"/><Relationship Id="rId151" Type="http://schemas.openxmlformats.org/officeDocument/2006/relationships/hyperlink" Target="http://docs.cntd.ru/document/420216585" TargetMode="External"/><Relationship Id="rId156" Type="http://schemas.openxmlformats.org/officeDocument/2006/relationships/hyperlink" Target="http://docs.cntd.ru/document/499067367" TargetMode="External"/><Relationship Id="rId177" Type="http://schemas.openxmlformats.org/officeDocument/2006/relationships/hyperlink" Target="consultantplus://offline/ref=6BDC623888A4E141C309A357EE9B292F457444E632D61EDC78536A810C0FBDBF10A3C1B3FA87EEQ9Z2N" TargetMode="External"/><Relationship Id="rId198" Type="http://schemas.openxmlformats.org/officeDocument/2006/relationships/hyperlink" Target="http://www.portal-nko.ru/" TargetMode="External"/><Relationship Id="rId172" Type="http://schemas.openxmlformats.org/officeDocument/2006/relationships/hyperlink" Target="consultantplus://offline/ref=6BDC623888A4E141C309A357EE9B292F457444E632D61EDC78536A810C0FBDBF10A3C1B3FA87E1Q9Z3N" TargetMode="External"/><Relationship Id="rId193" Type="http://schemas.openxmlformats.org/officeDocument/2006/relationships/hyperlink" Target="http://www.consultant.ru/popular/nalog2/" TargetMode="External"/><Relationship Id="rId202" Type="http://schemas.openxmlformats.org/officeDocument/2006/relationships/hyperlink" Target="http://www.portal-nko.ru/finance/grant" TargetMode="External"/><Relationship Id="rId207" Type="http://schemas.openxmlformats.org/officeDocument/2006/relationships/hyperlink" Target="http://www.sel.org.uk/" TargetMode="External"/><Relationship Id="rId13" Type="http://schemas.openxmlformats.org/officeDocument/2006/relationships/hyperlink" Target="http://dic.academic.ru/dic.nsf/ushakov/1100448" TargetMode="External"/><Relationship Id="rId18" Type="http://schemas.openxmlformats.org/officeDocument/2006/relationships/hyperlink" Target="http://subsidii.net/%D1%80%D0%BE%D0%B6%D0%B4%D0%B5%D0%BD%D0%B8%D0%B5-%D1%80%D0%B5%D0%B1%D0%B5%D0%BD%D0%BA%D0%B0/%D0%BC%D0%BD%D0%BE%D0%B3%D0%BE%D0%B4%D0%B5%D1%82%D0%BD%D0%B0%D1%8F-%D1%81%D0%B5%D0%BC%D1%8C%D1%8F.html" TargetMode="External"/><Relationship Id="rId39" Type="http://schemas.openxmlformats.org/officeDocument/2006/relationships/hyperlink" Target="http://alimenty-expert.ru/vidy/po-platelshhiku/alimenty-s-materi/" TargetMode="External"/><Relationship Id="rId109" Type="http://schemas.openxmlformats.org/officeDocument/2006/relationships/hyperlink" Target="https://ru.wikipedia.org/wiki/%D0%97%D0%B0%D1%80%D0%B0%D0%B1%D0%BE%D1%82%D0%BD%D0%B0%D1%8F_%D0%BF%D0%BB%D0%B0%D1%82%D0%B0" TargetMode="External"/><Relationship Id="rId34" Type="http://schemas.openxmlformats.org/officeDocument/2006/relationships/hyperlink" Target="http://www.7ya.ru/article/Opredelenie-otcovstva-istoriya-i-sovremennost/" TargetMode="External"/><Relationship Id="rId50" Type="http://schemas.openxmlformats.org/officeDocument/2006/relationships/hyperlink" Target="http://alimenty-expert.ru/kak-platit/sposoby-oplaty/" TargetMode="External"/><Relationship Id="rId55" Type="http://schemas.openxmlformats.org/officeDocument/2006/relationships/hyperlink" Target="http://alimenty-expert.ru/kak-platit/sposoby-oplaty/" TargetMode="External"/><Relationship Id="rId76" Type="http://schemas.openxmlformats.org/officeDocument/2006/relationships/hyperlink" Target="https://ru.wikipedia.org/wiki/%D0%9C%D0%B5%D0%B6%D0%B4%D1%83%D0%BD%D0%B0%D1%80%D0%BE%D0%B4%D0%BD%D1%8B%D0%B5_%D0%BE%D1%80%D0%B3%D0%B0%D0%BD%D0%B8%D0%B7%D0%B0%D1%86%D0%B8%D0%B8" TargetMode="External"/><Relationship Id="rId97" Type="http://schemas.openxmlformats.org/officeDocument/2006/relationships/hyperlink" Target="http://advokatsidorov.ru/istets-i-otvetchik.html" TargetMode="External"/><Relationship Id="rId104" Type="http://schemas.openxmlformats.org/officeDocument/2006/relationships/hyperlink" Target="http://advokatsidorov.ru/obespechenie-dokazatelstv.html" TargetMode="External"/><Relationship Id="rId120" Type="http://schemas.openxmlformats.org/officeDocument/2006/relationships/hyperlink" Target="https://ru.wikipedia.org/wiki/%D0%A2%D1%80%D1%83%D0%B4%D0%BE%D0%B2%D0%BE%D0%B9_%D0%B4%D0%BE%D0%B3%D0%BE%D0%B2%D0%BE%D1%80" TargetMode="External"/><Relationship Id="rId125" Type="http://schemas.openxmlformats.org/officeDocument/2006/relationships/hyperlink" Target="https://ru.wikipedia.org/wiki/%D0%A0%D0%B0%D0%B1%D0%BE%D1%87%D0%B5%D0%B5_%D0%B2%D1%80%D0%B5%D0%BC%D1%8F" TargetMode="External"/><Relationship Id="rId141" Type="http://schemas.openxmlformats.org/officeDocument/2006/relationships/hyperlink" Target="http://kadriruem.ru/ezhegodnyj-oplachivaemyj-otpusk/" TargetMode="External"/><Relationship Id="rId146" Type="http://schemas.openxmlformats.org/officeDocument/2006/relationships/hyperlink" Target="http://center-yf.ru/data/economy/Strahovanie.php" TargetMode="External"/><Relationship Id="rId167" Type="http://schemas.openxmlformats.org/officeDocument/2006/relationships/diagramLayout" Target="diagrams/layout2.xml"/><Relationship Id="rId188" Type="http://schemas.openxmlformats.org/officeDocument/2006/relationships/hyperlink" Target="http://www.consultant.ru/popular/gkrf1/" TargetMode="External"/><Relationship Id="rId7" Type="http://schemas.openxmlformats.org/officeDocument/2006/relationships/endnotes" Target="endnotes.xml"/><Relationship Id="rId71" Type="http://schemas.openxmlformats.org/officeDocument/2006/relationships/hyperlink" Target="https://ru.wikipedia.org/wiki/%D0%AE%D1%80%D0%B8%D0%B4%D0%B8%D1%87%D0%B5%D1%81%D0%BA%D0%B0%D1%8F_%D0%BE%D0%B1%D1%8F%D0%B7%D0%B0%D0%BD%D0%BD%D0%BE%D1%81%D1%82%D1%8C" TargetMode="External"/><Relationship Id="rId92" Type="http://schemas.openxmlformats.org/officeDocument/2006/relationships/hyperlink" Target="http://www.consultant.ru/document/cons_doc_LAW_5142/14f12bf28cce9eb8ce34ffce2bba63c8d5d1cffe/" TargetMode="External"/><Relationship Id="rId162" Type="http://schemas.openxmlformats.org/officeDocument/2006/relationships/diagramData" Target="diagrams/data1.xml"/><Relationship Id="rId183" Type="http://schemas.openxmlformats.org/officeDocument/2006/relationships/hyperlink" Target="https://www.rmcenter.ru/about/staff/" TargetMode="External"/><Relationship Id="rId213" Type="http://schemas.microsoft.com/office/2007/relationships/diagramDrawing" Target="diagrams/drawing1.xml"/><Relationship Id="rId2" Type="http://schemas.openxmlformats.org/officeDocument/2006/relationships/numbering" Target="numbering.xml"/><Relationship Id="rId29" Type="http://schemas.openxmlformats.org/officeDocument/2006/relationships/hyperlink" Target="http://subsidii.net/%D1%80%D0%BE%D0%B6%D0%B4%D0%B5%D0%BD%D0%B8%D0%B5-%D1%80%D0%B5%D0%B1%D0%B5%D0%BD%D0%BA%D0%B0/%D0%B0%D0%BB%D0%B8%D0%BC%D0%B5%D0%BD%D1%82%D1%8B.html" TargetMode="External"/><Relationship Id="rId24" Type="http://schemas.openxmlformats.org/officeDocument/2006/relationships/hyperlink" Target="http://www.consultant.ru/popular/family/20_23.html" TargetMode="External"/><Relationship Id="rId40" Type="http://schemas.openxmlformats.org/officeDocument/2006/relationships/hyperlink" Target="http://alimenty-expert.ru/vidy/po-socialnomu-polozheniyu/alimenty-na-rebenka-invalida/" TargetMode="External"/><Relationship Id="rId45" Type="http://schemas.openxmlformats.org/officeDocument/2006/relationships/hyperlink" Target="http://alimenty-expert.ru/vidy/po-kolichestvu/alimenty-na-troih-detey/" TargetMode="External"/><Relationship Id="rId66" Type="http://schemas.openxmlformats.org/officeDocument/2006/relationships/hyperlink" Target="http://subsidii.net/%D1%80%D0%BE%D0%B6%D0%B4%D0%B5%D0%BD%D0%B8%D0%B5-%D1%80%D0%B5%D0%B1%D0%B5%D0%BD%D0%BA%D0%B0/%D0%BC%D0%BD%D0%BE%D0%B3%D0%BE%D0%B4%D0%B5%D1%82%D0%BD%D0%B0%D1%8F-%D1%81%D0%B5%D0%BC%D1%8C%D1%8F.html" TargetMode="External"/><Relationship Id="rId87" Type="http://schemas.openxmlformats.org/officeDocument/2006/relationships/hyperlink" Target="http://www.ooo-avizo.ru/article.php?id=117" TargetMode="External"/><Relationship Id="rId110" Type="http://schemas.openxmlformats.org/officeDocument/2006/relationships/hyperlink" Target="https://ru.wikipedia.org/wiki/%D0%A0%D0%BE%D1%81%D1%81%D0%B8%D1%8F" TargetMode="External"/><Relationship Id="rId115" Type="http://schemas.openxmlformats.org/officeDocument/2006/relationships/hyperlink" Target="https://ru.wikipedia.org/wiki/%D0%94%D0%BE%D0%B3%D0%BE%D0%B2%D0%BE%D1%80_%D0%BF%D0%BE%D0%B4%D1%80%D1%8F%D0%B4%D0%B0" TargetMode="External"/><Relationship Id="rId131" Type="http://schemas.openxmlformats.org/officeDocument/2006/relationships/hyperlink" Target="https://ru.wikipedia.org/wiki/%D0%A8%D1%82%D0%B0%D1%82%D0%BD%D0%BE%D0%B5_%D1%80%D0%B0%D1%81%D0%BF%D0%B8%D1%81%D0%B0%D0%BD%D0%B8%D0%B5" TargetMode="External"/><Relationship Id="rId136" Type="http://schemas.openxmlformats.org/officeDocument/2006/relationships/hyperlink" Target="https://ru.wikipedia.org/wiki/%D0%A1%D1%80%D0%BE%D1%87%D0%BD%D1%8B%D0%B9_%D1%82%D1%80%D1%83%D0%B4%D0%BE%D0%B2%D0%BE%D0%B9_%D0%B4%D0%BE%D0%B3%D0%BE%D0%B2%D0%BE%D1%80" TargetMode="External"/><Relationship Id="rId157" Type="http://schemas.openxmlformats.org/officeDocument/2006/relationships/hyperlink" Target="http://docs.cntd.ru/document/499067367" TargetMode="External"/><Relationship Id="rId178" Type="http://schemas.openxmlformats.org/officeDocument/2006/relationships/hyperlink" Target="https://ru.wikipedia.org/wiki/%D0%90%D0%BD%D0%B3%D0%BB%D0%B8%D0%B9%D1%81%D0%BA%D0%B8%D0%B9_%D1%8F%D0%B7%D1%8B%D0%BA" TargetMode="External"/><Relationship Id="rId61" Type="http://schemas.openxmlformats.org/officeDocument/2006/relationships/hyperlink" Target="http://alimenty-expert.ru/vzyskanie-alimentov/sudebnoe-vzyskanie/ispolnitelnyj-list/" TargetMode="External"/><Relationship Id="rId82" Type="http://schemas.openxmlformats.org/officeDocument/2006/relationships/hyperlink" Target="https://ru.wikipedia.org/wiki/%D0%94%D0%BE%D0%B3%D0%BE%D0%B2%D0%BE%D1%80_%D0%B4%D0%B0%D1%80%D0%B5%D0%BD%D0%B8%D1%8F" TargetMode="External"/><Relationship Id="rId152" Type="http://schemas.openxmlformats.org/officeDocument/2006/relationships/hyperlink" Target="http://docs.cntd.ru/document/902353905" TargetMode="External"/><Relationship Id="rId173" Type="http://schemas.openxmlformats.org/officeDocument/2006/relationships/hyperlink" Target="consultantplus://offline/ref=6BDC623888A4E141C309A357EE9B292F457444E632D61EDC78536A810C0FBDBF10A3C1B3FC8DQEZFN" TargetMode="External"/><Relationship Id="rId194" Type="http://schemas.openxmlformats.org/officeDocument/2006/relationships/hyperlink" Target="http://www.rg.ru/2014/01/24/alimenti-dok.html" TargetMode="External"/><Relationship Id="rId199" Type="http://schemas.openxmlformats.org/officeDocument/2006/relationships/hyperlink" Target="https://www.hse.ru/data/378/039/1237/soc-pred.pdf" TargetMode="External"/><Relationship Id="rId203" Type="http://schemas.openxmlformats.org/officeDocument/2006/relationships/hyperlink" Target="http://rabotadoma2.ru" TargetMode="External"/><Relationship Id="rId208" Type="http://schemas.openxmlformats.org/officeDocument/2006/relationships/hyperlink" Target="http://www.youngfoundation.org" TargetMode="External"/><Relationship Id="rId19" Type="http://schemas.openxmlformats.org/officeDocument/2006/relationships/hyperlink" Target="http://subsidii.net/%D1%80%D0%BE%D0%B6%D0%B4%D0%B5%D0%BD%D0%B8%D0%B5-%D1%80%D0%B5%D0%B1%D0%B5%D0%BD%D0%BA%D0%B0/%D0%BC%D0%BD%D0%BE%D0%B3%D0%BE%D0%B4%D0%B5%D1%82%D0%BD%D0%B0%D1%8F-%D1%81%D0%B5%D0%BC%D1%8C%D1%8F/item/index.php?option=com_k2&amp;view=item&amp;id=376:%D0%BF%D0%BE%D0%BC%D0%BE%D1%89%D1%8C-%D0%BC%D0%B0%D0%BB%D0%BE%D0%B8%D0%BC%D1%83%D1%89%D0%B8%D0%BC-%D1%81%D0%B5%D0%BC%D1%8C%D1%8F%D0%BC&amp;Itemid=664" TargetMode="External"/><Relationship Id="rId14" Type="http://schemas.openxmlformats.org/officeDocument/2006/relationships/hyperlink" Target="http://subsidii.net/%D0%BA%D0%BE%D0%BC%D0%BC%D1%83%D0%BD%D0%B0%D0%BB%D1%8C%D0%BD%D1%8B%D0%B5-%D0%BB%D1%8C%D0%B3%D0%BE%D1%82%D1%8B.html" TargetMode="External"/><Relationship Id="rId30" Type="http://schemas.openxmlformats.org/officeDocument/2006/relationships/hyperlink" Target="https://2016.life/%D0%BD%D0%B0%D0%BB%D0%BE%D0%B3%D0%BE%D0%B2%D1%8B%D0%B5-%D0%B2%D1%8B%D1%87%D0%B5%D1%82%D1%8B-%D0%BD%D0%B0-%D0%B4%D0%B5%D1%82%D0%B5%D0%B9" TargetMode="External"/><Relationship Id="rId35" Type="http://schemas.openxmlformats.org/officeDocument/2006/relationships/hyperlink" Target="http://www.7ya.ru/article/Alimenty-prava-rebenka-i-obyazannosti-roditelej" TargetMode="External"/><Relationship Id="rId56" Type="http://schemas.openxmlformats.org/officeDocument/2006/relationships/hyperlink" Target="http://alimenty-expert.ru/kak-platit/sposoby-oplaty/alimenty-na-schet-rebenka/" TargetMode="External"/><Relationship Id="rId77" Type="http://schemas.openxmlformats.org/officeDocument/2006/relationships/hyperlink" Target="https://ru.wikipedia.org/wiki/%D0%93%D0%BE%D1%81%D1%83%D0%B4%D0%B0%D1%80%D1%81%D1%82%D0%B2%D0%BE" TargetMode="External"/><Relationship Id="rId100" Type="http://schemas.openxmlformats.org/officeDocument/2006/relationships/hyperlink" Target="http://advokatsidorov.ru/srok-iskovoj-davnosti.html" TargetMode="External"/><Relationship Id="rId105" Type="http://schemas.openxmlformats.org/officeDocument/2006/relationships/hyperlink" Target="http://advokatsidorov.ru/podsudnost-gragdanskih-del.html" TargetMode="External"/><Relationship Id="rId126" Type="http://schemas.openxmlformats.org/officeDocument/2006/relationships/hyperlink" Target="https://ru.wikipedia.org/wiki/%D0%A1%D0%BE%D1%86%D0%B8%D0%B0%D0%BB%D1%8C%D0%BD%D0%BE%D0%B5_%D1%81%D1%82%D1%80%D0%B0%D1%85%D0%BE%D0%B2%D0%B0%D0%BD%D0%B8%D0%B5" TargetMode="External"/><Relationship Id="rId147" Type="http://schemas.openxmlformats.org/officeDocument/2006/relationships/hyperlink" Target="http://www.consultant.ru/document/cons_doc_LAW_47257/f0b2282c5bb722440fa91d4e867636e98e07e111/" TargetMode="External"/><Relationship Id="rId168" Type="http://schemas.openxmlformats.org/officeDocument/2006/relationships/diagramQuickStyle" Target="diagrams/quickStyle2.xml"/><Relationship Id="rId8" Type="http://schemas.openxmlformats.org/officeDocument/2006/relationships/image" Target="media/image1.jpeg"/><Relationship Id="rId51" Type="http://schemas.openxmlformats.org/officeDocument/2006/relationships/hyperlink" Target="http://alimenty-expert.ru/razmer/" TargetMode="External"/><Relationship Id="rId72" Type="http://schemas.openxmlformats.org/officeDocument/2006/relationships/hyperlink" Target="https://ru.wikipedia.org/w/index.php?title=%D0%92%D1%81%D1%82%D1%80%D0%B5%D1%87%D0%BD%D0%BE%D0%B5_%D1%83%D0%B4%D0%BE%D0%B2%D0%BB%D0%B5%D1%82%D0%B2%D0%BE%D1%80%D0%B5%D0%BD%D0%B8%D0%B5&amp;action=edit&amp;redlink=1" TargetMode="External"/><Relationship Id="rId93" Type="http://schemas.openxmlformats.org/officeDocument/2006/relationships/hyperlink" Target="http://www.consultant.ru/document/cons_doc_LAW_5142/89f58290369a72cf662b9a8682253dd2f38d154b/" TargetMode="External"/><Relationship Id="rId98" Type="http://schemas.openxmlformats.org/officeDocument/2006/relationships/hyperlink" Target="http://advokatsidorov.ru/predmet-i-osnovaniya-iska.html" TargetMode="External"/><Relationship Id="rId121" Type="http://schemas.openxmlformats.org/officeDocument/2006/relationships/hyperlink" Target="https://ru.wikipedia.org/wiki/%D0%A2%D1%80%D1%83%D0%B4%D0%BE%D0%B2%D0%BE%D0%B9_%D0%BA%D0%BE%D0%B4%D0%B5%D0%BA%D1%81_%D0%A0%D0%BE%D1%81%D1%81%D0%B8%D0%B9%D1%81%D0%BA%D0%BE%D0%B9_%D0%A4%D0%B5%D0%B4%D0%B5%D1%80%D0%B0%D1%86%D0%B8%D0%B8" TargetMode="External"/><Relationship Id="rId142" Type="http://schemas.openxmlformats.org/officeDocument/2006/relationships/hyperlink" Target="http://www.grandars.ru/college/pravovedenie/ponyatie-trudovogo-dogovora.html" TargetMode="External"/><Relationship Id="rId163" Type="http://schemas.openxmlformats.org/officeDocument/2006/relationships/diagramLayout" Target="diagrams/layout1.xml"/><Relationship Id="rId184" Type="http://schemas.openxmlformats.org/officeDocument/2006/relationships/hyperlink" Target="https://www.rmcenter.ru/about/staff/" TargetMode="External"/><Relationship Id="rId189" Type="http://schemas.openxmlformats.org/officeDocument/2006/relationships/hyperlink" Target="http://www.consultant.ru/popular/gkrf2/" TargetMode="External"/><Relationship Id="rId3" Type="http://schemas.openxmlformats.org/officeDocument/2006/relationships/styles" Target="styles.xml"/><Relationship Id="rId25" Type="http://schemas.openxmlformats.org/officeDocument/2006/relationships/hyperlink" Target="http://www.consultant.ru/document/cons_s_EBDC568525397C1097292E39E343B30EE1F1A36E73C3F255A33A25FF9393831E/" TargetMode="External"/><Relationship Id="rId46" Type="http://schemas.openxmlformats.org/officeDocument/2006/relationships/hyperlink" Target="http://alimenty-expert.ru/vidy/po-kolichestvu/alimenty-na-chetveryh-detey/" TargetMode="External"/><Relationship Id="rId67" Type="http://schemas.openxmlformats.org/officeDocument/2006/relationships/hyperlink" Target="http://pravo812.ru/dokumenty-blanki-zayavleniya/613-obrazets-zayavleniya-na-kompensatsiyu-oplaty-detskogo-sada.html" TargetMode="External"/><Relationship Id="rId116" Type="http://schemas.openxmlformats.org/officeDocument/2006/relationships/hyperlink" Target="https://ru.wikipedia.org/w/index.php?title=%D0%94%D0%BE%D0%B3%D0%BE%D0%B2%D0%BE%D1%80_%D0%BE%D0%BA%D0%B0%D0%B7%D0%B0%D0%BD%D0%B8%D1%8F_%D1%83%D1%81%D0%BB%D1%83%D0%B3&amp;action=edit&amp;redlink=1" TargetMode="External"/><Relationship Id="rId137" Type="http://schemas.openxmlformats.org/officeDocument/2006/relationships/hyperlink" Target="https://ru.wikipedia.org/wiki/%D0%A2%D1%80%D1%83%D0%B4%D0%BE%D0%B2%D0%BE%D0%B9_%D0%B4%D0%BE%D0%B3%D0%BE%D0%B2%D0%BE%D1%80" TargetMode="External"/><Relationship Id="rId158" Type="http://schemas.openxmlformats.org/officeDocument/2006/relationships/hyperlink" Target="http://docs.cntd.ru/document/499067367" TargetMode="External"/><Relationship Id="rId20" Type="http://schemas.openxmlformats.org/officeDocument/2006/relationships/hyperlink" Target="http://subsidii.net/%D1%80%D0%BE%D0%B6%D0%B4%D0%B5%D0%BD%D0%B8%D0%B5-%D1%80%D0%B5%D0%B1%D0%B5%D0%BD%D0%BA%D0%B0/%D0%BC%D0%BD%D0%BE%D0%B3%D0%BE%D0%B4%D0%B5%D1%82%D0%BD%D0%B0%D1%8F-%D1%81%D0%B5%D0%BC%D1%8C%D1%8F/item/index.php?option=com_k2&amp;view=item&amp;id=377:%D0%B2%D1%8B%D0%BF%D0%B8%D1%81%D0%BA%D0%B0-%D0%B8%D0%B7-%D0%B4%D0%BE%D0%BC%D0%BE%D0%B2%D0%BE%D0%B9-%D0%BA%D0%BD%D0%B8%D0%B3%D0%B8&amp;Itemid=641" TargetMode="External"/><Relationship Id="rId41" Type="http://schemas.openxmlformats.org/officeDocument/2006/relationships/hyperlink" Target="http://alimenty-expert.ru/vidy/po-sposobu-nachisleniya/alimenty-v-dolyah-k-dohodu/" TargetMode="External"/><Relationship Id="rId62" Type="http://schemas.openxmlformats.org/officeDocument/2006/relationships/hyperlink" Target="http://alimenty-expert.ru/zadolzhennost/" TargetMode="External"/><Relationship Id="rId83" Type="http://schemas.openxmlformats.org/officeDocument/2006/relationships/image" Target="media/image2.jpeg"/><Relationship Id="rId88" Type="http://schemas.openxmlformats.org/officeDocument/2006/relationships/hyperlink" Target="http://www.consultant.ru/document/cons_doc_LAW_5142/afdd3ceb216c7598c9cf49ac07f75fdf4f489d6a/" TargetMode="External"/><Relationship Id="rId111" Type="http://schemas.openxmlformats.org/officeDocument/2006/relationships/hyperlink" Target="https://ru.wikipedia.org/wiki/%D0%92%D0%BD%D1%83%D1%82%D1%80%D0%B5%D0%BD%D0%BD%D0%B8%D0%B9_%D1%82%D1%80%D1%83%D0%B4%D0%BE%D0%B2%D0%BE%D0%B9_%D1%80%D0%B0%D1%81%D0%BF%D0%BE%D1%80%D1%8F%D0%B4%D0%BE%D0%BA" TargetMode="External"/><Relationship Id="rId132" Type="http://schemas.openxmlformats.org/officeDocument/2006/relationships/hyperlink" Target="https://ru.wikipedia.org/wiki/%D0%A1%D0%BE%D1%86%D0%B8%D0%B0%D0%BB%D1%8C%D0%BD%D0%BE%D0%B5_%D1%81%D1%82%D1%80%D0%B0%D1%85%D0%BE%D0%B2%D0%B0%D0%BD%D0%B8%D0%B5" TargetMode="External"/><Relationship Id="rId153" Type="http://schemas.openxmlformats.org/officeDocument/2006/relationships/hyperlink" Target="http://docs.cntd.ru/document/902353905" TargetMode="External"/><Relationship Id="rId174" Type="http://schemas.openxmlformats.org/officeDocument/2006/relationships/hyperlink" Target="consultantplus://offline/ref=6BDC623888A4E141C309A357EE9B292F457444E632D61EDC78536A810C0FBDBF10A3C1B3FC8AQEZ6N" TargetMode="External"/><Relationship Id="rId179" Type="http://schemas.openxmlformats.org/officeDocument/2006/relationships/image" Target="media/image4.png"/><Relationship Id="rId195" Type="http://schemas.openxmlformats.org/officeDocument/2006/relationships/hyperlink" Target="http://www.consultant.ru/popular/family/" TargetMode="External"/><Relationship Id="rId209" Type="http://schemas.openxmlformats.org/officeDocument/2006/relationships/footer" Target="footer1.xml"/><Relationship Id="rId190" Type="http://schemas.openxmlformats.org/officeDocument/2006/relationships/hyperlink" Target="http://www.consultant.ru/popular/gkrf3/" TargetMode="External"/><Relationship Id="rId204" Type="http://schemas.openxmlformats.org/officeDocument/2006/relationships/hyperlink" Target="http://www.schwabfound.org" TargetMode="External"/><Relationship Id="rId15" Type="http://schemas.openxmlformats.org/officeDocument/2006/relationships/hyperlink" Target="http://subsidii.net/%D1%80%D0%BE%D0%B6%D0%B4%D0%B5%D0%BD%D0%B8%D0%B5-%D1%80%D0%B5%D0%B1%D0%B5%D0%BD%D0%BA%D0%B0/%D0%BC%D0%BD%D0%BE%D0%B3%D0%BE%D0%B4%D0%B5%D1%82%D0%BD%D0%B0%D1%8F-%D1%81%D0%B5%D0%BC%D1%8C%D1%8F/item/index.php?option=com_k2&amp;view=item&amp;id=374:%D0%BB%D1%8C%D0%B3%D0%BE%D1%82%D0%BD%D0%B0%D1%8F-%D0%B8%D0%BF%D0%BE%D1%82%D0%B5%D0%BA%D0%B0-%D0%BC%D0%BD%D0%BE%D0%B3%D0%BE%D0%B4%D0%B5%D1%82%D0%BD%D1%8B%D0%BC&amp;Itemid=854" TargetMode="External"/><Relationship Id="rId36" Type="http://schemas.openxmlformats.org/officeDocument/2006/relationships/hyperlink" Target="http://alimenty-expert.ru/vidy/po-vozrastu/alimenty-na-nesovershennoletnih/" TargetMode="External"/><Relationship Id="rId57" Type="http://schemas.openxmlformats.org/officeDocument/2006/relationships/hyperlink" Target="http://alimenty-expert.ru/kak-platit/sposoby-oplaty/alimenty-pochtoy/" TargetMode="External"/><Relationship Id="rId106" Type="http://schemas.openxmlformats.org/officeDocument/2006/relationships/hyperlink" Target="https://ru.wikipedia.org/wiki/%D0%A2%D1%80%D1%83%D0%B4%D0%BE%D0%B2%D0%BE%D0%B5_%D0%BF%D1%80%D0%B0%D0%B2%D0%BE" TargetMode="External"/><Relationship Id="rId127" Type="http://schemas.openxmlformats.org/officeDocument/2006/relationships/hyperlink" Target="https://ru.wikipedia.org/wiki/%D0%9F%D0%B0%D1%81%D0%BF%D0%BE%D1%80%D1%82_%D1%80%D1%84" TargetMode="External"/><Relationship Id="rId10" Type="http://schemas.openxmlformats.org/officeDocument/2006/relationships/hyperlink" Target="https://ru.wikipedia.org/wiki/%D0%98%D0%B4%D0%B5%D0%B0%D0%BB" TargetMode="External"/><Relationship Id="rId31" Type="http://schemas.openxmlformats.org/officeDocument/2006/relationships/hyperlink" Target="https://2016.life/%D0%BF%D1%80%D0%BE%D0%B3%D1%80%D0%B0%D0%BC%D0%BC%D0%B0-%D0%B6%D0%B8%D0%BB%D0%B8%D1%89%D0%B5" TargetMode="External"/><Relationship Id="rId52" Type="http://schemas.openxmlformats.org/officeDocument/2006/relationships/hyperlink" Target="http://alimenty-expert.ru/razmer/minimalnye-alimenty/" TargetMode="External"/><Relationship Id="rId73" Type="http://schemas.openxmlformats.org/officeDocument/2006/relationships/hyperlink" Target="https://ru.wikipedia.org/wiki/%D0%A4%D0%B8%D0%B7%D0%B8%D1%87%D0%B5%D1%81%D0%BA%D0%BE%D0%B5_%D0%BB%D0%B8%D1%86%D0%BE" TargetMode="External"/><Relationship Id="rId78" Type="http://schemas.openxmlformats.org/officeDocument/2006/relationships/hyperlink" Target="https://ru.wikipedia.org/wiki/%D0%9C%D1%83%D0%BD%D0%B8%D1%86%D0%B8%D0%BF%D0%B0%D0%BB%D1%8C%D0%BD%D0%BE%D0%B5_%D0%BE%D0%B1%D1%80%D0%B0%D0%B7%D0%BE%D0%B2%D0%B0%D0%BD%D0%B8%D0%B5" TargetMode="External"/><Relationship Id="rId94" Type="http://schemas.openxmlformats.org/officeDocument/2006/relationships/hyperlink" Target="http://www.consultant.ru/document/cons_doc_LAW_37800/23facd80ea17e17427e64115903704744146e195/" TargetMode="External"/><Relationship Id="rId99" Type="http://schemas.openxmlformats.org/officeDocument/2006/relationships/hyperlink" Target="http://advokatsidorov.ru/iskovoe-zayavlenie-chast-3.html" TargetMode="External"/><Relationship Id="rId101" Type="http://schemas.openxmlformats.org/officeDocument/2006/relationships/hyperlink" Target="http://advokatsidorov.ru/gosudarstvennaya-poshlina.html" TargetMode="External"/><Relationship Id="rId122" Type="http://schemas.openxmlformats.org/officeDocument/2006/relationships/hyperlink" Target="https://ru.wikipedia.org/wiki/%D0%98%D0%BD%D0%B4%D0%B8%D0%B2%D0%B8%D0%B4%D1%83%D0%B0%D0%BB%D1%8C%D0%BD%D1%8B%D0%B9_%D0%BF%D1%80%D0%B5%D0%B4%D0%BF%D1%80%D0%B8%D0%BD%D0%B8%D0%BC%D0%B0%D1%82%D0%B5%D0%BB%D1%8C" TargetMode="External"/><Relationship Id="rId143" Type="http://schemas.openxmlformats.org/officeDocument/2006/relationships/hyperlink" Target="http://www.grandars.ru/college/pravovedenie/perevod-na-druguyu-rabotu.html" TargetMode="External"/><Relationship Id="rId148" Type="http://schemas.openxmlformats.org/officeDocument/2006/relationships/hyperlink" Target="http://www.consultant.ru/document/cons_doc_LAW_34683/eff4cd3e27ee6ffdc716306e3cab5c403c3c2dcb/" TargetMode="External"/><Relationship Id="rId164" Type="http://schemas.openxmlformats.org/officeDocument/2006/relationships/diagramQuickStyle" Target="diagrams/quickStyle1.xml"/><Relationship Id="rId169" Type="http://schemas.openxmlformats.org/officeDocument/2006/relationships/diagramColors" Target="diagrams/colors2.xml"/><Relationship Id="rId185" Type="http://schemas.openxmlformats.org/officeDocument/2006/relationships/hyperlink" Target="https://te-st.ru/wp-admin/%20/new.opora.ru/" TargetMode="External"/><Relationship Id="rId4" Type="http://schemas.openxmlformats.org/officeDocument/2006/relationships/settings" Target="settings.xml"/><Relationship Id="rId9" Type="http://schemas.openxmlformats.org/officeDocument/2006/relationships/hyperlink" Target="https://ru.wikipedia.org/wiki/%D0%9D%D0%B5%D0%BC%D0%B5%D1%86%D0%BA%D0%B8%D0%B9_%D1%8F%D0%B7%D1%8B%D0%BA" TargetMode="External"/><Relationship Id="rId180" Type="http://schemas.openxmlformats.org/officeDocument/2006/relationships/hyperlink" Target="https://www.nb-fund.ru/" TargetMode="External"/><Relationship Id="rId210" Type="http://schemas.openxmlformats.org/officeDocument/2006/relationships/fontTable" Target="fontTable.xml"/><Relationship Id="rId26" Type="http://schemas.openxmlformats.org/officeDocument/2006/relationships/hyperlink" Target="http://www.consultant.ru/document/cons_s_D8C8116AE42A75C7DF88FD225006D13148F492B04B026AE58B9470BE36E357B6/" TargetMode="External"/><Relationship Id="rId47" Type="http://schemas.openxmlformats.org/officeDocument/2006/relationships/hyperlink" Target="http://alimenty-expert.ru/vidy/po-sposobu-nachisleniya/" TargetMode="External"/><Relationship Id="rId68" Type="http://schemas.openxmlformats.org/officeDocument/2006/relationships/hyperlink" Target="https://ru.wikipedia.org/wiki/%D0%A1%D0%BE%D0%B3%D0%BB%D0%B0%D1%88%D0%B5%D0%BD%D0%B8%D0%B5" TargetMode="External"/><Relationship Id="rId89" Type="http://schemas.openxmlformats.org/officeDocument/2006/relationships/hyperlink" Target="http://www.consultant.ru/document/cons_doc_LAW_58840/d0a0e8215c3f67389a2fe3fdd5832f47f72b473b/" TargetMode="External"/><Relationship Id="rId112" Type="http://schemas.openxmlformats.org/officeDocument/2006/relationships/hyperlink" Target="https://ru.wikipedia.org/wiki/%D0%A2%D1%80%D1%83%D0%B4%D0%BE%D0%B2%D0%BE%D0%B5_%D0%B7%D0%B0%D0%BA%D0%BE%D0%BD%D0%BE%D0%B4%D0%B0%D1%82%D0%B5%D0%BB%D1%8C%D1%81%D1%82%D0%B2%D0%BE" TargetMode="External"/><Relationship Id="rId133" Type="http://schemas.openxmlformats.org/officeDocument/2006/relationships/hyperlink" Target="https://ru.wikipedia.org/wiki/%D0%A2%D1%80%D1%83%D0%B4%D0%BE%D0%B2%D0%BE%D0%B9_%D0%B4%D0%BE%D0%B3%D0%BE%D0%B2%D0%BE%D1%80" TargetMode="External"/><Relationship Id="rId154" Type="http://schemas.openxmlformats.org/officeDocument/2006/relationships/hyperlink" Target="http://docs.cntd.ru/document/420216585" TargetMode="External"/><Relationship Id="rId175" Type="http://schemas.openxmlformats.org/officeDocument/2006/relationships/hyperlink" Target="consultantplus://offline/ref=6BDC623888A4E141C309A357EE9B292F457444E632D61EDC78536A810C0FBDBF10A3C1B3FC89QEZ2N" TargetMode="External"/><Relationship Id="rId196" Type="http://schemas.openxmlformats.org/officeDocument/2006/relationships/hyperlink" Target="http://www.consultant.ru/popular/ispolproisv/" TargetMode="External"/><Relationship Id="rId200" Type="http://schemas.openxmlformats.org/officeDocument/2006/relationships/hyperlink" Target="http://dic.academic.ru/dic.nsf/ruwiki/684689" TargetMode="External"/><Relationship Id="rId16" Type="http://schemas.openxmlformats.org/officeDocument/2006/relationships/hyperlink" Target="http://subsidii.net/%D1%80%D0%BE%D0%B6%D0%B4%D0%B5%D0%BD%D0%B8%D0%B5-%D1%80%D0%B5%D0%B1%D0%B5%D0%BD%D0%BA%D0%B0/%D0%BC%D0%BD%D0%BE%D0%B3%D0%BE%D0%B4%D0%B5%D1%82%D0%BD%D0%B0%D1%8F-%D1%81%D0%B5%D0%BC%D1%8C%D1%8F/itemlist/tag/%D0%BC%D0%BD%D0%BE%D0%B3%D0%BE%D0%B4%D0%B5%D1%82%D0%BD%D0%B0%D1%8F%20%D1%81%D0%B5%D0%BC%D1%8C%D1%8F.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wikisource.org/wiki/ru:%D0%93%D1%80%D0%B0%D0%B6%D0%B4%D0%B0%D0%BD%D1%81%D0%BA%D0%B8%D0%B9_%D0%BA%D0%BE%D0%B4%D0%B5%D0%BA%D1%81_%D0%A0%D0%A4/%D0%93%D0%BB%D0%B0%D0%B2%D0%B0_27" TargetMode="External"/><Relationship Id="rId13" Type="http://schemas.openxmlformats.org/officeDocument/2006/relationships/hyperlink" Target="http://docs.cntd.ru/document/499067367" TargetMode="External"/><Relationship Id="rId3" Type="http://schemas.openxmlformats.org/officeDocument/2006/relationships/hyperlink" Target="http://www.gosstroy.gov.ru/obshchestvennaya-priemnaya." TargetMode="External"/><Relationship Id="rId7" Type="http://schemas.openxmlformats.org/officeDocument/2006/relationships/hyperlink" Target="http://77metrov.ru/uluchshenie-zhilishhnyh-uslovij-materjam-odinochkam.html" TargetMode="External"/><Relationship Id="rId12" Type="http://schemas.openxmlformats.org/officeDocument/2006/relationships/hyperlink" Target="mailto:info@lawcs.ru" TargetMode="External"/><Relationship Id="rId2" Type="http://schemas.openxmlformats.org/officeDocument/2006/relationships/hyperlink" Target="http://www.gosstroy.gov.ru/obshchestvennaya-priemnaya" TargetMode="External"/><Relationship Id="rId1" Type="http://schemas.openxmlformats.org/officeDocument/2006/relationships/hyperlink" Target="http://www.kakprosto.ru/kak-837992-kakie-prava-u-vypusknika-detskogo-doma" TargetMode="External"/><Relationship Id="rId6" Type="http://schemas.openxmlformats.org/officeDocument/2006/relationships/hyperlink" Target="http://www.kakprosto.ru/kak-42652-kak-vstat-na-ochered-na-kvartiru-kak-mat-odinochka" TargetMode="External"/><Relationship Id="rId11" Type="http://schemas.openxmlformats.org/officeDocument/2006/relationships/hyperlink" Target="https://ru.wikipedia.org/wiki/%D0%A2%D1%80%D1%83%D0%B4%D0%BE%D0%B2%D0%BE%D0%B9_%D0%BA%D0%BE%D0%B4%D0%B5%D0%BA%D1%81_%D0%A0%D0%A4" TargetMode="External"/><Relationship Id="rId5" Type="http://schemas.openxmlformats.org/officeDocument/2006/relationships/hyperlink" Target="http://www.kakprosto.ru/kak-42652-kak-vstat-na-ochered-na-kvartiru-kak-mat-odinochka" TargetMode="External"/><Relationship Id="rId10" Type="http://schemas.openxmlformats.org/officeDocument/2006/relationships/hyperlink" Target="mailto:info@lawcs.ru" TargetMode="External"/><Relationship Id="rId4" Type="http://schemas.openxmlformats.org/officeDocument/2006/relationships/hyperlink" Target="http://www.kakprosto.ru/kak-42652-kak-vstat-na-ochered-na-kvartiru-kak-mat-odinochka" TargetMode="External"/><Relationship Id="rId9" Type="http://schemas.openxmlformats.org/officeDocument/2006/relationships/hyperlink" Target="https://ru.wikipedia.org/wiki/%D0%94%D0%BE%D0%B3%D0%BE%D0%B2%D0%BE%D1%80" TargetMode="External"/><Relationship Id="rId14" Type="http://schemas.openxmlformats.org/officeDocument/2006/relationships/hyperlink" Target="mailto:info@lawcs.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B428AE-318F-43AF-8EC5-FAADD8FC6CB3}"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ru-RU"/>
        </a:p>
      </dgm:t>
    </dgm:pt>
    <dgm:pt modelId="{7CAB780A-BF72-4678-8E01-862DD79D1817}">
      <dgm:prSet phldrT="[Текст]"/>
      <dgm:spPr>
        <a:xfrm>
          <a:off x="0" y="0"/>
          <a:ext cx="7058482" cy="65699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Потенциальный поставщик:</a:t>
          </a:r>
        </a:p>
      </dgm:t>
    </dgm:pt>
    <dgm:pt modelId="{62FFEDC9-19C3-41F4-A1D7-2348F1728BF5}" type="parTrans" cxnId="{58BECBCB-4116-4082-9C8F-3A46E425A160}">
      <dgm:prSet/>
      <dgm:spPr/>
      <dgm:t>
        <a:bodyPr/>
        <a:lstStyle/>
        <a:p>
          <a:endParaRPr lang="ru-RU"/>
        </a:p>
      </dgm:t>
    </dgm:pt>
    <dgm:pt modelId="{57BF3233-0A15-4B76-8E1A-C1C0B0CBCA15}" type="sibTrans" cxnId="{58BECBCB-4116-4082-9C8F-3A46E425A160}">
      <dgm:prSet/>
      <dgm:spPr>
        <a:xfrm>
          <a:off x="6631434" y="479972"/>
          <a:ext cx="427047" cy="427047"/>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4CC6782-0681-46BB-BCC0-BDE478B9BA45}">
      <dgm:prSet phldrT="[Текст]"/>
      <dgm:spPr>
        <a:xfrm>
          <a:off x="527094" y="748245"/>
          <a:ext cx="7058482" cy="65699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подготавливает документы (устав, лицензии и др.) для возможности занятия данным видом деятельности</a:t>
          </a:r>
        </a:p>
      </dgm:t>
    </dgm:pt>
    <dgm:pt modelId="{7ABA5B9D-921A-46A6-995B-DC468AB80E69}" type="parTrans" cxnId="{878BCCA0-E5D7-4577-B212-EEE9123AD480}">
      <dgm:prSet/>
      <dgm:spPr/>
      <dgm:t>
        <a:bodyPr/>
        <a:lstStyle/>
        <a:p>
          <a:endParaRPr lang="ru-RU"/>
        </a:p>
      </dgm:t>
    </dgm:pt>
    <dgm:pt modelId="{C89351EE-EECB-4B9B-945D-994B7D2C498B}" type="sibTrans" cxnId="{878BCCA0-E5D7-4577-B212-EEE9123AD480}">
      <dgm:prSet/>
      <dgm:spPr>
        <a:xfrm>
          <a:off x="7158528" y="1228218"/>
          <a:ext cx="427047" cy="427047"/>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3C98F1E-8478-46C3-B0B0-B575390B0E32}">
      <dgm:prSet phldrT="[Текст]"/>
      <dgm:spPr>
        <a:xfrm>
          <a:off x="1054188" y="1496491"/>
          <a:ext cx="7058482" cy="65699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для включения в реестр собирает пакет документов, утвержденный Уполномоченным органом субъекта РФ</a:t>
          </a:r>
        </a:p>
      </dgm:t>
    </dgm:pt>
    <dgm:pt modelId="{FB983EA1-9F08-448D-8ABD-60D230FDF154}" type="parTrans" cxnId="{16A25445-EF9B-4B1C-9419-DC198D8723B8}">
      <dgm:prSet/>
      <dgm:spPr/>
      <dgm:t>
        <a:bodyPr/>
        <a:lstStyle/>
        <a:p>
          <a:endParaRPr lang="ru-RU"/>
        </a:p>
      </dgm:t>
    </dgm:pt>
    <dgm:pt modelId="{E93D6E39-068E-463C-9E5A-E2EBAFBC24D7}" type="sibTrans" cxnId="{16A25445-EF9B-4B1C-9419-DC198D8723B8}">
      <dgm:prSet/>
      <dgm:spPr>
        <a:xfrm>
          <a:off x="7685623" y="1965514"/>
          <a:ext cx="427047" cy="427047"/>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0199002-BC5A-490D-B2B8-778312793600}">
      <dgm:prSet phldrT="[Текст]"/>
      <dgm:spPr>
        <a:xfrm>
          <a:off x="1581283" y="2244737"/>
          <a:ext cx="7058482" cy="65699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подает документы в удобном для него виде по условиям, установленным приказом/постановлением Уполномоченного органа</a:t>
          </a:r>
        </a:p>
      </dgm:t>
    </dgm:pt>
    <dgm:pt modelId="{CED7FBDA-C865-49D2-ABBA-A437D7248FBC}" type="parTrans" cxnId="{845BDF5D-C798-4FCF-830F-D4D2DA484766}">
      <dgm:prSet/>
      <dgm:spPr/>
      <dgm:t>
        <a:bodyPr/>
        <a:lstStyle/>
        <a:p>
          <a:endParaRPr lang="ru-RU"/>
        </a:p>
      </dgm:t>
    </dgm:pt>
    <dgm:pt modelId="{DA1B1BAC-44E6-41C8-9A64-75F214973603}" type="sibTrans" cxnId="{845BDF5D-C798-4FCF-830F-D4D2DA484766}">
      <dgm:prSet/>
      <dgm:spPr>
        <a:xfrm>
          <a:off x="8212717" y="2721060"/>
          <a:ext cx="427047" cy="427047"/>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418E322-F306-48FA-93CA-FE3076E9C99F}">
      <dgm:prSet phldrT="[Текст]"/>
      <dgm:spPr>
        <a:xfrm>
          <a:off x="2108377" y="2992983"/>
          <a:ext cx="7058482" cy="65699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ждет отведенное время, установленное приказом/постановлением</a:t>
          </a:r>
        </a:p>
      </dgm:t>
    </dgm:pt>
    <dgm:pt modelId="{5F23038E-61E4-43CC-B76C-54472AA3BBBD}" type="parTrans" cxnId="{24E828CD-C97B-46AB-81B5-08AADD0ACC96}">
      <dgm:prSet/>
      <dgm:spPr/>
      <dgm:t>
        <a:bodyPr/>
        <a:lstStyle/>
        <a:p>
          <a:endParaRPr lang="ru-RU"/>
        </a:p>
      </dgm:t>
    </dgm:pt>
    <dgm:pt modelId="{DCBB1835-6A71-48A9-AD00-0C62D3E2693F}" type="sibTrans" cxnId="{24E828CD-C97B-46AB-81B5-08AADD0ACC96}">
      <dgm:prSet/>
      <dgm:spPr/>
      <dgm:t>
        <a:bodyPr/>
        <a:lstStyle/>
        <a:p>
          <a:endParaRPr lang="ru-RU"/>
        </a:p>
      </dgm:t>
    </dgm:pt>
    <dgm:pt modelId="{1155BB0B-1A8C-41C7-818E-F6C053E80CDC}" type="pres">
      <dgm:prSet presAssocID="{1AB428AE-318F-43AF-8EC5-FAADD8FC6CB3}" presName="outerComposite" presStyleCnt="0">
        <dgm:presLayoutVars>
          <dgm:chMax val="5"/>
          <dgm:dir/>
          <dgm:resizeHandles val="exact"/>
        </dgm:presLayoutVars>
      </dgm:prSet>
      <dgm:spPr/>
      <dgm:t>
        <a:bodyPr/>
        <a:lstStyle/>
        <a:p>
          <a:endParaRPr lang="ru-RU"/>
        </a:p>
      </dgm:t>
    </dgm:pt>
    <dgm:pt modelId="{A1ABA30E-9464-4D86-B80A-4374FB5DF0ED}" type="pres">
      <dgm:prSet presAssocID="{1AB428AE-318F-43AF-8EC5-FAADD8FC6CB3}" presName="dummyMaxCanvas" presStyleCnt="0">
        <dgm:presLayoutVars/>
      </dgm:prSet>
      <dgm:spPr/>
    </dgm:pt>
    <dgm:pt modelId="{D587CECE-4139-4CA9-B198-7F2D3F944DC7}" type="pres">
      <dgm:prSet presAssocID="{1AB428AE-318F-43AF-8EC5-FAADD8FC6CB3}" presName="FiveNodes_1" presStyleLbl="node1" presStyleIdx="0" presStyleCnt="5">
        <dgm:presLayoutVars>
          <dgm:bulletEnabled val="1"/>
        </dgm:presLayoutVars>
      </dgm:prSet>
      <dgm:spPr>
        <a:prstGeom prst="roundRect">
          <a:avLst>
            <a:gd name="adj" fmla="val 10000"/>
          </a:avLst>
        </a:prstGeom>
      </dgm:spPr>
      <dgm:t>
        <a:bodyPr/>
        <a:lstStyle/>
        <a:p>
          <a:endParaRPr lang="ru-RU"/>
        </a:p>
      </dgm:t>
    </dgm:pt>
    <dgm:pt modelId="{B9959111-28E6-4012-80F1-9F2ADF6FB79D}" type="pres">
      <dgm:prSet presAssocID="{1AB428AE-318F-43AF-8EC5-FAADD8FC6CB3}" presName="FiveNodes_2" presStyleLbl="node1" presStyleIdx="1" presStyleCnt="5">
        <dgm:presLayoutVars>
          <dgm:bulletEnabled val="1"/>
        </dgm:presLayoutVars>
      </dgm:prSet>
      <dgm:spPr>
        <a:prstGeom prst="roundRect">
          <a:avLst>
            <a:gd name="adj" fmla="val 10000"/>
          </a:avLst>
        </a:prstGeom>
      </dgm:spPr>
      <dgm:t>
        <a:bodyPr/>
        <a:lstStyle/>
        <a:p>
          <a:endParaRPr lang="ru-RU"/>
        </a:p>
      </dgm:t>
    </dgm:pt>
    <dgm:pt modelId="{B521A38E-66DF-46D0-9ED1-2C7AAB40F947}" type="pres">
      <dgm:prSet presAssocID="{1AB428AE-318F-43AF-8EC5-FAADD8FC6CB3}" presName="FiveNodes_3" presStyleLbl="node1" presStyleIdx="2" presStyleCnt="5">
        <dgm:presLayoutVars>
          <dgm:bulletEnabled val="1"/>
        </dgm:presLayoutVars>
      </dgm:prSet>
      <dgm:spPr>
        <a:prstGeom prst="roundRect">
          <a:avLst>
            <a:gd name="adj" fmla="val 10000"/>
          </a:avLst>
        </a:prstGeom>
      </dgm:spPr>
      <dgm:t>
        <a:bodyPr/>
        <a:lstStyle/>
        <a:p>
          <a:endParaRPr lang="ru-RU"/>
        </a:p>
      </dgm:t>
    </dgm:pt>
    <dgm:pt modelId="{CA80E777-029D-4815-A971-876F44274922}" type="pres">
      <dgm:prSet presAssocID="{1AB428AE-318F-43AF-8EC5-FAADD8FC6CB3}" presName="FiveNodes_4" presStyleLbl="node1" presStyleIdx="3" presStyleCnt="5">
        <dgm:presLayoutVars>
          <dgm:bulletEnabled val="1"/>
        </dgm:presLayoutVars>
      </dgm:prSet>
      <dgm:spPr>
        <a:prstGeom prst="roundRect">
          <a:avLst>
            <a:gd name="adj" fmla="val 10000"/>
          </a:avLst>
        </a:prstGeom>
      </dgm:spPr>
      <dgm:t>
        <a:bodyPr/>
        <a:lstStyle/>
        <a:p>
          <a:endParaRPr lang="ru-RU"/>
        </a:p>
      </dgm:t>
    </dgm:pt>
    <dgm:pt modelId="{B249409D-A89E-4478-A9CF-86A30F2B6CBE}" type="pres">
      <dgm:prSet presAssocID="{1AB428AE-318F-43AF-8EC5-FAADD8FC6CB3}" presName="FiveNodes_5" presStyleLbl="node1" presStyleIdx="4" presStyleCnt="5" custLinFactNeighborX="-1043" custLinFactNeighborY="5922">
        <dgm:presLayoutVars>
          <dgm:bulletEnabled val="1"/>
        </dgm:presLayoutVars>
      </dgm:prSet>
      <dgm:spPr>
        <a:prstGeom prst="roundRect">
          <a:avLst>
            <a:gd name="adj" fmla="val 10000"/>
          </a:avLst>
        </a:prstGeom>
      </dgm:spPr>
      <dgm:t>
        <a:bodyPr/>
        <a:lstStyle/>
        <a:p>
          <a:endParaRPr lang="ru-RU"/>
        </a:p>
      </dgm:t>
    </dgm:pt>
    <dgm:pt modelId="{7103E45D-9F37-4CE6-AE97-0374F556688D}" type="pres">
      <dgm:prSet presAssocID="{1AB428AE-318F-43AF-8EC5-FAADD8FC6CB3}"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ru-RU"/>
        </a:p>
      </dgm:t>
    </dgm:pt>
    <dgm:pt modelId="{F4A29C8E-0ECC-4470-AF14-211C64F4C0BB}" type="pres">
      <dgm:prSet presAssocID="{1AB428AE-318F-43AF-8EC5-FAADD8FC6CB3}"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ru-RU"/>
        </a:p>
      </dgm:t>
    </dgm:pt>
    <dgm:pt modelId="{CBC5CF20-2432-47BF-B919-F4721DC801EF}" type="pres">
      <dgm:prSet presAssocID="{1AB428AE-318F-43AF-8EC5-FAADD8FC6CB3}" presName="FiveConn_3-4" presStyleLbl="fgAccFollowNode1" presStyleIdx="2" presStyleCnt="4">
        <dgm:presLayoutVars>
          <dgm:bulletEnabled val="1"/>
        </dgm:presLayoutVars>
      </dgm:prSet>
      <dgm:spPr>
        <a:prstGeom prst="downArrow">
          <a:avLst>
            <a:gd name="adj1" fmla="val 55000"/>
            <a:gd name="adj2" fmla="val 45000"/>
          </a:avLst>
        </a:prstGeom>
      </dgm:spPr>
      <dgm:t>
        <a:bodyPr/>
        <a:lstStyle/>
        <a:p>
          <a:endParaRPr lang="ru-RU"/>
        </a:p>
      </dgm:t>
    </dgm:pt>
    <dgm:pt modelId="{C9FB492C-38D3-4D30-AE41-1AE0E425EE1B}" type="pres">
      <dgm:prSet presAssocID="{1AB428AE-318F-43AF-8EC5-FAADD8FC6CB3}" presName="FiveConn_4-5" presStyleLbl="fgAccFollowNode1" presStyleIdx="3" presStyleCnt="4">
        <dgm:presLayoutVars>
          <dgm:bulletEnabled val="1"/>
        </dgm:presLayoutVars>
      </dgm:prSet>
      <dgm:spPr>
        <a:prstGeom prst="downArrow">
          <a:avLst>
            <a:gd name="adj1" fmla="val 55000"/>
            <a:gd name="adj2" fmla="val 45000"/>
          </a:avLst>
        </a:prstGeom>
      </dgm:spPr>
      <dgm:t>
        <a:bodyPr/>
        <a:lstStyle/>
        <a:p>
          <a:endParaRPr lang="ru-RU"/>
        </a:p>
      </dgm:t>
    </dgm:pt>
    <dgm:pt modelId="{FA2F3540-EF9F-4623-B509-309A10074DF3}" type="pres">
      <dgm:prSet presAssocID="{1AB428AE-318F-43AF-8EC5-FAADD8FC6CB3}" presName="FiveNodes_1_text" presStyleLbl="node1" presStyleIdx="4" presStyleCnt="5">
        <dgm:presLayoutVars>
          <dgm:bulletEnabled val="1"/>
        </dgm:presLayoutVars>
      </dgm:prSet>
      <dgm:spPr/>
      <dgm:t>
        <a:bodyPr/>
        <a:lstStyle/>
        <a:p>
          <a:endParaRPr lang="ru-RU"/>
        </a:p>
      </dgm:t>
    </dgm:pt>
    <dgm:pt modelId="{41AECBE2-8DD3-4AB5-B136-C174C96A03CD}" type="pres">
      <dgm:prSet presAssocID="{1AB428AE-318F-43AF-8EC5-FAADD8FC6CB3}" presName="FiveNodes_2_text" presStyleLbl="node1" presStyleIdx="4" presStyleCnt="5">
        <dgm:presLayoutVars>
          <dgm:bulletEnabled val="1"/>
        </dgm:presLayoutVars>
      </dgm:prSet>
      <dgm:spPr/>
      <dgm:t>
        <a:bodyPr/>
        <a:lstStyle/>
        <a:p>
          <a:endParaRPr lang="ru-RU"/>
        </a:p>
      </dgm:t>
    </dgm:pt>
    <dgm:pt modelId="{37E01750-A5C1-4DF0-9D20-B9D37799F1A5}" type="pres">
      <dgm:prSet presAssocID="{1AB428AE-318F-43AF-8EC5-FAADD8FC6CB3}" presName="FiveNodes_3_text" presStyleLbl="node1" presStyleIdx="4" presStyleCnt="5">
        <dgm:presLayoutVars>
          <dgm:bulletEnabled val="1"/>
        </dgm:presLayoutVars>
      </dgm:prSet>
      <dgm:spPr/>
      <dgm:t>
        <a:bodyPr/>
        <a:lstStyle/>
        <a:p>
          <a:endParaRPr lang="ru-RU"/>
        </a:p>
      </dgm:t>
    </dgm:pt>
    <dgm:pt modelId="{29CD2349-EB7E-4061-B43B-FAB062D04C9A}" type="pres">
      <dgm:prSet presAssocID="{1AB428AE-318F-43AF-8EC5-FAADD8FC6CB3}" presName="FiveNodes_4_text" presStyleLbl="node1" presStyleIdx="4" presStyleCnt="5">
        <dgm:presLayoutVars>
          <dgm:bulletEnabled val="1"/>
        </dgm:presLayoutVars>
      </dgm:prSet>
      <dgm:spPr/>
      <dgm:t>
        <a:bodyPr/>
        <a:lstStyle/>
        <a:p>
          <a:endParaRPr lang="ru-RU"/>
        </a:p>
      </dgm:t>
    </dgm:pt>
    <dgm:pt modelId="{4AF7F4B0-8457-49B3-B644-27F377418AD3}" type="pres">
      <dgm:prSet presAssocID="{1AB428AE-318F-43AF-8EC5-FAADD8FC6CB3}" presName="FiveNodes_5_text" presStyleLbl="node1" presStyleIdx="4" presStyleCnt="5">
        <dgm:presLayoutVars>
          <dgm:bulletEnabled val="1"/>
        </dgm:presLayoutVars>
      </dgm:prSet>
      <dgm:spPr/>
      <dgm:t>
        <a:bodyPr/>
        <a:lstStyle/>
        <a:p>
          <a:endParaRPr lang="ru-RU"/>
        </a:p>
      </dgm:t>
    </dgm:pt>
  </dgm:ptLst>
  <dgm:cxnLst>
    <dgm:cxn modelId="{FF9B673A-D757-4BCB-9D0F-02525BC149B4}" type="presOf" srcId="{E93D6E39-068E-463C-9E5A-E2EBAFBC24D7}" destId="{CBC5CF20-2432-47BF-B919-F4721DC801EF}" srcOrd="0" destOrd="0" presId="urn:microsoft.com/office/officeart/2005/8/layout/vProcess5"/>
    <dgm:cxn modelId="{845BDF5D-C798-4FCF-830F-D4D2DA484766}" srcId="{1AB428AE-318F-43AF-8EC5-FAADD8FC6CB3}" destId="{10199002-BC5A-490D-B2B8-778312793600}" srcOrd="3" destOrd="0" parTransId="{CED7FBDA-C865-49D2-ABBA-A437D7248FBC}" sibTransId="{DA1B1BAC-44E6-41C8-9A64-75F214973603}"/>
    <dgm:cxn modelId="{97564BD6-DD24-4869-A80E-C6C2903638DF}" type="presOf" srcId="{7CAB780A-BF72-4678-8E01-862DD79D1817}" destId="{FA2F3540-EF9F-4623-B509-309A10074DF3}" srcOrd="1" destOrd="0" presId="urn:microsoft.com/office/officeart/2005/8/layout/vProcess5"/>
    <dgm:cxn modelId="{58BECBCB-4116-4082-9C8F-3A46E425A160}" srcId="{1AB428AE-318F-43AF-8EC5-FAADD8FC6CB3}" destId="{7CAB780A-BF72-4678-8E01-862DD79D1817}" srcOrd="0" destOrd="0" parTransId="{62FFEDC9-19C3-41F4-A1D7-2348F1728BF5}" sibTransId="{57BF3233-0A15-4B76-8E1A-C1C0B0CBCA15}"/>
    <dgm:cxn modelId="{2D96BE3E-7C4D-4E97-BC12-FD39A344AB02}" type="presOf" srcId="{7CAB780A-BF72-4678-8E01-862DD79D1817}" destId="{D587CECE-4139-4CA9-B198-7F2D3F944DC7}" srcOrd="0" destOrd="0" presId="urn:microsoft.com/office/officeart/2005/8/layout/vProcess5"/>
    <dgm:cxn modelId="{02A3CEC1-3174-4D6B-986A-AEC83B666204}" type="presOf" srcId="{43C98F1E-8478-46C3-B0B0-B575390B0E32}" destId="{37E01750-A5C1-4DF0-9D20-B9D37799F1A5}" srcOrd="1" destOrd="0" presId="urn:microsoft.com/office/officeart/2005/8/layout/vProcess5"/>
    <dgm:cxn modelId="{11BC3A00-54B5-43B4-814E-7BFB9BE3FF13}" type="presOf" srcId="{A418E322-F306-48FA-93CA-FE3076E9C99F}" destId="{B249409D-A89E-4478-A9CF-86A30F2B6CBE}" srcOrd="0" destOrd="0" presId="urn:microsoft.com/office/officeart/2005/8/layout/vProcess5"/>
    <dgm:cxn modelId="{45DA4C07-7A99-4698-ACD7-DB15E5BCCEBF}" type="presOf" srcId="{1AB428AE-318F-43AF-8EC5-FAADD8FC6CB3}" destId="{1155BB0B-1A8C-41C7-818E-F6C053E80CDC}" srcOrd="0" destOrd="0" presId="urn:microsoft.com/office/officeart/2005/8/layout/vProcess5"/>
    <dgm:cxn modelId="{878BCCA0-E5D7-4577-B212-EEE9123AD480}" srcId="{1AB428AE-318F-43AF-8EC5-FAADD8FC6CB3}" destId="{94CC6782-0681-46BB-BCC0-BDE478B9BA45}" srcOrd="1" destOrd="0" parTransId="{7ABA5B9D-921A-46A6-995B-DC468AB80E69}" sibTransId="{C89351EE-EECB-4B9B-945D-994B7D2C498B}"/>
    <dgm:cxn modelId="{8ADC305C-48ED-4126-99FA-E5819411D6C7}" type="presOf" srcId="{43C98F1E-8478-46C3-B0B0-B575390B0E32}" destId="{B521A38E-66DF-46D0-9ED1-2C7AAB40F947}" srcOrd="0" destOrd="0" presId="urn:microsoft.com/office/officeart/2005/8/layout/vProcess5"/>
    <dgm:cxn modelId="{872981B0-8E0E-40AF-813E-C56D744ACF4E}" type="presOf" srcId="{DA1B1BAC-44E6-41C8-9A64-75F214973603}" destId="{C9FB492C-38D3-4D30-AE41-1AE0E425EE1B}" srcOrd="0" destOrd="0" presId="urn:microsoft.com/office/officeart/2005/8/layout/vProcess5"/>
    <dgm:cxn modelId="{A71C53C5-DE6D-4A25-B421-82C8A442653F}" type="presOf" srcId="{94CC6782-0681-46BB-BCC0-BDE478B9BA45}" destId="{B9959111-28E6-4012-80F1-9F2ADF6FB79D}" srcOrd="0" destOrd="0" presId="urn:microsoft.com/office/officeart/2005/8/layout/vProcess5"/>
    <dgm:cxn modelId="{47977504-039D-46AF-B334-FF19782B2A45}" type="presOf" srcId="{C89351EE-EECB-4B9B-945D-994B7D2C498B}" destId="{F4A29C8E-0ECC-4470-AF14-211C64F4C0BB}" srcOrd="0" destOrd="0" presId="urn:microsoft.com/office/officeart/2005/8/layout/vProcess5"/>
    <dgm:cxn modelId="{24E828CD-C97B-46AB-81B5-08AADD0ACC96}" srcId="{1AB428AE-318F-43AF-8EC5-FAADD8FC6CB3}" destId="{A418E322-F306-48FA-93CA-FE3076E9C99F}" srcOrd="4" destOrd="0" parTransId="{5F23038E-61E4-43CC-B76C-54472AA3BBBD}" sibTransId="{DCBB1835-6A71-48A9-AD00-0C62D3E2693F}"/>
    <dgm:cxn modelId="{EEB95F39-3065-4932-9588-730B8BC1DC9A}" type="presOf" srcId="{57BF3233-0A15-4B76-8E1A-C1C0B0CBCA15}" destId="{7103E45D-9F37-4CE6-AE97-0374F556688D}" srcOrd="0" destOrd="0" presId="urn:microsoft.com/office/officeart/2005/8/layout/vProcess5"/>
    <dgm:cxn modelId="{014EC69A-3A83-4E5F-91AC-E7B228F7E614}" type="presOf" srcId="{10199002-BC5A-490D-B2B8-778312793600}" destId="{CA80E777-029D-4815-A971-876F44274922}" srcOrd="0" destOrd="0" presId="urn:microsoft.com/office/officeart/2005/8/layout/vProcess5"/>
    <dgm:cxn modelId="{0C25AADD-8E67-412B-B36F-1A5AF4F07478}" type="presOf" srcId="{A418E322-F306-48FA-93CA-FE3076E9C99F}" destId="{4AF7F4B0-8457-49B3-B644-27F377418AD3}" srcOrd="1" destOrd="0" presId="urn:microsoft.com/office/officeart/2005/8/layout/vProcess5"/>
    <dgm:cxn modelId="{DCE9815B-9F17-44D0-9778-7B60EBD70A35}" type="presOf" srcId="{94CC6782-0681-46BB-BCC0-BDE478B9BA45}" destId="{41AECBE2-8DD3-4AB5-B136-C174C96A03CD}" srcOrd="1" destOrd="0" presId="urn:microsoft.com/office/officeart/2005/8/layout/vProcess5"/>
    <dgm:cxn modelId="{16A25445-EF9B-4B1C-9419-DC198D8723B8}" srcId="{1AB428AE-318F-43AF-8EC5-FAADD8FC6CB3}" destId="{43C98F1E-8478-46C3-B0B0-B575390B0E32}" srcOrd="2" destOrd="0" parTransId="{FB983EA1-9F08-448D-8ABD-60D230FDF154}" sibTransId="{E93D6E39-068E-463C-9E5A-E2EBAFBC24D7}"/>
    <dgm:cxn modelId="{00C1C1A9-4B24-4134-B24F-A813B1F2956A}" type="presOf" srcId="{10199002-BC5A-490D-B2B8-778312793600}" destId="{29CD2349-EB7E-4061-B43B-FAB062D04C9A}" srcOrd="1" destOrd="0" presId="urn:microsoft.com/office/officeart/2005/8/layout/vProcess5"/>
    <dgm:cxn modelId="{CCC386F8-02B8-4811-844F-5C2D9EEFD2CE}" type="presParOf" srcId="{1155BB0B-1A8C-41C7-818E-F6C053E80CDC}" destId="{A1ABA30E-9464-4D86-B80A-4374FB5DF0ED}" srcOrd="0" destOrd="0" presId="urn:microsoft.com/office/officeart/2005/8/layout/vProcess5"/>
    <dgm:cxn modelId="{ACAC6A40-14A7-4AA1-A723-03EB7EE9FACD}" type="presParOf" srcId="{1155BB0B-1A8C-41C7-818E-F6C053E80CDC}" destId="{D587CECE-4139-4CA9-B198-7F2D3F944DC7}" srcOrd="1" destOrd="0" presId="urn:microsoft.com/office/officeart/2005/8/layout/vProcess5"/>
    <dgm:cxn modelId="{4EAB478A-E0C9-4856-A234-BE1664631747}" type="presParOf" srcId="{1155BB0B-1A8C-41C7-818E-F6C053E80CDC}" destId="{B9959111-28E6-4012-80F1-9F2ADF6FB79D}" srcOrd="2" destOrd="0" presId="urn:microsoft.com/office/officeart/2005/8/layout/vProcess5"/>
    <dgm:cxn modelId="{13D1D6D1-FD1F-448F-A2D5-7F7686C7939D}" type="presParOf" srcId="{1155BB0B-1A8C-41C7-818E-F6C053E80CDC}" destId="{B521A38E-66DF-46D0-9ED1-2C7AAB40F947}" srcOrd="3" destOrd="0" presId="urn:microsoft.com/office/officeart/2005/8/layout/vProcess5"/>
    <dgm:cxn modelId="{BC01A1D6-AC92-4F29-B624-6074448FF4D3}" type="presParOf" srcId="{1155BB0B-1A8C-41C7-818E-F6C053E80CDC}" destId="{CA80E777-029D-4815-A971-876F44274922}" srcOrd="4" destOrd="0" presId="urn:microsoft.com/office/officeart/2005/8/layout/vProcess5"/>
    <dgm:cxn modelId="{A5DA301A-0713-4079-9F70-38B29ACFB478}" type="presParOf" srcId="{1155BB0B-1A8C-41C7-818E-F6C053E80CDC}" destId="{B249409D-A89E-4478-A9CF-86A30F2B6CBE}" srcOrd="5" destOrd="0" presId="urn:microsoft.com/office/officeart/2005/8/layout/vProcess5"/>
    <dgm:cxn modelId="{6C3F9981-0306-42FF-BA6D-C01F1DCD8114}" type="presParOf" srcId="{1155BB0B-1A8C-41C7-818E-F6C053E80CDC}" destId="{7103E45D-9F37-4CE6-AE97-0374F556688D}" srcOrd="6" destOrd="0" presId="urn:microsoft.com/office/officeart/2005/8/layout/vProcess5"/>
    <dgm:cxn modelId="{F48A2804-DDC7-40F6-9FCC-ED7F008C4E08}" type="presParOf" srcId="{1155BB0B-1A8C-41C7-818E-F6C053E80CDC}" destId="{F4A29C8E-0ECC-4470-AF14-211C64F4C0BB}" srcOrd="7" destOrd="0" presId="urn:microsoft.com/office/officeart/2005/8/layout/vProcess5"/>
    <dgm:cxn modelId="{F76F4092-7826-492E-9A41-1184DFB9B5CB}" type="presParOf" srcId="{1155BB0B-1A8C-41C7-818E-F6C053E80CDC}" destId="{CBC5CF20-2432-47BF-B919-F4721DC801EF}" srcOrd="8" destOrd="0" presId="urn:microsoft.com/office/officeart/2005/8/layout/vProcess5"/>
    <dgm:cxn modelId="{2DA5B6B3-4D46-4266-BAF6-61F1D33B871A}" type="presParOf" srcId="{1155BB0B-1A8C-41C7-818E-F6C053E80CDC}" destId="{C9FB492C-38D3-4D30-AE41-1AE0E425EE1B}" srcOrd="9" destOrd="0" presId="urn:microsoft.com/office/officeart/2005/8/layout/vProcess5"/>
    <dgm:cxn modelId="{F2ECCCA2-8023-4C5A-B162-A20C525E4AD0}" type="presParOf" srcId="{1155BB0B-1A8C-41C7-818E-F6C053E80CDC}" destId="{FA2F3540-EF9F-4623-B509-309A10074DF3}" srcOrd="10" destOrd="0" presId="urn:microsoft.com/office/officeart/2005/8/layout/vProcess5"/>
    <dgm:cxn modelId="{CD83C8A4-7C5E-49A9-B7E2-0546A7959A81}" type="presParOf" srcId="{1155BB0B-1A8C-41C7-818E-F6C053E80CDC}" destId="{41AECBE2-8DD3-4AB5-B136-C174C96A03CD}" srcOrd="11" destOrd="0" presId="urn:microsoft.com/office/officeart/2005/8/layout/vProcess5"/>
    <dgm:cxn modelId="{2A37E214-6638-4D34-B770-D9743B011472}" type="presParOf" srcId="{1155BB0B-1A8C-41C7-818E-F6C053E80CDC}" destId="{37E01750-A5C1-4DF0-9D20-B9D37799F1A5}" srcOrd="12" destOrd="0" presId="urn:microsoft.com/office/officeart/2005/8/layout/vProcess5"/>
    <dgm:cxn modelId="{E60B721D-888D-4420-BE15-1DB4CC66D709}" type="presParOf" srcId="{1155BB0B-1A8C-41C7-818E-F6C053E80CDC}" destId="{29CD2349-EB7E-4061-B43B-FAB062D04C9A}" srcOrd="13" destOrd="0" presId="urn:microsoft.com/office/officeart/2005/8/layout/vProcess5"/>
    <dgm:cxn modelId="{4CBCD3B7-8AA0-4371-90E8-F31F13373BDE}" type="presParOf" srcId="{1155BB0B-1A8C-41C7-818E-F6C053E80CDC}" destId="{4AF7F4B0-8457-49B3-B644-27F377418AD3}" srcOrd="14" destOrd="0" presId="urn:microsoft.com/office/officeart/2005/8/layout/vProcess5"/>
  </dgm:cxnLst>
  <dgm:bg/>
  <dgm:whole/>
</dgm:dataModel>
</file>

<file path=word/diagrams/data2.xml><?xml version="1.0" encoding="utf-8"?>
<dgm:dataModel xmlns:dgm="http://schemas.openxmlformats.org/drawingml/2006/diagram" xmlns:a="http://schemas.openxmlformats.org/drawingml/2006/main">
  <dgm:ptLst>
    <dgm:pt modelId="{1AB428AE-318F-43AF-8EC5-FAADD8FC6CB3}"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ru-RU"/>
        </a:p>
      </dgm:t>
    </dgm:pt>
    <dgm:pt modelId="{7CAB780A-BF72-4678-8E01-862DD79D1817}">
      <dgm:prSet phldrT="[Текст]"/>
      <dgm:spPr>
        <a:xfrm>
          <a:off x="0" y="0"/>
          <a:ext cx="7333487" cy="10142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Поставщик для получения компенсации должен:</a:t>
          </a:r>
        </a:p>
      </dgm:t>
    </dgm:pt>
    <dgm:pt modelId="{62FFEDC9-19C3-41F4-A1D7-2348F1728BF5}" type="parTrans" cxnId="{58BECBCB-4116-4082-9C8F-3A46E425A160}">
      <dgm:prSet/>
      <dgm:spPr/>
      <dgm:t>
        <a:bodyPr/>
        <a:lstStyle/>
        <a:p>
          <a:endParaRPr lang="ru-RU"/>
        </a:p>
      </dgm:t>
    </dgm:pt>
    <dgm:pt modelId="{57BF3233-0A15-4B76-8E1A-C1C0B0CBCA15}" type="sibTrans" cxnId="{58BECBCB-4116-4082-9C8F-3A46E425A160}">
      <dgm:prSet/>
      <dgm:spPr>
        <a:xfrm>
          <a:off x="6674243" y="776801"/>
          <a:ext cx="659244" cy="659244"/>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4CC6782-0681-46BB-BCC0-BDE478B9BA45}">
      <dgm:prSet phldrT="[Текст]"/>
      <dgm:spPr>
        <a:xfrm>
          <a:off x="614179" y="1198626"/>
          <a:ext cx="7333487" cy="10142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подготовить документы по списку, прописанному в постановлении правительства данного субъекта РФ об утверждении положения о размере и порядке выплаты компенсации поставщикам социальных услуг, не участвующим в выполнении государственногозадания (заказа)</a:t>
          </a:r>
        </a:p>
      </dgm:t>
    </dgm:pt>
    <dgm:pt modelId="{7ABA5B9D-921A-46A6-995B-DC468AB80E69}" type="parTrans" cxnId="{878BCCA0-E5D7-4577-B212-EEE9123AD480}">
      <dgm:prSet/>
      <dgm:spPr/>
      <dgm:t>
        <a:bodyPr/>
        <a:lstStyle/>
        <a:p>
          <a:endParaRPr lang="ru-RU"/>
        </a:p>
      </dgm:t>
    </dgm:pt>
    <dgm:pt modelId="{C89351EE-EECB-4B9B-945D-994B7D2C498B}" type="sibTrans" cxnId="{878BCCA0-E5D7-4577-B212-EEE9123AD480}">
      <dgm:prSet/>
      <dgm:spPr>
        <a:xfrm>
          <a:off x="7288423" y="1975427"/>
          <a:ext cx="659244" cy="659244"/>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3C98F1E-8478-46C3-B0B0-B575390B0E32}">
      <dgm:prSet phldrT="[Текст]"/>
      <dgm:spPr>
        <a:xfrm>
          <a:off x="1219192" y="2397252"/>
          <a:ext cx="7333487" cy="10142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подать собранные документы в Уполномоченный орган для рассмотрения комиссией</a:t>
          </a:r>
        </a:p>
      </dgm:t>
    </dgm:pt>
    <dgm:pt modelId="{FB983EA1-9F08-448D-8ABD-60D230FDF154}" type="parTrans" cxnId="{16A25445-EF9B-4B1C-9419-DC198D8723B8}">
      <dgm:prSet/>
      <dgm:spPr/>
      <dgm:t>
        <a:bodyPr/>
        <a:lstStyle/>
        <a:p>
          <a:endParaRPr lang="ru-RU"/>
        </a:p>
      </dgm:t>
    </dgm:pt>
    <dgm:pt modelId="{E93D6E39-068E-463C-9E5A-E2EBAFBC24D7}" type="sibTrans" cxnId="{16A25445-EF9B-4B1C-9419-DC198D8723B8}">
      <dgm:prSet/>
      <dgm:spPr>
        <a:xfrm>
          <a:off x="7893436" y="3174053"/>
          <a:ext cx="659244" cy="659244"/>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0199002-BC5A-490D-B2B8-778312793600}">
      <dgm:prSet phldrT="[Текст]"/>
      <dgm:spPr>
        <a:xfrm>
          <a:off x="1833371" y="3595878"/>
          <a:ext cx="7333487" cy="10142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подождать ответ о выплате компенсации затраченных сред на оказание социальных </a:t>
          </a:r>
          <a:r>
            <a:rPr lang="ru-RU" b="0">
              <a:solidFill>
                <a:sysClr val="windowText" lastClr="000000"/>
              </a:solidFill>
              <a:latin typeface="Calibri"/>
              <a:ea typeface="+mn-ea"/>
              <a:cs typeface="+mn-cs"/>
            </a:rPr>
            <a:t>услуг комиссией</a:t>
          </a:r>
        </a:p>
      </dgm:t>
    </dgm:pt>
    <dgm:pt modelId="{CED7FBDA-C865-49D2-ABBA-A437D7248FBC}" type="parTrans" cxnId="{845BDF5D-C798-4FCF-830F-D4D2DA484766}">
      <dgm:prSet/>
      <dgm:spPr/>
      <dgm:t>
        <a:bodyPr/>
        <a:lstStyle/>
        <a:p>
          <a:endParaRPr lang="ru-RU"/>
        </a:p>
      </dgm:t>
    </dgm:pt>
    <dgm:pt modelId="{DA1B1BAC-44E6-41C8-9A64-75F214973603}" type="sibTrans" cxnId="{845BDF5D-C798-4FCF-830F-D4D2DA484766}">
      <dgm:prSet/>
      <dgm:spPr/>
      <dgm:t>
        <a:bodyPr/>
        <a:lstStyle/>
        <a:p>
          <a:endParaRPr lang="ru-RU"/>
        </a:p>
      </dgm:t>
    </dgm:pt>
    <dgm:pt modelId="{1155BB0B-1A8C-41C7-818E-F6C053E80CDC}" type="pres">
      <dgm:prSet presAssocID="{1AB428AE-318F-43AF-8EC5-FAADD8FC6CB3}" presName="outerComposite" presStyleCnt="0">
        <dgm:presLayoutVars>
          <dgm:chMax val="5"/>
          <dgm:dir/>
          <dgm:resizeHandles val="exact"/>
        </dgm:presLayoutVars>
      </dgm:prSet>
      <dgm:spPr/>
      <dgm:t>
        <a:bodyPr/>
        <a:lstStyle/>
        <a:p>
          <a:endParaRPr lang="ru-RU"/>
        </a:p>
      </dgm:t>
    </dgm:pt>
    <dgm:pt modelId="{A1ABA30E-9464-4D86-B80A-4374FB5DF0ED}" type="pres">
      <dgm:prSet presAssocID="{1AB428AE-318F-43AF-8EC5-FAADD8FC6CB3}" presName="dummyMaxCanvas" presStyleCnt="0">
        <dgm:presLayoutVars/>
      </dgm:prSet>
      <dgm:spPr/>
    </dgm:pt>
    <dgm:pt modelId="{141A2BB0-E02A-4634-8154-9E5AB365E83D}" type="pres">
      <dgm:prSet presAssocID="{1AB428AE-318F-43AF-8EC5-FAADD8FC6CB3}" presName="FourNodes_1" presStyleLbl="node1" presStyleIdx="0" presStyleCnt="4">
        <dgm:presLayoutVars>
          <dgm:bulletEnabled val="1"/>
        </dgm:presLayoutVars>
      </dgm:prSet>
      <dgm:spPr>
        <a:prstGeom prst="roundRect">
          <a:avLst>
            <a:gd name="adj" fmla="val 10000"/>
          </a:avLst>
        </a:prstGeom>
      </dgm:spPr>
      <dgm:t>
        <a:bodyPr/>
        <a:lstStyle/>
        <a:p>
          <a:endParaRPr lang="ru-RU"/>
        </a:p>
      </dgm:t>
    </dgm:pt>
    <dgm:pt modelId="{1E42437A-8C90-4DBE-A7E4-0676631D403B}" type="pres">
      <dgm:prSet presAssocID="{1AB428AE-318F-43AF-8EC5-FAADD8FC6CB3}" presName="FourNodes_2" presStyleLbl="node1" presStyleIdx="1" presStyleCnt="4">
        <dgm:presLayoutVars>
          <dgm:bulletEnabled val="1"/>
        </dgm:presLayoutVars>
      </dgm:prSet>
      <dgm:spPr>
        <a:prstGeom prst="roundRect">
          <a:avLst>
            <a:gd name="adj" fmla="val 10000"/>
          </a:avLst>
        </a:prstGeom>
      </dgm:spPr>
      <dgm:t>
        <a:bodyPr/>
        <a:lstStyle/>
        <a:p>
          <a:endParaRPr lang="ru-RU"/>
        </a:p>
      </dgm:t>
    </dgm:pt>
    <dgm:pt modelId="{A28D925C-3D03-4A73-AC87-59722E0B42BD}" type="pres">
      <dgm:prSet presAssocID="{1AB428AE-318F-43AF-8EC5-FAADD8FC6CB3}" presName="FourNodes_3" presStyleLbl="node1" presStyleIdx="2" presStyleCnt="4">
        <dgm:presLayoutVars>
          <dgm:bulletEnabled val="1"/>
        </dgm:presLayoutVars>
      </dgm:prSet>
      <dgm:spPr>
        <a:prstGeom prst="roundRect">
          <a:avLst>
            <a:gd name="adj" fmla="val 10000"/>
          </a:avLst>
        </a:prstGeom>
      </dgm:spPr>
      <dgm:t>
        <a:bodyPr/>
        <a:lstStyle/>
        <a:p>
          <a:endParaRPr lang="ru-RU"/>
        </a:p>
      </dgm:t>
    </dgm:pt>
    <dgm:pt modelId="{1BE5B74A-F488-4930-BC0B-C2A0F0B23503}" type="pres">
      <dgm:prSet presAssocID="{1AB428AE-318F-43AF-8EC5-FAADD8FC6CB3}" presName="FourNodes_4" presStyleLbl="node1" presStyleIdx="3" presStyleCnt="4">
        <dgm:presLayoutVars>
          <dgm:bulletEnabled val="1"/>
        </dgm:presLayoutVars>
      </dgm:prSet>
      <dgm:spPr>
        <a:prstGeom prst="roundRect">
          <a:avLst>
            <a:gd name="adj" fmla="val 10000"/>
          </a:avLst>
        </a:prstGeom>
      </dgm:spPr>
      <dgm:t>
        <a:bodyPr/>
        <a:lstStyle/>
        <a:p>
          <a:endParaRPr lang="ru-RU"/>
        </a:p>
      </dgm:t>
    </dgm:pt>
    <dgm:pt modelId="{F1C88B58-896C-4210-A3E2-A2C8B2396074}" type="pres">
      <dgm:prSet presAssocID="{1AB428AE-318F-43AF-8EC5-FAADD8FC6CB3}" presName="FourConn_1-2" presStyleLbl="fgAccFollowNode1" presStyleIdx="0" presStyleCnt="3">
        <dgm:presLayoutVars>
          <dgm:bulletEnabled val="1"/>
        </dgm:presLayoutVars>
      </dgm:prSet>
      <dgm:spPr>
        <a:prstGeom prst="downArrow">
          <a:avLst>
            <a:gd name="adj1" fmla="val 55000"/>
            <a:gd name="adj2" fmla="val 45000"/>
          </a:avLst>
        </a:prstGeom>
      </dgm:spPr>
      <dgm:t>
        <a:bodyPr/>
        <a:lstStyle/>
        <a:p>
          <a:endParaRPr lang="ru-RU"/>
        </a:p>
      </dgm:t>
    </dgm:pt>
    <dgm:pt modelId="{C37BB163-B428-444B-AC83-B0603ED364C6}" type="pres">
      <dgm:prSet presAssocID="{1AB428AE-318F-43AF-8EC5-FAADD8FC6CB3}" presName="FourConn_2-3" presStyleLbl="fgAccFollowNode1" presStyleIdx="1" presStyleCnt="3">
        <dgm:presLayoutVars>
          <dgm:bulletEnabled val="1"/>
        </dgm:presLayoutVars>
      </dgm:prSet>
      <dgm:spPr>
        <a:prstGeom prst="downArrow">
          <a:avLst>
            <a:gd name="adj1" fmla="val 55000"/>
            <a:gd name="adj2" fmla="val 45000"/>
          </a:avLst>
        </a:prstGeom>
      </dgm:spPr>
      <dgm:t>
        <a:bodyPr/>
        <a:lstStyle/>
        <a:p>
          <a:endParaRPr lang="ru-RU"/>
        </a:p>
      </dgm:t>
    </dgm:pt>
    <dgm:pt modelId="{9A440128-F065-4B00-87F6-1B0D7E9FD5DC}" type="pres">
      <dgm:prSet presAssocID="{1AB428AE-318F-43AF-8EC5-FAADD8FC6CB3}" presName="FourConn_3-4" presStyleLbl="fgAccFollowNode1" presStyleIdx="2" presStyleCnt="3">
        <dgm:presLayoutVars>
          <dgm:bulletEnabled val="1"/>
        </dgm:presLayoutVars>
      </dgm:prSet>
      <dgm:spPr>
        <a:prstGeom prst="downArrow">
          <a:avLst>
            <a:gd name="adj1" fmla="val 55000"/>
            <a:gd name="adj2" fmla="val 45000"/>
          </a:avLst>
        </a:prstGeom>
      </dgm:spPr>
      <dgm:t>
        <a:bodyPr/>
        <a:lstStyle/>
        <a:p>
          <a:endParaRPr lang="ru-RU"/>
        </a:p>
      </dgm:t>
    </dgm:pt>
    <dgm:pt modelId="{23433F21-7C78-4363-9C41-DF61A44137F5}" type="pres">
      <dgm:prSet presAssocID="{1AB428AE-318F-43AF-8EC5-FAADD8FC6CB3}" presName="FourNodes_1_text" presStyleLbl="node1" presStyleIdx="3" presStyleCnt="4">
        <dgm:presLayoutVars>
          <dgm:bulletEnabled val="1"/>
        </dgm:presLayoutVars>
      </dgm:prSet>
      <dgm:spPr/>
      <dgm:t>
        <a:bodyPr/>
        <a:lstStyle/>
        <a:p>
          <a:endParaRPr lang="ru-RU"/>
        </a:p>
      </dgm:t>
    </dgm:pt>
    <dgm:pt modelId="{8364AAA8-E651-4A1B-ADDC-214479A50FEE}" type="pres">
      <dgm:prSet presAssocID="{1AB428AE-318F-43AF-8EC5-FAADD8FC6CB3}" presName="FourNodes_2_text" presStyleLbl="node1" presStyleIdx="3" presStyleCnt="4">
        <dgm:presLayoutVars>
          <dgm:bulletEnabled val="1"/>
        </dgm:presLayoutVars>
      </dgm:prSet>
      <dgm:spPr/>
      <dgm:t>
        <a:bodyPr/>
        <a:lstStyle/>
        <a:p>
          <a:endParaRPr lang="ru-RU"/>
        </a:p>
      </dgm:t>
    </dgm:pt>
    <dgm:pt modelId="{2C0310D7-834B-4550-8994-4C8573017B0E}" type="pres">
      <dgm:prSet presAssocID="{1AB428AE-318F-43AF-8EC5-FAADD8FC6CB3}" presName="FourNodes_3_text" presStyleLbl="node1" presStyleIdx="3" presStyleCnt="4">
        <dgm:presLayoutVars>
          <dgm:bulletEnabled val="1"/>
        </dgm:presLayoutVars>
      </dgm:prSet>
      <dgm:spPr/>
      <dgm:t>
        <a:bodyPr/>
        <a:lstStyle/>
        <a:p>
          <a:endParaRPr lang="ru-RU"/>
        </a:p>
      </dgm:t>
    </dgm:pt>
    <dgm:pt modelId="{1C94DEB2-17D6-4167-9168-5731ADC03246}" type="pres">
      <dgm:prSet presAssocID="{1AB428AE-318F-43AF-8EC5-FAADD8FC6CB3}" presName="FourNodes_4_text" presStyleLbl="node1" presStyleIdx="3" presStyleCnt="4">
        <dgm:presLayoutVars>
          <dgm:bulletEnabled val="1"/>
        </dgm:presLayoutVars>
      </dgm:prSet>
      <dgm:spPr/>
      <dgm:t>
        <a:bodyPr/>
        <a:lstStyle/>
        <a:p>
          <a:endParaRPr lang="ru-RU"/>
        </a:p>
      </dgm:t>
    </dgm:pt>
  </dgm:ptLst>
  <dgm:cxnLst>
    <dgm:cxn modelId="{FB62A8F8-B229-4E31-92FB-1D2EA27BC9AD}" type="presOf" srcId="{10199002-BC5A-490D-B2B8-778312793600}" destId="{1BE5B74A-F488-4930-BC0B-C2A0F0B23503}" srcOrd="0" destOrd="0" presId="urn:microsoft.com/office/officeart/2005/8/layout/vProcess5"/>
    <dgm:cxn modelId="{73E3685A-96AF-4450-BE06-B8C3C7019FEF}" type="presOf" srcId="{43C98F1E-8478-46C3-B0B0-B575390B0E32}" destId="{2C0310D7-834B-4550-8994-4C8573017B0E}" srcOrd="1" destOrd="0" presId="urn:microsoft.com/office/officeart/2005/8/layout/vProcess5"/>
    <dgm:cxn modelId="{845BDF5D-C798-4FCF-830F-D4D2DA484766}" srcId="{1AB428AE-318F-43AF-8EC5-FAADD8FC6CB3}" destId="{10199002-BC5A-490D-B2B8-778312793600}" srcOrd="3" destOrd="0" parTransId="{CED7FBDA-C865-49D2-ABBA-A437D7248FBC}" sibTransId="{DA1B1BAC-44E6-41C8-9A64-75F214973603}"/>
    <dgm:cxn modelId="{FD91D47F-5062-4D9F-AEA0-0B19F16AB206}" type="presOf" srcId="{C89351EE-EECB-4B9B-945D-994B7D2C498B}" destId="{C37BB163-B428-444B-AC83-B0603ED364C6}" srcOrd="0" destOrd="0" presId="urn:microsoft.com/office/officeart/2005/8/layout/vProcess5"/>
    <dgm:cxn modelId="{58BECBCB-4116-4082-9C8F-3A46E425A160}" srcId="{1AB428AE-318F-43AF-8EC5-FAADD8FC6CB3}" destId="{7CAB780A-BF72-4678-8E01-862DD79D1817}" srcOrd="0" destOrd="0" parTransId="{62FFEDC9-19C3-41F4-A1D7-2348F1728BF5}" sibTransId="{57BF3233-0A15-4B76-8E1A-C1C0B0CBCA15}"/>
    <dgm:cxn modelId="{E1AB76BC-4523-4F13-80FF-569D92C47622}" type="presOf" srcId="{7CAB780A-BF72-4678-8E01-862DD79D1817}" destId="{23433F21-7C78-4363-9C41-DF61A44137F5}" srcOrd="1" destOrd="0" presId="urn:microsoft.com/office/officeart/2005/8/layout/vProcess5"/>
    <dgm:cxn modelId="{2DD246B6-9664-4A14-9573-56DF668412A1}" type="presOf" srcId="{94CC6782-0681-46BB-BCC0-BDE478B9BA45}" destId="{8364AAA8-E651-4A1B-ADDC-214479A50FEE}" srcOrd="1" destOrd="0" presId="urn:microsoft.com/office/officeart/2005/8/layout/vProcess5"/>
    <dgm:cxn modelId="{878BCCA0-E5D7-4577-B212-EEE9123AD480}" srcId="{1AB428AE-318F-43AF-8EC5-FAADD8FC6CB3}" destId="{94CC6782-0681-46BB-BCC0-BDE478B9BA45}" srcOrd="1" destOrd="0" parTransId="{7ABA5B9D-921A-46A6-995B-DC468AB80E69}" sibTransId="{C89351EE-EECB-4B9B-945D-994B7D2C498B}"/>
    <dgm:cxn modelId="{BFED55FD-FC78-4F6A-B4AA-1045B5466474}" type="presOf" srcId="{94CC6782-0681-46BB-BCC0-BDE478B9BA45}" destId="{1E42437A-8C90-4DBE-A7E4-0676631D403B}" srcOrd="0" destOrd="0" presId="urn:microsoft.com/office/officeart/2005/8/layout/vProcess5"/>
    <dgm:cxn modelId="{561189D2-7B6A-4EFC-BA6C-9D567431B221}" type="presOf" srcId="{43C98F1E-8478-46C3-B0B0-B575390B0E32}" destId="{A28D925C-3D03-4A73-AC87-59722E0B42BD}" srcOrd="0" destOrd="0" presId="urn:microsoft.com/office/officeart/2005/8/layout/vProcess5"/>
    <dgm:cxn modelId="{43C15AC4-87A9-46A7-BFD1-91622E932F23}" type="presOf" srcId="{7CAB780A-BF72-4678-8E01-862DD79D1817}" destId="{141A2BB0-E02A-4634-8154-9E5AB365E83D}" srcOrd="0" destOrd="0" presId="urn:microsoft.com/office/officeart/2005/8/layout/vProcess5"/>
    <dgm:cxn modelId="{94A5DC9E-65D3-4704-8BCD-F913FF30A8B4}" type="presOf" srcId="{57BF3233-0A15-4B76-8E1A-C1C0B0CBCA15}" destId="{F1C88B58-896C-4210-A3E2-A2C8B2396074}" srcOrd="0" destOrd="0" presId="urn:microsoft.com/office/officeart/2005/8/layout/vProcess5"/>
    <dgm:cxn modelId="{AA2F7E2A-5F86-4CE5-AE1F-32146E98208B}" type="presOf" srcId="{1AB428AE-318F-43AF-8EC5-FAADD8FC6CB3}" destId="{1155BB0B-1A8C-41C7-818E-F6C053E80CDC}" srcOrd="0" destOrd="0" presId="urn:microsoft.com/office/officeart/2005/8/layout/vProcess5"/>
    <dgm:cxn modelId="{0EE19F48-44B6-4AB2-ADA9-121D1DE5A0C7}" type="presOf" srcId="{E93D6E39-068E-463C-9E5A-E2EBAFBC24D7}" destId="{9A440128-F065-4B00-87F6-1B0D7E9FD5DC}" srcOrd="0" destOrd="0" presId="urn:microsoft.com/office/officeart/2005/8/layout/vProcess5"/>
    <dgm:cxn modelId="{16A25445-EF9B-4B1C-9419-DC198D8723B8}" srcId="{1AB428AE-318F-43AF-8EC5-FAADD8FC6CB3}" destId="{43C98F1E-8478-46C3-B0B0-B575390B0E32}" srcOrd="2" destOrd="0" parTransId="{FB983EA1-9F08-448D-8ABD-60D230FDF154}" sibTransId="{E93D6E39-068E-463C-9E5A-E2EBAFBC24D7}"/>
    <dgm:cxn modelId="{17694F42-EBAA-419C-BA14-EE72C03FD828}" type="presOf" srcId="{10199002-BC5A-490D-B2B8-778312793600}" destId="{1C94DEB2-17D6-4167-9168-5731ADC03246}" srcOrd="1" destOrd="0" presId="urn:microsoft.com/office/officeart/2005/8/layout/vProcess5"/>
    <dgm:cxn modelId="{4B9412DE-C7D4-4BA5-B323-43DBF124CBD6}" type="presParOf" srcId="{1155BB0B-1A8C-41C7-818E-F6C053E80CDC}" destId="{A1ABA30E-9464-4D86-B80A-4374FB5DF0ED}" srcOrd="0" destOrd="0" presId="urn:microsoft.com/office/officeart/2005/8/layout/vProcess5"/>
    <dgm:cxn modelId="{2C41D4C8-B50E-4FC1-B549-DC32D31ACB75}" type="presParOf" srcId="{1155BB0B-1A8C-41C7-818E-F6C053E80CDC}" destId="{141A2BB0-E02A-4634-8154-9E5AB365E83D}" srcOrd="1" destOrd="0" presId="urn:microsoft.com/office/officeart/2005/8/layout/vProcess5"/>
    <dgm:cxn modelId="{E0BAECDA-F8E5-4FD7-8071-67821B368722}" type="presParOf" srcId="{1155BB0B-1A8C-41C7-818E-F6C053E80CDC}" destId="{1E42437A-8C90-4DBE-A7E4-0676631D403B}" srcOrd="2" destOrd="0" presId="urn:microsoft.com/office/officeart/2005/8/layout/vProcess5"/>
    <dgm:cxn modelId="{B71315B5-87B4-4106-BE51-848A7F7F1684}" type="presParOf" srcId="{1155BB0B-1A8C-41C7-818E-F6C053E80CDC}" destId="{A28D925C-3D03-4A73-AC87-59722E0B42BD}" srcOrd="3" destOrd="0" presId="urn:microsoft.com/office/officeart/2005/8/layout/vProcess5"/>
    <dgm:cxn modelId="{28C982F0-A7D1-4FA8-B4D4-5BBACC0ACEA4}" type="presParOf" srcId="{1155BB0B-1A8C-41C7-818E-F6C053E80CDC}" destId="{1BE5B74A-F488-4930-BC0B-C2A0F0B23503}" srcOrd="4" destOrd="0" presId="urn:microsoft.com/office/officeart/2005/8/layout/vProcess5"/>
    <dgm:cxn modelId="{A63D9BCE-88D6-47B1-9037-94895EA6AB6F}" type="presParOf" srcId="{1155BB0B-1A8C-41C7-818E-F6C053E80CDC}" destId="{F1C88B58-896C-4210-A3E2-A2C8B2396074}" srcOrd="5" destOrd="0" presId="urn:microsoft.com/office/officeart/2005/8/layout/vProcess5"/>
    <dgm:cxn modelId="{B106043C-4CCC-4916-93F5-0DE35E201188}" type="presParOf" srcId="{1155BB0B-1A8C-41C7-818E-F6C053E80CDC}" destId="{C37BB163-B428-444B-AC83-B0603ED364C6}" srcOrd="6" destOrd="0" presId="urn:microsoft.com/office/officeart/2005/8/layout/vProcess5"/>
    <dgm:cxn modelId="{00279B29-19E0-460D-BCA7-BFDEEA19B6AB}" type="presParOf" srcId="{1155BB0B-1A8C-41C7-818E-F6C053E80CDC}" destId="{9A440128-F065-4B00-87F6-1B0D7E9FD5DC}" srcOrd="7" destOrd="0" presId="urn:microsoft.com/office/officeart/2005/8/layout/vProcess5"/>
    <dgm:cxn modelId="{D6834342-2793-489F-959E-6EE3980A7541}" type="presParOf" srcId="{1155BB0B-1A8C-41C7-818E-F6C053E80CDC}" destId="{23433F21-7C78-4363-9C41-DF61A44137F5}" srcOrd="8" destOrd="0" presId="urn:microsoft.com/office/officeart/2005/8/layout/vProcess5"/>
    <dgm:cxn modelId="{E89FEBBF-99F5-4B5A-8A2E-F85D540700C8}" type="presParOf" srcId="{1155BB0B-1A8C-41C7-818E-F6C053E80CDC}" destId="{8364AAA8-E651-4A1B-ADDC-214479A50FEE}" srcOrd="9" destOrd="0" presId="urn:microsoft.com/office/officeart/2005/8/layout/vProcess5"/>
    <dgm:cxn modelId="{12CDCA62-D82A-4D84-B4D3-7FF135CBEB04}" type="presParOf" srcId="{1155BB0B-1A8C-41C7-818E-F6C053E80CDC}" destId="{2C0310D7-834B-4550-8994-4C8573017B0E}" srcOrd="10" destOrd="0" presId="urn:microsoft.com/office/officeart/2005/8/layout/vProcess5"/>
    <dgm:cxn modelId="{67E314C5-BE4A-4471-8CE4-7BD6D7DAD4D7}" type="presParOf" srcId="{1155BB0B-1A8C-41C7-818E-F6C053E80CDC}" destId="{1C94DEB2-17D6-4167-9168-5731ADC03246}" srcOrd="11" destOrd="0" presId="urn:microsoft.com/office/officeart/2005/8/layout/vProcess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7CECE-4139-4CA9-B198-7F2D3F944DC7}">
      <dsp:nvSpPr>
        <dsp:cNvPr id="0" name=""/>
        <dsp:cNvSpPr/>
      </dsp:nvSpPr>
      <dsp:spPr>
        <a:xfrm>
          <a:off x="0" y="0"/>
          <a:ext cx="4574127" cy="53241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Calibri"/>
              <a:ea typeface="+mn-ea"/>
              <a:cs typeface="+mn-cs"/>
            </a:rPr>
            <a:t>Потенциальный поставщик:</a:t>
          </a:r>
        </a:p>
      </dsp:txBody>
      <dsp:txXfrm>
        <a:off x="15594" y="15594"/>
        <a:ext cx="3937312" cy="501231"/>
      </dsp:txXfrm>
    </dsp:sp>
    <dsp:sp modelId="{B9959111-28E6-4012-80F1-9F2ADF6FB79D}">
      <dsp:nvSpPr>
        <dsp:cNvPr id="0" name=""/>
        <dsp:cNvSpPr/>
      </dsp:nvSpPr>
      <dsp:spPr>
        <a:xfrm>
          <a:off x="341574" y="606366"/>
          <a:ext cx="4574127" cy="53241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kern="1200">
              <a:solidFill>
                <a:sysClr val="windowText" lastClr="000000"/>
              </a:solidFill>
              <a:latin typeface="Calibri"/>
              <a:ea typeface="+mn-ea"/>
              <a:cs typeface="+mn-cs"/>
            </a:rPr>
            <a:t>подготавливает документы (устав, лицензии и др.) для возможности занятия данным видом деятельности</a:t>
          </a:r>
        </a:p>
      </dsp:txBody>
      <dsp:txXfrm>
        <a:off x="357168" y="621960"/>
        <a:ext cx="3855292" cy="501231"/>
      </dsp:txXfrm>
    </dsp:sp>
    <dsp:sp modelId="{B521A38E-66DF-46D0-9ED1-2C7AAB40F947}">
      <dsp:nvSpPr>
        <dsp:cNvPr id="0" name=""/>
        <dsp:cNvSpPr/>
      </dsp:nvSpPr>
      <dsp:spPr>
        <a:xfrm>
          <a:off x="683148" y="1212732"/>
          <a:ext cx="4574127" cy="53241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kern="1200">
              <a:solidFill>
                <a:sysClr val="windowText" lastClr="000000"/>
              </a:solidFill>
              <a:latin typeface="Calibri"/>
              <a:ea typeface="+mn-ea"/>
              <a:cs typeface="+mn-cs"/>
            </a:rPr>
            <a:t>для включения в реестр собирает пакет документов, утвержденный Уполномоченным органом субъекта РФ</a:t>
          </a:r>
        </a:p>
      </dsp:txBody>
      <dsp:txXfrm>
        <a:off x="698742" y="1228326"/>
        <a:ext cx="3855292" cy="501231"/>
      </dsp:txXfrm>
    </dsp:sp>
    <dsp:sp modelId="{CA80E777-029D-4815-A971-876F44274922}">
      <dsp:nvSpPr>
        <dsp:cNvPr id="0" name=""/>
        <dsp:cNvSpPr/>
      </dsp:nvSpPr>
      <dsp:spPr>
        <a:xfrm>
          <a:off x="1024723" y="1819099"/>
          <a:ext cx="4574127" cy="53241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kern="1200">
              <a:solidFill>
                <a:sysClr val="windowText" lastClr="000000"/>
              </a:solidFill>
              <a:latin typeface="Calibri"/>
              <a:ea typeface="+mn-ea"/>
              <a:cs typeface="+mn-cs"/>
            </a:rPr>
            <a:t>подает документы в удобном для него виде по условиям, установленным приказом/постановлением Уполномоченного органа</a:t>
          </a:r>
        </a:p>
      </dsp:txBody>
      <dsp:txXfrm>
        <a:off x="1040317" y="1834693"/>
        <a:ext cx="3855292" cy="501231"/>
      </dsp:txXfrm>
    </dsp:sp>
    <dsp:sp modelId="{B249409D-A89E-4478-A9CF-86A30F2B6CBE}">
      <dsp:nvSpPr>
        <dsp:cNvPr id="0" name=""/>
        <dsp:cNvSpPr/>
      </dsp:nvSpPr>
      <dsp:spPr>
        <a:xfrm>
          <a:off x="1318589" y="2425465"/>
          <a:ext cx="4574127" cy="53241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kern="1200">
              <a:solidFill>
                <a:sysClr val="windowText" lastClr="000000"/>
              </a:solidFill>
              <a:latin typeface="Calibri"/>
              <a:ea typeface="+mn-ea"/>
              <a:cs typeface="+mn-cs"/>
            </a:rPr>
            <a:t>ждет отведенное время, установленное приказом/постановлением</a:t>
          </a:r>
        </a:p>
      </dsp:txBody>
      <dsp:txXfrm>
        <a:off x="1334183" y="2441059"/>
        <a:ext cx="3855292" cy="501231"/>
      </dsp:txXfrm>
    </dsp:sp>
    <dsp:sp modelId="{7103E45D-9F37-4CE6-AE97-0374F556688D}">
      <dsp:nvSpPr>
        <dsp:cNvPr id="0" name=""/>
        <dsp:cNvSpPr/>
      </dsp:nvSpPr>
      <dsp:spPr>
        <a:xfrm>
          <a:off x="4228054" y="388961"/>
          <a:ext cx="346072" cy="346072"/>
        </a:xfrm>
        <a:prstGeom prst="downArrow">
          <a:avLst>
            <a:gd name="adj1" fmla="val 55000"/>
            <a:gd name="adj2" fmla="val 45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hueOff val="0"/>
                <a:satOff val="0"/>
                <a:lumOff val="0"/>
                <a:alphaOff val="0"/>
              </a:sysClr>
            </a:solidFill>
            <a:latin typeface="Calibri"/>
            <a:ea typeface="+mn-ea"/>
            <a:cs typeface="+mn-cs"/>
          </a:endParaRPr>
        </a:p>
      </dsp:txBody>
      <dsp:txXfrm>
        <a:off x="4305920" y="388961"/>
        <a:ext cx="190340" cy="260419"/>
      </dsp:txXfrm>
    </dsp:sp>
    <dsp:sp modelId="{F4A29C8E-0ECC-4470-AF14-211C64F4C0BB}">
      <dsp:nvSpPr>
        <dsp:cNvPr id="0" name=""/>
        <dsp:cNvSpPr/>
      </dsp:nvSpPr>
      <dsp:spPr>
        <a:xfrm>
          <a:off x="4569629" y="995328"/>
          <a:ext cx="346072" cy="346072"/>
        </a:xfrm>
        <a:prstGeom prst="downArrow">
          <a:avLst>
            <a:gd name="adj1" fmla="val 55000"/>
            <a:gd name="adj2" fmla="val 45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hueOff val="0"/>
                <a:satOff val="0"/>
                <a:lumOff val="0"/>
                <a:alphaOff val="0"/>
              </a:sysClr>
            </a:solidFill>
            <a:latin typeface="Calibri"/>
            <a:ea typeface="+mn-ea"/>
            <a:cs typeface="+mn-cs"/>
          </a:endParaRPr>
        </a:p>
      </dsp:txBody>
      <dsp:txXfrm>
        <a:off x="4647495" y="995328"/>
        <a:ext cx="190340" cy="260419"/>
      </dsp:txXfrm>
    </dsp:sp>
    <dsp:sp modelId="{CBC5CF20-2432-47BF-B919-F4721DC801EF}">
      <dsp:nvSpPr>
        <dsp:cNvPr id="0" name=""/>
        <dsp:cNvSpPr/>
      </dsp:nvSpPr>
      <dsp:spPr>
        <a:xfrm>
          <a:off x="4911203" y="1592821"/>
          <a:ext cx="346072" cy="346072"/>
        </a:xfrm>
        <a:prstGeom prst="downArrow">
          <a:avLst>
            <a:gd name="adj1" fmla="val 55000"/>
            <a:gd name="adj2" fmla="val 45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hueOff val="0"/>
                <a:satOff val="0"/>
                <a:lumOff val="0"/>
                <a:alphaOff val="0"/>
              </a:sysClr>
            </a:solidFill>
            <a:latin typeface="Calibri"/>
            <a:ea typeface="+mn-ea"/>
            <a:cs typeface="+mn-cs"/>
          </a:endParaRPr>
        </a:p>
      </dsp:txBody>
      <dsp:txXfrm>
        <a:off x="4989069" y="1592821"/>
        <a:ext cx="190340" cy="260419"/>
      </dsp:txXfrm>
    </dsp:sp>
    <dsp:sp modelId="{C9FB492C-38D3-4D30-AE41-1AE0E425EE1B}">
      <dsp:nvSpPr>
        <dsp:cNvPr id="0" name=""/>
        <dsp:cNvSpPr/>
      </dsp:nvSpPr>
      <dsp:spPr>
        <a:xfrm>
          <a:off x="5252778" y="2205103"/>
          <a:ext cx="346072" cy="346072"/>
        </a:xfrm>
        <a:prstGeom prst="downArrow">
          <a:avLst>
            <a:gd name="adj1" fmla="val 55000"/>
            <a:gd name="adj2" fmla="val 45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hueOff val="0"/>
                <a:satOff val="0"/>
                <a:lumOff val="0"/>
                <a:alphaOff val="0"/>
              </a:sysClr>
            </a:solidFill>
            <a:latin typeface="Calibri"/>
            <a:ea typeface="+mn-ea"/>
            <a:cs typeface="+mn-cs"/>
          </a:endParaRPr>
        </a:p>
      </dsp:txBody>
      <dsp:txXfrm>
        <a:off x="5330644" y="2205103"/>
        <a:ext cx="190340" cy="2604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1A2BB0-E02A-4634-8154-9E5AB365E83D}">
      <dsp:nvSpPr>
        <dsp:cNvPr id="0" name=""/>
        <dsp:cNvSpPr/>
      </dsp:nvSpPr>
      <dsp:spPr>
        <a:xfrm>
          <a:off x="0" y="0"/>
          <a:ext cx="4752340" cy="68397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ru-RU" sz="900" b="1" kern="1200">
              <a:solidFill>
                <a:sysClr val="windowText" lastClr="000000"/>
              </a:solidFill>
              <a:latin typeface="Calibri"/>
              <a:ea typeface="+mn-ea"/>
              <a:cs typeface="+mn-cs"/>
            </a:rPr>
            <a:t>Поставщик для получения компенсации должен:</a:t>
          </a:r>
        </a:p>
      </dsp:txBody>
      <dsp:txXfrm>
        <a:off x="20033" y="20033"/>
        <a:ext cx="3956485" cy="643905"/>
      </dsp:txXfrm>
    </dsp:sp>
    <dsp:sp modelId="{1E42437A-8C90-4DBE-A7E4-0676631D403B}">
      <dsp:nvSpPr>
        <dsp:cNvPr id="0" name=""/>
        <dsp:cNvSpPr/>
      </dsp:nvSpPr>
      <dsp:spPr>
        <a:xfrm>
          <a:off x="398008" y="808329"/>
          <a:ext cx="4752340" cy="68397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ru-RU" sz="900" kern="1200">
              <a:solidFill>
                <a:sysClr val="windowText" lastClr="000000"/>
              </a:solidFill>
              <a:latin typeface="Calibri"/>
              <a:ea typeface="+mn-ea"/>
              <a:cs typeface="+mn-cs"/>
            </a:rPr>
            <a:t>подготовить документы по списку, прописанному в постановлении правительства данного субъекта РФ об утверждении положения о размере и порядке выплаты компенсации поставщикам социальных услуг, не участвующим в выполнении государственногозадания (заказа)</a:t>
          </a:r>
        </a:p>
      </dsp:txBody>
      <dsp:txXfrm>
        <a:off x="418041" y="828362"/>
        <a:ext cx="3869684" cy="643905"/>
      </dsp:txXfrm>
    </dsp:sp>
    <dsp:sp modelId="{A28D925C-3D03-4A73-AC87-59722E0B42BD}">
      <dsp:nvSpPr>
        <dsp:cNvPr id="0" name=""/>
        <dsp:cNvSpPr/>
      </dsp:nvSpPr>
      <dsp:spPr>
        <a:xfrm>
          <a:off x="790076" y="1616659"/>
          <a:ext cx="4752340" cy="68397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ru-RU" sz="900" kern="1200">
              <a:solidFill>
                <a:sysClr val="windowText" lastClr="000000"/>
              </a:solidFill>
              <a:latin typeface="Calibri"/>
              <a:ea typeface="+mn-ea"/>
              <a:cs typeface="+mn-cs"/>
            </a:rPr>
            <a:t>подать собранные документы в Уполномоченный орган для рассмотрения комиссией</a:t>
          </a:r>
        </a:p>
      </dsp:txBody>
      <dsp:txXfrm>
        <a:off x="810109" y="1636692"/>
        <a:ext cx="3875624" cy="643905"/>
      </dsp:txXfrm>
    </dsp:sp>
    <dsp:sp modelId="{1BE5B74A-F488-4930-BC0B-C2A0F0B23503}">
      <dsp:nvSpPr>
        <dsp:cNvPr id="0" name=""/>
        <dsp:cNvSpPr/>
      </dsp:nvSpPr>
      <dsp:spPr>
        <a:xfrm>
          <a:off x="1188084" y="2424988"/>
          <a:ext cx="4752340" cy="68397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ru-RU" sz="900" kern="1200">
              <a:solidFill>
                <a:sysClr val="windowText" lastClr="000000"/>
              </a:solidFill>
              <a:latin typeface="Calibri"/>
              <a:ea typeface="+mn-ea"/>
              <a:cs typeface="+mn-cs"/>
            </a:rPr>
            <a:t>подождать ответ о выплате компенсации затраченных сред на оказание социальных </a:t>
          </a:r>
          <a:r>
            <a:rPr lang="ru-RU" sz="900" b="0" kern="1200">
              <a:solidFill>
                <a:sysClr val="windowText" lastClr="000000"/>
              </a:solidFill>
              <a:latin typeface="Calibri"/>
              <a:ea typeface="+mn-ea"/>
              <a:cs typeface="+mn-cs"/>
            </a:rPr>
            <a:t>услуг комиссией</a:t>
          </a:r>
        </a:p>
      </dsp:txBody>
      <dsp:txXfrm>
        <a:off x="1208117" y="2445021"/>
        <a:ext cx="3869684" cy="643905"/>
      </dsp:txXfrm>
    </dsp:sp>
    <dsp:sp modelId="{F1C88B58-896C-4210-A3E2-A2C8B2396074}">
      <dsp:nvSpPr>
        <dsp:cNvPr id="0" name=""/>
        <dsp:cNvSpPr/>
      </dsp:nvSpPr>
      <dsp:spPr>
        <a:xfrm>
          <a:off x="4307758" y="523859"/>
          <a:ext cx="444581" cy="444581"/>
        </a:xfrm>
        <a:prstGeom prst="downArrow">
          <a:avLst>
            <a:gd name="adj1" fmla="val 55000"/>
            <a:gd name="adj2" fmla="val 45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ru-RU" sz="2000" kern="1200">
            <a:solidFill>
              <a:sysClr val="windowText" lastClr="000000">
                <a:hueOff val="0"/>
                <a:satOff val="0"/>
                <a:lumOff val="0"/>
                <a:alphaOff val="0"/>
              </a:sysClr>
            </a:solidFill>
            <a:latin typeface="Calibri"/>
            <a:ea typeface="+mn-ea"/>
            <a:cs typeface="+mn-cs"/>
          </a:endParaRPr>
        </a:p>
      </dsp:txBody>
      <dsp:txXfrm>
        <a:off x="4407789" y="523859"/>
        <a:ext cx="244519" cy="334547"/>
      </dsp:txXfrm>
    </dsp:sp>
    <dsp:sp modelId="{C37BB163-B428-444B-AC83-B0603ED364C6}">
      <dsp:nvSpPr>
        <dsp:cNvPr id="0" name=""/>
        <dsp:cNvSpPr/>
      </dsp:nvSpPr>
      <dsp:spPr>
        <a:xfrm>
          <a:off x="4705767" y="1332189"/>
          <a:ext cx="444581" cy="444581"/>
        </a:xfrm>
        <a:prstGeom prst="downArrow">
          <a:avLst>
            <a:gd name="adj1" fmla="val 55000"/>
            <a:gd name="adj2" fmla="val 45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ru-RU" sz="2000" kern="1200">
            <a:solidFill>
              <a:sysClr val="windowText" lastClr="000000">
                <a:hueOff val="0"/>
                <a:satOff val="0"/>
                <a:lumOff val="0"/>
                <a:alphaOff val="0"/>
              </a:sysClr>
            </a:solidFill>
            <a:latin typeface="Calibri"/>
            <a:ea typeface="+mn-ea"/>
            <a:cs typeface="+mn-cs"/>
          </a:endParaRPr>
        </a:p>
      </dsp:txBody>
      <dsp:txXfrm>
        <a:off x="4805798" y="1332189"/>
        <a:ext cx="244519" cy="334547"/>
      </dsp:txXfrm>
    </dsp:sp>
    <dsp:sp modelId="{9A440128-F065-4B00-87F6-1B0D7E9FD5DC}">
      <dsp:nvSpPr>
        <dsp:cNvPr id="0" name=""/>
        <dsp:cNvSpPr/>
      </dsp:nvSpPr>
      <dsp:spPr>
        <a:xfrm>
          <a:off x="5097835" y="2140518"/>
          <a:ext cx="444581" cy="444581"/>
        </a:xfrm>
        <a:prstGeom prst="downArrow">
          <a:avLst>
            <a:gd name="adj1" fmla="val 55000"/>
            <a:gd name="adj2" fmla="val 45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ru-RU" sz="2000" kern="1200">
            <a:solidFill>
              <a:sysClr val="windowText" lastClr="000000">
                <a:hueOff val="0"/>
                <a:satOff val="0"/>
                <a:lumOff val="0"/>
                <a:alphaOff val="0"/>
              </a:sysClr>
            </a:solidFill>
            <a:latin typeface="Calibri"/>
            <a:ea typeface="+mn-ea"/>
            <a:cs typeface="+mn-cs"/>
          </a:endParaRPr>
        </a:p>
      </dsp:txBody>
      <dsp:txXfrm>
        <a:off x="5197866" y="2140518"/>
        <a:ext cx="244519" cy="33454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B2F1-6993-4E16-B90D-D0FD8CDE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73979</Words>
  <Characters>421684</Characters>
  <Application>Microsoft Office Word</Application>
  <DocSecurity>0</DocSecurity>
  <Lines>3514</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Alex</cp:lastModifiedBy>
  <cp:revision>4</cp:revision>
  <cp:lastPrinted>2016-06-06T13:51:00Z</cp:lastPrinted>
  <dcterms:created xsi:type="dcterms:W3CDTF">2017-11-12T17:34:00Z</dcterms:created>
  <dcterms:modified xsi:type="dcterms:W3CDTF">2017-11-13T06:18:00Z</dcterms:modified>
</cp:coreProperties>
</file>